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818" w:rsidRDefault="00A26818">
      <w:pPr>
        <w:tabs>
          <w:tab w:val="left" w:pos="1050"/>
          <w:tab w:val="right" w:leader="dot" w:pos="9402"/>
        </w:tabs>
        <w:spacing w:line="560" w:lineRule="exact"/>
        <w:jc w:val="center"/>
        <w:rPr>
          <w:rFonts w:ascii="仿宋" w:eastAsia="仿宋" w:hAnsi="仿宋" w:cs="仿宋"/>
          <w:b/>
          <w:sz w:val="32"/>
          <w:szCs w:val="32"/>
        </w:rPr>
      </w:pPr>
      <w:bookmarkStart w:id="0" w:name="_GoBack"/>
      <w:bookmarkEnd w:id="0"/>
    </w:p>
    <w:p w:rsidR="00A26818" w:rsidRDefault="00E56672">
      <w:pPr>
        <w:tabs>
          <w:tab w:val="left" w:pos="1050"/>
          <w:tab w:val="right" w:leader="dot" w:pos="9402"/>
        </w:tabs>
        <w:spacing w:line="560" w:lineRule="exact"/>
        <w:jc w:val="center"/>
        <w:rPr>
          <w:rFonts w:ascii="仿宋" w:eastAsia="仿宋" w:hAnsi="仿宋" w:cs="仿宋"/>
          <w:b/>
          <w:w w:val="80"/>
          <w:sz w:val="36"/>
          <w:szCs w:val="36"/>
        </w:rPr>
      </w:pPr>
      <w:r>
        <w:rPr>
          <w:rFonts w:ascii="仿宋" w:eastAsia="仿宋" w:hAnsi="仿宋" w:cs="仿宋" w:hint="eastAsia"/>
          <w:b/>
          <w:sz w:val="36"/>
          <w:szCs w:val="36"/>
        </w:rPr>
        <w:t>江苏航运职业技术学院学生公寓自助洗衣机投放BOT项目</w:t>
      </w:r>
    </w:p>
    <w:p w:rsidR="00A26818" w:rsidRPr="005260D7" w:rsidRDefault="00A26818">
      <w:pPr>
        <w:tabs>
          <w:tab w:val="left" w:pos="1050"/>
          <w:tab w:val="right" w:leader="dot" w:pos="9402"/>
        </w:tabs>
        <w:spacing w:line="560" w:lineRule="exact"/>
        <w:jc w:val="center"/>
        <w:rPr>
          <w:rFonts w:ascii="仿宋" w:eastAsia="仿宋" w:hAnsi="仿宋" w:cs="仿宋"/>
          <w:b/>
          <w:bCs/>
          <w:w w:val="80"/>
          <w:sz w:val="32"/>
          <w:szCs w:val="32"/>
        </w:rPr>
      </w:pPr>
    </w:p>
    <w:p w:rsidR="00A26818" w:rsidRDefault="00A26818">
      <w:pPr>
        <w:pStyle w:val="a7"/>
        <w:widowControl/>
        <w:spacing w:line="560" w:lineRule="exact"/>
        <w:rPr>
          <w:rFonts w:ascii="仿宋" w:eastAsia="仿宋" w:hAnsi="仿宋" w:cs="仿宋" w:hint="default"/>
          <w:sz w:val="32"/>
          <w:szCs w:val="32"/>
        </w:rPr>
      </w:pPr>
    </w:p>
    <w:p w:rsidR="00A26818" w:rsidRDefault="00A26818">
      <w:pPr>
        <w:pStyle w:val="a7"/>
        <w:widowControl/>
        <w:spacing w:line="560" w:lineRule="exact"/>
        <w:rPr>
          <w:rFonts w:ascii="仿宋" w:eastAsia="仿宋" w:hAnsi="仿宋" w:cs="仿宋" w:hint="default"/>
          <w:sz w:val="32"/>
          <w:szCs w:val="32"/>
        </w:rPr>
      </w:pPr>
    </w:p>
    <w:p w:rsidR="00A26818" w:rsidRDefault="00E56672">
      <w:pPr>
        <w:tabs>
          <w:tab w:val="left" w:pos="1050"/>
          <w:tab w:val="right" w:leader="dot" w:pos="9402"/>
        </w:tabs>
        <w:spacing w:line="560" w:lineRule="exact"/>
        <w:jc w:val="center"/>
        <w:rPr>
          <w:rFonts w:ascii="仿宋" w:eastAsia="仿宋" w:hAnsi="仿宋" w:cs="仿宋"/>
          <w:b/>
          <w:w w:val="80"/>
          <w:sz w:val="56"/>
          <w:szCs w:val="40"/>
        </w:rPr>
      </w:pPr>
      <w:r>
        <w:rPr>
          <w:rFonts w:ascii="仿宋" w:eastAsia="仿宋" w:hAnsi="仿宋" w:cs="仿宋" w:hint="eastAsia"/>
          <w:b/>
          <w:w w:val="80"/>
          <w:sz w:val="56"/>
          <w:szCs w:val="40"/>
        </w:rPr>
        <w:t>竞争性磋商文件</w:t>
      </w:r>
    </w:p>
    <w:p w:rsidR="00A26818" w:rsidRDefault="00E56672">
      <w:pPr>
        <w:pStyle w:val="ad"/>
        <w:widowControl/>
        <w:shd w:val="clear" w:color="auto" w:fill="FFFFFF"/>
        <w:spacing w:line="560" w:lineRule="exact"/>
        <w:jc w:val="center"/>
        <w:rPr>
          <w:rFonts w:ascii="仿宋" w:eastAsia="仿宋" w:hAnsi="仿宋" w:cs="仿宋"/>
          <w:b/>
          <w:szCs w:val="32"/>
        </w:rPr>
      </w:pPr>
      <w:r>
        <w:rPr>
          <w:rFonts w:ascii="仿宋" w:eastAsia="仿宋" w:hAnsi="仿宋" w:cs="仿宋" w:hint="eastAsia"/>
          <w:b/>
          <w:szCs w:val="32"/>
          <w:shd w:val="clear" w:color="auto" w:fill="FFFFFF"/>
        </w:rPr>
        <w:t>编号：ZRNT20220646</w:t>
      </w:r>
    </w:p>
    <w:p w:rsidR="00A26818" w:rsidRDefault="00E56672">
      <w:pPr>
        <w:tabs>
          <w:tab w:val="left" w:pos="1050"/>
          <w:tab w:val="right" w:leader="dot" w:pos="9402"/>
        </w:tabs>
        <w:spacing w:line="560" w:lineRule="exact"/>
        <w:jc w:val="center"/>
        <w:rPr>
          <w:rFonts w:ascii="仿宋" w:eastAsia="仿宋" w:hAnsi="仿宋" w:cs="仿宋"/>
          <w:w w:val="80"/>
          <w:sz w:val="32"/>
          <w:szCs w:val="32"/>
        </w:rPr>
      </w:pPr>
      <w:r>
        <w:rPr>
          <w:rFonts w:ascii="仿宋" w:eastAsia="仿宋" w:hAnsi="仿宋" w:cs="仿宋" w:hint="eastAsia"/>
          <w:w w:val="80"/>
          <w:sz w:val="32"/>
          <w:szCs w:val="32"/>
        </w:rPr>
        <w:t>（资格后审）</w:t>
      </w:r>
    </w:p>
    <w:p w:rsidR="00A26818" w:rsidRDefault="00A26818">
      <w:pPr>
        <w:tabs>
          <w:tab w:val="left" w:pos="1050"/>
          <w:tab w:val="right" w:leader="dot" w:pos="9402"/>
        </w:tabs>
        <w:spacing w:line="560" w:lineRule="exact"/>
        <w:jc w:val="center"/>
        <w:rPr>
          <w:rFonts w:ascii="仿宋" w:eastAsia="仿宋" w:hAnsi="仿宋" w:cs="仿宋"/>
          <w:w w:val="80"/>
          <w:sz w:val="28"/>
          <w:szCs w:val="28"/>
        </w:rPr>
      </w:pPr>
    </w:p>
    <w:p w:rsidR="00A26818" w:rsidRDefault="00A26818">
      <w:pPr>
        <w:snapToGrid w:val="0"/>
        <w:spacing w:line="560" w:lineRule="exact"/>
        <w:ind w:firstLineChars="1200" w:firstLine="3360"/>
        <w:rPr>
          <w:rFonts w:ascii="仿宋" w:eastAsia="仿宋" w:hAnsi="仿宋" w:cs="仿宋"/>
          <w:sz w:val="28"/>
          <w:szCs w:val="28"/>
        </w:rPr>
      </w:pPr>
    </w:p>
    <w:p w:rsidR="00A26818" w:rsidRDefault="00A26818">
      <w:pPr>
        <w:snapToGrid w:val="0"/>
        <w:spacing w:line="560" w:lineRule="exact"/>
        <w:rPr>
          <w:rFonts w:ascii="仿宋" w:eastAsia="仿宋" w:hAnsi="仿宋" w:cs="仿宋"/>
          <w:b/>
          <w:sz w:val="28"/>
          <w:szCs w:val="28"/>
        </w:rPr>
      </w:pPr>
    </w:p>
    <w:p w:rsidR="00A26818" w:rsidRDefault="00A26818">
      <w:pPr>
        <w:pStyle w:val="2"/>
        <w:ind w:firstLine="562"/>
        <w:rPr>
          <w:rFonts w:ascii="仿宋" w:eastAsia="仿宋" w:hAnsi="仿宋" w:cs="仿宋"/>
          <w:b/>
          <w:sz w:val="28"/>
          <w:szCs w:val="28"/>
        </w:rPr>
      </w:pPr>
    </w:p>
    <w:p w:rsidR="00A26818" w:rsidRDefault="00A26818">
      <w:pPr>
        <w:pStyle w:val="2"/>
        <w:ind w:firstLine="562"/>
        <w:rPr>
          <w:rFonts w:ascii="仿宋" w:eastAsia="仿宋" w:hAnsi="仿宋" w:cs="仿宋"/>
          <w:b/>
          <w:sz w:val="28"/>
          <w:szCs w:val="28"/>
        </w:rPr>
      </w:pPr>
    </w:p>
    <w:p w:rsidR="00A26818" w:rsidRDefault="00A26818">
      <w:pPr>
        <w:pStyle w:val="2"/>
        <w:ind w:firstLine="562"/>
        <w:rPr>
          <w:rFonts w:ascii="仿宋" w:eastAsia="仿宋" w:hAnsi="仿宋" w:cs="仿宋"/>
          <w:b/>
          <w:sz w:val="28"/>
          <w:szCs w:val="28"/>
        </w:rPr>
      </w:pPr>
    </w:p>
    <w:p w:rsidR="00A26818" w:rsidRDefault="00A26818">
      <w:pPr>
        <w:pStyle w:val="2"/>
        <w:ind w:firstLine="562"/>
        <w:rPr>
          <w:rFonts w:ascii="仿宋" w:eastAsia="仿宋" w:hAnsi="仿宋" w:cs="仿宋"/>
          <w:b/>
          <w:sz w:val="28"/>
          <w:szCs w:val="28"/>
        </w:rPr>
      </w:pPr>
    </w:p>
    <w:p w:rsidR="00A26818" w:rsidRDefault="00A26818">
      <w:pPr>
        <w:snapToGrid w:val="0"/>
        <w:spacing w:line="560" w:lineRule="exact"/>
        <w:rPr>
          <w:rFonts w:ascii="仿宋" w:eastAsia="仿宋" w:hAnsi="仿宋" w:cs="仿宋"/>
          <w:b/>
          <w:sz w:val="28"/>
          <w:szCs w:val="28"/>
        </w:rPr>
      </w:pPr>
    </w:p>
    <w:p w:rsidR="00A26818" w:rsidRDefault="00A26818">
      <w:pPr>
        <w:pStyle w:val="2"/>
      </w:pPr>
    </w:p>
    <w:p w:rsidR="00A26818" w:rsidRDefault="00E56672">
      <w:pPr>
        <w:tabs>
          <w:tab w:val="left" w:pos="1050"/>
          <w:tab w:val="right" w:leader="dot" w:pos="9402"/>
        </w:tabs>
        <w:spacing w:line="560" w:lineRule="exact"/>
        <w:ind w:firstLineChars="600" w:firstLine="1687"/>
        <w:rPr>
          <w:rFonts w:ascii="仿宋" w:eastAsia="仿宋" w:hAnsi="仿宋" w:cs="仿宋"/>
          <w:b/>
          <w:bCs/>
          <w:kern w:val="0"/>
          <w:sz w:val="28"/>
          <w:szCs w:val="28"/>
        </w:rPr>
      </w:pPr>
      <w:bookmarkStart w:id="1" w:name="_Toc438651106"/>
      <w:bookmarkStart w:id="2" w:name="_Toc415233241"/>
      <w:bookmarkEnd w:id="1"/>
      <w:bookmarkEnd w:id="2"/>
      <w:r>
        <w:rPr>
          <w:rFonts w:ascii="仿宋" w:eastAsia="仿宋" w:hAnsi="仿宋" w:cs="仿宋" w:hint="eastAsia"/>
          <w:b/>
          <w:bCs/>
          <w:kern w:val="0"/>
          <w:sz w:val="28"/>
          <w:szCs w:val="28"/>
        </w:rPr>
        <w:t xml:space="preserve">采   购   人 :   江苏航运职业技术学院          </w:t>
      </w:r>
    </w:p>
    <w:p w:rsidR="00A26818" w:rsidRDefault="00E56672">
      <w:pPr>
        <w:tabs>
          <w:tab w:val="left" w:pos="1050"/>
          <w:tab w:val="right" w:leader="dot" w:pos="9402"/>
        </w:tabs>
        <w:spacing w:line="560" w:lineRule="exact"/>
        <w:ind w:firstLineChars="600" w:firstLine="1687"/>
        <w:rPr>
          <w:rFonts w:ascii="仿宋" w:eastAsia="仿宋" w:hAnsi="仿宋" w:cs="仿宋"/>
          <w:b/>
          <w:bCs/>
          <w:kern w:val="0"/>
          <w:sz w:val="28"/>
          <w:szCs w:val="28"/>
        </w:rPr>
      </w:pPr>
      <w:r>
        <w:rPr>
          <w:rFonts w:ascii="仿宋" w:eastAsia="仿宋" w:hAnsi="仿宋" w:cs="仿宋" w:hint="eastAsia"/>
          <w:b/>
          <w:bCs/>
          <w:kern w:val="0"/>
          <w:sz w:val="28"/>
          <w:szCs w:val="28"/>
        </w:rPr>
        <w:t xml:space="preserve">招标代理机构 :   江苏中润工程建设咨询有限公司  </w:t>
      </w:r>
    </w:p>
    <w:p w:rsidR="00A26818" w:rsidRDefault="00E56672">
      <w:pPr>
        <w:tabs>
          <w:tab w:val="left" w:pos="1050"/>
          <w:tab w:val="right" w:leader="dot" w:pos="9402"/>
        </w:tabs>
        <w:spacing w:line="560" w:lineRule="exact"/>
        <w:ind w:firstLineChars="600" w:firstLine="1687"/>
      </w:pPr>
      <w:r>
        <w:rPr>
          <w:rFonts w:ascii="仿宋" w:eastAsia="仿宋" w:hAnsi="仿宋" w:cs="仿宋" w:hint="eastAsia"/>
          <w:b/>
          <w:bCs/>
          <w:kern w:val="0"/>
          <w:sz w:val="28"/>
          <w:szCs w:val="28"/>
        </w:rPr>
        <w:t>日        期 :   2022年06月</w:t>
      </w:r>
      <w:r w:rsidR="00865668">
        <w:rPr>
          <w:rFonts w:ascii="仿宋" w:eastAsia="仿宋" w:hAnsi="仿宋" w:cs="仿宋" w:hint="eastAsia"/>
          <w:b/>
          <w:bCs/>
          <w:kern w:val="0"/>
          <w:sz w:val="28"/>
          <w:szCs w:val="28"/>
        </w:rPr>
        <w:t>24</w:t>
      </w:r>
      <w:r>
        <w:rPr>
          <w:rFonts w:ascii="仿宋" w:eastAsia="仿宋" w:hAnsi="仿宋" w:cs="仿宋" w:hint="eastAsia"/>
          <w:b/>
          <w:bCs/>
          <w:kern w:val="0"/>
          <w:sz w:val="28"/>
          <w:szCs w:val="28"/>
        </w:rPr>
        <w:t xml:space="preserve">日                 </w:t>
      </w:r>
    </w:p>
    <w:p w:rsidR="00A26818" w:rsidRDefault="00A26818">
      <w:pPr>
        <w:pStyle w:val="2"/>
        <w:ind w:leftChars="0" w:left="0" w:firstLineChars="0" w:firstLine="0"/>
      </w:pPr>
    </w:p>
    <w:p w:rsidR="00A26818" w:rsidRDefault="00A26818">
      <w:pPr>
        <w:tabs>
          <w:tab w:val="left" w:pos="1050"/>
          <w:tab w:val="right" w:leader="dot" w:pos="9402"/>
        </w:tabs>
        <w:spacing w:line="560" w:lineRule="exact"/>
        <w:jc w:val="center"/>
        <w:rPr>
          <w:rFonts w:ascii="仿宋" w:eastAsia="仿宋" w:hAnsi="仿宋" w:cs="仿宋"/>
          <w:b/>
          <w:sz w:val="32"/>
          <w:szCs w:val="32"/>
        </w:rPr>
      </w:pPr>
    </w:p>
    <w:p w:rsidR="00A26818" w:rsidRDefault="00A26818">
      <w:pPr>
        <w:tabs>
          <w:tab w:val="left" w:pos="1050"/>
          <w:tab w:val="right" w:leader="dot" w:pos="9402"/>
        </w:tabs>
        <w:spacing w:line="560" w:lineRule="exact"/>
        <w:rPr>
          <w:rFonts w:ascii="仿宋" w:eastAsia="仿宋" w:hAnsi="仿宋" w:cs="仿宋"/>
          <w:b/>
          <w:sz w:val="32"/>
          <w:szCs w:val="32"/>
        </w:rPr>
      </w:pPr>
    </w:p>
    <w:p w:rsidR="00A26818" w:rsidRDefault="00E56672">
      <w:pPr>
        <w:tabs>
          <w:tab w:val="left" w:pos="1050"/>
          <w:tab w:val="right" w:leader="dot" w:pos="9402"/>
        </w:tabs>
        <w:spacing w:line="560" w:lineRule="exact"/>
        <w:jc w:val="center"/>
        <w:rPr>
          <w:rFonts w:ascii="仿宋" w:eastAsia="仿宋" w:hAnsi="仿宋" w:cs="仿宋"/>
          <w:b/>
          <w:sz w:val="32"/>
          <w:szCs w:val="32"/>
        </w:rPr>
      </w:pPr>
      <w:r>
        <w:rPr>
          <w:rFonts w:ascii="仿宋" w:eastAsia="仿宋" w:hAnsi="仿宋" w:cs="仿宋" w:hint="eastAsia"/>
          <w:b/>
          <w:sz w:val="32"/>
          <w:szCs w:val="32"/>
        </w:rPr>
        <w:lastRenderedPageBreak/>
        <w:t>第一章  竞争性磋商邀请</w:t>
      </w:r>
    </w:p>
    <w:p w:rsidR="00A26818" w:rsidRDefault="00E56672">
      <w:pPr>
        <w:pStyle w:val="ad"/>
        <w:widowControl/>
        <w:shd w:val="clear" w:color="auto" w:fill="FFFFFF"/>
        <w:spacing w:line="560" w:lineRule="exact"/>
        <w:ind w:firstLineChars="200" w:firstLine="588"/>
        <w:rPr>
          <w:rFonts w:ascii="仿宋" w:eastAsia="仿宋" w:hAnsi="仿宋" w:cs="仿宋"/>
          <w:spacing w:val="7"/>
          <w:sz w:val="28"/>
          <w:szCs w:val="28"/>
          <w:shd w:val="clear" w:color="auto" w:fill="FFFFFF"/>
        </w:rPr>
      </w:pPr>
      <w:bookmarkStart w:id="3" w:name="OLE_LINK2"/>
      <w:r>
        <w:rPr>
          <w:rFonts w:ascii="仿宋" w:eastAsia="仿宋" w:hAnsi="仿宋" w:cs="仿宋" w:hint="eastAsia"/>
          <w:spacing w:val="7"/>
          <w:sz w:val="28"/>
          <w:szCs w:val="28"/>
          <w:u w:val="single"/>
          <w:shd w:val="clear" w:color="auto" w:fill="FFFFFF"/>
        </w:rPr>
        <w:t>江苏中润工程建设咨询有限公司</w:t>
      </w:r>
      <w:r>
        <w:rPr>
          <w:rFonts w:ascii="仿宋" w:eastAsia="仿宋" w:hAnsi="仿宋" w:cs="仿宋" w:hint="eastAsia"/>
          <w:spacing w:val="7"/>
          <w:sz w:val="28"/>
          <w:szCs w:val="28"/>
          <w:shd w:val="clear" w:color="auto" w:fill="FFFFFF"/>
        </w:rPr>
        <w:t>受</w:t>
      </w:r>
      <w:r>
        <w:rPr>
          <w:rFonts w:ascii="仿宋" w:eastAsia="仿宋" w:hAnsi="仿宋" w:cs="仿宋" w:hint="eastAsia"/>
          <w:spacing w:val="7"/>
          <w:sz w:val="28"/>
          <w:szCs w:val="28"/>
          <w:u w:val="single"/>
          <w:shd w:val="clear" w:color="auto" w:fill="FFFFFF"/>
        </w:rPr>
        <w:t>江苏航运职业技术学院</w:t>
      </w:r>
      <w:r>
        <w:rPr>
          <w:rFonts w:ascii="仿宋" w:eastAsia="仿宋" w:hAnsi="仿宋" w:cs="仿宋" w:hint="eastAsia"/>
          <w:spacing w:val="7"/>
          <w:sz w:val="28"/>
          <w:szCs w:val="28"/>
          <w:shd w:val="clear" w:color="auto" w:fill="FFFFFF"/>
        </w:rPr>
        <w:t>的委托，就</w:t>
      </w:r>
      <w:r>
        <w:rPr>
          <w:rFonts w:ascii="仿宋" w:eastAsia="仿宋" w:hAnsi="仿宋" w:cs="仿宋" w:hint="eastAsia"/>
          <w:spacing w:val="7"/>
          <w:sz w:val="28"/>
          <w:szCs w:val="28"/>
          <w:u w:val="single"/>
          <w:shd w:val="clear" w:color="auto" w:fill="FFFFFF"/>
        </w:rPr>
        <w:t>江苏航运职业技术学院学生公寓自助洗衣机投放BOT项目</w:t>
      </w:r>
      <w:r>
        <w:rPr>
          <w:rFonts w:ascii="仿宋" w:eastAsia="仿宋" w:hAnsi="仿宋" w:cs="仿宋" w:hint="eastAsia"/>
          <w:spacing w:val="7"/>
          <w:sz w:val="28"/>
          <w:szCs w:val="28"/>
          <w:shd w:val="clear" w:color="auto" w:fill="FFFFFF"/>
        </w:rPr>
        <w:t>组织竞争性磋商，诚邀符合资格条件的潜在磋商供应商参加磋商响应。</w:t>
      </w:r>
    </w:p>
    <w:p w:rsidR="00A26818" w:rsidRDefault="00E56672">
      <w:pPr>
        <w:pStyle w:val="ad"/>
        <w:widowControl/>
        <w:shd w:val="clear" w:color="auto" w:fill="FFFFFF"/>
        <w:spacing w:line="560" w:lineRule="exact"/>
        <w:ind w:firstLineChars="200" w:firstLine="590"/>
        <w:jc w:val="both"/>
        <w:rPr>
          <w:rFonts w:ascii="仿宋" w:eastAsia="仿宋" w:hAnsi="仿宋" w:cs="仿宋"/>
          <w:sz w:val="28"/>
          <w:szCs w:val="28"/>
          <w:shd w:val="clear" w:color="auto" w:fill="FFFFFF"/>
        </w:rPr>
      </w:pPr>
      <w:r>
        <w:rPr>
          <w:rFonts w:ascii="仿宋" w:eastAsia="仿宋" w:hAnsi="仿宋" w:cs="仿宋" w:hint="eastAsia"/>
          <w:b/>
          <w:spacing w:val="7"/>
          <w:sz w:val="28"/>
          <w:szCs w:val="28"/>
          <w:shd w:val="clear" w:color="auto" w:fill="FFFFFF"/>
        </w:rPr>
        <w:t>项目概况</w:t>
      </w:r>
    </w:p>
    <w:p w:rsidR="00A26818" w:rsidRDefault="00E56672">
      <w:pPr>
        <w:pStyle w:val="ad"/>
        <w:widowControl/>
        <w:shd w:val="clear" w:color="auto" w:fill="FFFFFF"/>
        <w:spacing w:line="560" w:lineRule="exact"/>
        <w:ind w:firstLineChars="200" w:firstLine="560"/>
        <w:jc w:val="both"/>
        <w:rPr>
          <w:rFonts w:ascii="仿宋" w:eastAsia="仿宋" w:hAnsi="仿宋" w:cs="仿宋"/>
          <w:spacing w:val="7"/>
          <w:sz w:val="28"/>
          <w:szCs w:val="28"/>
          <w:u w:val="single"/>
          <w:shd w:val="clear" w:color="auto" w:fill="FFFFFF"/>
        </w:rPr>
      </w:pPr>
      <w:r>
        <w:rPr>
          <w:rFonts w:ascii="仿宋" w:eastAsia="仿宋" w:hAnsi="仿宋" w:cs="仿宋" w:hint="eastAsia"/>
          <w:sz w:val="28"/>
          <w:szCs w:val="28"/>
          <w:u w:val="single"/>
          <w:shd w:val="clear" w:color="auto" w:fill="FFFFFF"/>
        </w:rPr>
        <w:t>江苏航运职业技术学院学生公寓自助洗衣机投放BOT项目</w:t>
      </w:r>
      <w:r>
        <w:rPr>
          <w:rFonts w:ascii="仿宋" w:eastAsia="仿宋" w:hAnsi="仿宋" w:cs="仿宋" w:hint="eastAsia"/>
          <w:spacing w:val="7"/>
          <w:sz w:val="28"/>
          <w:szCs w:val="28"/>
          <w:shd w:val="clear" w:color="auto" w:fill="FFFFFF"/>
        </w:rPr>
        <w:t>的潜在供应商应在</w:t>
      </w:r>
      <w:r>
        <w:rPr>
          <w:rFonts w:ascii="仿宋" w:eastAsia="仿宋" w:hAnsi="仿宋" w:cs="仿宋" w:hint="eastAsia"/>
          <w:spacing w:val="7"/>
          <w:sz w:val="28"/>
          <w:szCs w:val="22"/>
          <w:u w:val="single"/>
        </w:rPr>
        <w:t>中国政府采购网和</w:t>
      </w:r>
      <w:r>
        <w:rPr>
          <w:rFonts w:ascii="仿宋" w:eastAsia="仿宋" w:hAnsi="仿宋" w:cs="仿宋" w:hint="eastAsia"/>
          <w:sz w:val="28"/>
          <w:szCs w:val="28"/>
          <w:u w:val="single"/>
          <w:shd w:val="clear" w:color="auto" w:fill="FFFFFF"/>
        </w:rPr>
        <w:t>江苏航运职业技术学院</w:t>
      </w:r>
      <w:r>
        <w:rPr>
          <w:rFonts w:ascii="仿宋" w:eastAsia="仿宋" w:hAnsi="仿宋" w:cs="仿宋" w:hint="eastAsia"/>
          <w:spacing w:val="7"/>
          <w:sz w:val="28"/>
          <w:szCs w:val="22"/>
          <w:u w:val="single"/>
        </w:rPr>
        <w:t>官网</w:t>
      </w:r>
      <w:r>
        <w:rPr>
          <w:rFonts w:ascii="仿宋" w:eastAsia="仿宋" w:hAnsi="仿宋" w:cs="仿宋" w:hint="eastAsia"/>
          <w:spacing w:val="7"/>
          <w:sz w:val="28"/>
          <w:szCs w:val="28"/>
          <w:shd w:val="clear" w:color="auto" w:fill="FFFFFF"/>
        </w:rPr>
        <w:t>下载获取采购文件，并于</w:t>
      </w:r>
      <w:r>
        <w:rPr>
          <w:rFonts w:ascii="仿宋" w:eastAsia="仿宋" w:hAnsi="仿宋" w:cs="仿宋" w:hint="eastAsia"/>
          <w:spacing w:val="7"/>
          <w:sz w:val="28"/>
          <w:szCs w:val="28"/>
          <w:u w:val="single"/>
          <w:shd w:val="clear" w:color="auto" w:fill="FFFFFF"/>
        </w:rPr>
        <w:t>2022年</w:t>
      </w:r>
      <w:r w:rsidR="00865668">
        <w:rPr>
          <w:rFonts w:ascii="仿宋" w:eastAsia="仿宋" w:hAnsi="仿宋" w:cs="仿宋" w:hint="eastAsia"/>
          <w:spacing w:val="7"/>
          <w:sz w:val="28"/>
          <w:szCs w:val="28"/>
          <w:u w:val="single"/>
          <w:shd w:val="clear" w:color="auto" w:fill="FFFFFF"/>
        </w:rPr>
        <w:t>07</w:t>
      </w:r>
      <w:r>
        <w:rPr>
          <w:rFonts w:ascii="仿宋" w:eastAsia="仿宋" w:hAnsi="仿宋" w:cs="仿宋" w:hint="eastAsia"/>
          <w:spacing w:val="7"/>
          <w:sz w:val="28"/>
          <w:szCs w:val="28"/>
          <w:u w:val="single"/>
          <w:shd w:val="clear" w:color="auto" w:fill="FFFFFF"/>
        </w:rPr>
        <w:t>月</w:t>
      </w:r>
      <w:r w:rsidR="00865668">
        <w:rPr>
          <w:rFonts w:ascii="仿宋" w:eastAsia="仿宋" w:hAnsi="仿宋" w:cs="仿宋" w:hint="eastAsia"/>
          <w:spacing w:val="7"/>
          <w:sz w:val="28"/>
          <w:szCs w:val="28"/>
          <w:u w:val="single"/>
          <w:shd w:val="clear" w:color="auto" w:fill="FFFFFF"/>
        </w:rPr>
        <w:t>05</w:t>
      </w:r>
      <w:r>
        <w:rPr>
          <w:rFonts w:ascii="仿宋" w:eastAsia="仿宋" w:hAnsi="仿宋" w:cs="仿宋" w:hint="eastAsia"/>
          <w:spacing w:val="7"/>
          <w:sz w:val="28"/>
          <w:szCs w:val="28"/>
          <w:u w:val="single"/>
          <w:shd w:val="clear" w:color="auto" w:fill="FFFFFF"/>
        </w:rPr>
        <w:t>日</w:t>
      </w:r>
      <w:r w:rsidR="00865668">
        <w:rPr>
          <w:rFonts w:ascii="仿宋" w:eastAsia="仿宋" w:hAnsi="仿宋" w:cs="仿宋" w:hint="eastAsia"/>
          <w:spacing w:val="7"/>
          <w:sz w:val="28"/>
          <w:szCs w:val="28"/>
          <w:u w:val="single"/>
          <w:shd w:val="clear" w:color="auto" w:fill="FFFFFF"/>
        </w:rPr>
        <w:t>09</w:t>
      </w:r>
      <w:r>
        <w:rPr>
          <w:rFonts w:ascii="仿宋" w:eastAsia="仿宋" w:hAnsi="仿宋" w:cs="仿宋" w:hint="eastAsia"/>
          <w:spacing w:val="7"/>
          <w:sz w:val="28"/>
          <w:szCs w:val="28"/>
          <w:u w:val="single"/>
          <w:shd w:val="clear" w:color="auto" w:fill="FFFFFF"/>
        </w:rPr>
        <w:t>点</w:t>
      </w:r>
      <w:r w:rsidR="00865668">
        <w:rPr>
          <w:rFonts w:ascii="仿宋" w:eastAsia="仿宋" w:hAnsi="仿宋" w:cs="仿宋" w:hint="eastAsia"/>
          <w:spacing w:val="7"/>
          <w:sz w:val="28"/>
          <w:szCs w:val="28"/>
          <w:u w:val="single"/>
          <w:shd w:val="clear" w:color="auto" w:fill="FFFFFF"/>
        </w:rPr>
        <w:t>30</w:t>
      </w:r>
      <w:r>
        <w:rPr>
          <w:rFonts w:ascii="仿宋" w:eastAsia="仿宋" w:hAnsi="仿宋" w:cs="仿宋" w:hint="eastAsia"/>
          <w:spacing w:val="7"/>
          <w:sz w:val="28"/>
          <w:szCs w:val="28"/>
          <w:u w:val="single"/>
          <w:shd w:val="clear" w:color="auto" w:fill="FFFFFF"/>
        </w:rPr>
        <w:t>分</w:t>
      </w:r>
      <w:r>
        <w:rPr>
          <w:rFonts w:ascii="仿宋" w:eastAsia="仿宋" w:hAnsi="仿宋" w:cs="仿宋" w:hint="eastAsia"/>
          <w:spacing w:val="7"/>
          <w:sz w:val="28"/>
          <w:szCs w:val="28"/>
          <w:shd w:val="clear" w:color="auto" w:fill="FFFFFF"/>
        </w:rPr>
        <w:t>（北京时间）前提交响应文件。</w:t>
      </w:r>
    </w:p>
    <w:p w:rsidR="00A26818" w:rsidRDefault="00E56672">
      <w:pPr>
        <w:pStyle w:val="ad"/>
        <w:widowControl/>
        <w:shd w:val="clear" w:color="auto" w:fill="FFFFFF"/>
        <w:spacing w:line="560" w:lineRule="exact"/>
        <w:ind w:firstLineChars="200" w:firstLine="590"/>
        <w:jc w:val="both"/>
        <w:rPr>
          <w:rFonts w:ascii="仿宋" w:eastAsia="仿宋" w:hAnsi="仿宋" w:cs="仿宋"/>
          <w:sz w:val="28"/>
          <w:szCs w:val="28"/>
          <w:shd w:val="clear" w:color="auto" w:fill="FFFFFF"/>
        </w:rPr>
      </w:pPr>
      <w:r>
        <w:rPr>
          <w:rFonts w:ascii="仿宋" w:eastAsia="仿宋" w:hAnsi="仿宋" w:cs="仿宋" w:hint="eastAsia"/>
          <w:b/>
          <w:spacing w:val="7"/>
          <w:sz w:val="28"/>
          <w:szCs w:val="28"/>
          <w:shd w:val="clear" w:color="auto" w:fill="FFFFFF"/>
        </w:rPr>
        <w:t>一、项目基本情况</w:t>
      </w:r>
    </w:p>
    <w:p w:rsidR="00A26818" w:rsidRDefault="00E56672">
      <w:pPr>
        <w:pStyle w:val="ad"/>
        <w:widowControl/>
        <w:shd w:val="clear" w:color="auto" w:fill="FFFFFF"/>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1.项目名称：江苏航运职业技术学院学生公寓自助洗衣机投放BOT项目。</w:t>
      </w:r>
    </w:p>
    <w:p w:rsidR="00A26818" w:rsidRDefault="00E56672">
      <w:pPr>
        <w:pStyle w:val="ad"/>
        <w:widowControl/>
        <w:shd w:val="clear" w:color="auto" w:fill="FFFFFF"/>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2.项目编号：ZRNT20220646</w:t>
      </w:r>
    </w:p>
    <w:p w:rsidR="00A26818" w:rsidRDefault="00E56672">
      <w:pPr>
        <w:pStyle w:val="ad"/>
        <w:widowControl/>
        <w:shd w:val="clear" w:color="auto" w:fill="FFFFFF"/>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 xml:space="preserve">3.采购方式：竞争性磋商。 </w:t>
      </w:r>
    </w:p>
    <w:p w:rsidR="00A26818" w:rsidRDefault="00E56672">
      <w:pPr>
        <w:pStyle w:val="ad"/>
        <w:widowControl/>
        <w:shd w:val="clear" w:color="auto" w:fill="FFFFFF"/>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spacing w:val="7"/>
          <w:sz w:val="28"/>
          <w:szCs w:val="28"/>
          <w:shd w:val="clear" w:color="auto" w:fill="FFFFFF"/>
        </w:rPr>
        <w:t>4</w:t>
      </w:r>
      <w:r>
        <w:rPr>
          <w:rFonts w:ascii="仿宋" w:eastAsia="仿宋" w:hAnsi="仿宋" w:cs="仿宋" w:hint="eastAsia"/>
          <w:spacing w:val="7"/>
          <w:sz w:val="28"/>
          <w:szCs w:val="28"/>
          <w:shd w:val="clear" w:color="auto" w:fill="FFFFFF"/>
        </w:rPr>
        <w:t>.最高限价：本项目为单价报价，投标单价超过最高单价限价的为无效投标。</w:t>
      </w:r>
    </w:p>
    <w:p w:rsidR="00A26818" w:rsidRDefault="00E56672">
      <w:pPr>
        <w:pStyle w:val="ad"/>
        <w:widowControl/>
        <w:shd w:val="clear" w:color="auto" w:fill="FFFFFF"/>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spacing w:val="7"/>
          <w:sz w:val="28"/>
          <w:szCs w:val="28"/>
          <w:shd w:val="clear" w:color="auto" w:fill="FFFFFF"/>
        </w:rPr>
        <w:t>5</w:t>
      </w:r>
      <w:r>
        <w:rPr>
          <w:rFonts w:ascii="仿宋" w:eastAsia="仿宋" w:hAnsi="仿宋" w:cs="仿宋" w:hint="eastAsia"/>
          <w:spacing w:val="7"/>
          <w:sz w:val="28"/>
          <w:szCs w:val="28"/>
          <w:shd w:val="clear" w:color="auto" w:fill="FFFFFF"/>
        </w:rPr>
        <w:t>.采购需求：本项目采用“建设-运营-转让”模式，引进有经验、有实力的社会企业对本项目进行全额投资并提供经营管理服务，经营期满后，本采购人指定的设施设备由成交供应商移走，其余部分归采购人所有。成交供应商按照获批后的实施方案最终确定稿对洗衣房进行重新装修和布设相关设备，包括但不限于对应功能区房间的必要拆除及重新装修，设备及材料的采购、运输、安装、调试，以及项目建成后的经营、管理、服务等，并在合同</w:t>
      </w:r>
      <w:r>
        <w:rPr>
          <w:rFonts w:ascii="仿宋" w:eastAsia="仿宋" w:hAnsi="仿宋" w:cs="仿宋" w:hint="eastAsia"/>
          <w:spacing w:val="7"/>
          <w:sz w:val="28"/>
          <w:szCs w:val="28"/>
          <w:shd w:val="clear" w:color="auto" w:fill="FFFFFF"/>
        </w:rPr>
        <w:lastRenderedPageBreak/>
        <w:t>期按时向学校缴纳水、电费。成交供应商根据收费标准向使用人收费。具体详见采购文件第三部分。</w:t>
      </w:r>
    </w:p>
    <w:p w:rsidR="00A26818" w:rsidRDefault="00E56672">
      <w:pPr>
        <w:pStyle w:val="ad"/>
        <w:widowControl/>
        <w:shd w:val="clear" w:color="auto" w:fill="FFFFFF"/>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spacing w:val="7"/>
          <w:sz w:val="28"/>
          <w:szCs w:val="28"/>
          <w:shd w:val="clear" w:color="auto" w:fill="FFFFFF"/>
        </w:rPr>
        <w:t>6</w:t>
      </w:r>
      <w:r>
        <w:rPr>
          <w:rFonts w:ascii="仿宋" w:eastAsia="仿宋" w:hAnsi="仿宋" w:cs="仿宋" w:hint="eastAsia"/>
          <w:spacing w:val="7"/>
          <w:sz w:val="28"/>
          <w:szCs w:val="28"/>
          <w:shd w:val="clear" w:color="auto" w:fill="FFFFFF"/>
        </w:rPr>
        <w:t>.服务地点：江苏航运职业技术学院。</w:t>
      </w:r>
    </w:p>
    <w:p w:rsidR="00A26818" w:rsidRDefault="00E56672">
      <w:pPr>
        <w:pStyle w:val="ad"/>
        <w:widowControl/>
        <w:shd w:val="clear" w:color="auto" w:fill="FFFFFF"/>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spacing w:val="7"/>
          <w:sz w:val="28"/>
          <w:szCs w:val="28"/>
          <w:shd w:val="clear" w:color="auto" w:fill="FFFFFF"/>
        </w:rPr>
        <w:t>7</w:t>
      </w:r>
      <w:r>
        <w:rPr>
          <w:rFonts w:ascii="仿宋" w:eastAsia="仿宋" w:hAnsi="仿宋" w:cs="仿宋" w:hint="eastAsia"/>
          <w:spacing w:val="7"/>
          <w:sz w:val="28"/>
          <w:szCs w:val="28"/>
          <w:shd w:val="clear" w:color="auto" w:fill="FFFFFF"/>
        </w:rPr>
        <w:t>.服务周期：4年。如考核不符合采购人要求，学院可以根据情况重新招标确定提供服务的单位。</w:t>
      </w:r>
    </w:p>
    <w:p w:rsidR="00A26818" w:rsidRDefault="00E56672">
      <w:pPr>
        <w:pStyle w:val="ad"/>
        <w:widowControl/>
        <w:shd w:val="clear" w:color="auto" w:fill="FFFFFF"/>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spacing w:val="7"/>
          <w:sz w:val="28"/>
          <w:szCs w:val="28"/>
          <w:shd w:val="clear" w:color="auto" w:fill="FFFFFF"/>
        </w:rPr>
        <w:t>8</w:t>
      </w:r>
      <w:r>
        <w:rPr>
          <w:rFonts w:ascii="仿宋" w:eastAsia="仿宋" w:hAnsi="仿宋" w:cs="仿宋" w:hint="eastAsia"/>
          <w:spacing w:val="7"/>
          <w:sz w:val="28"/>
          <w:szCs w:val="28"/>
          <w:shd w:val="clear" w:color="auto" w:fill="FFFFFF"/>
        </w:rPr>
        <w:t>.项目建设时间：暂定2</w:t>
      </w:r>
      <w:r>
        <w:rPr>
          <w:rFonts w:ascii="仿宋" w:eastAsia="仿宋" w:hAnsi="仿宋" w:cs="仿宋"/>
          <w:spacing w:val="7"/>
          <w:sz w:val="28"/>
          <w:szCs w:val="28"/>
          <w:shd w:val="clear" w:color="auto" w:fill="FFFFFF"/>
        </w:rPr>
        <w:t>022</w:t>
      </w:r>
      <w:r>
        <w:rPr>
          <w:rFonts w:ascii="仿宋" w:eastAsia="仿宋" w:hAnsi="仿宋" w:cs="仿宋" w:hint="eastAsia"/>
          <w:spacing w:val="7"/>
          <w:sz w:val="28"/>
          <w:szCs w:val="28"/>
          <w:shd w:val="clear" w:color="auto" w:fill="FFFFFF"/>
        </w:rPr>
        <w:t>年</w:t>
      </w:r>
      <w:r w:rsidR="00865668">
        <w:rPr>
          <w:rFonts w:ascii="仿宋" w:eastAsia="仿宋" w:hAnsi="仿宋" w:cs="仿宋" w:hint="eastAsia"/>
          <w:spacing w:val="7"/>
          <w:sz w:val="28"/>
          <w:szCs w:val="28"/>
          <w:shd w:val="clear" w:color="auto" w:fill="FFFFFF"/>
        </w:rPr>
        <w:t>07</w:t>
      </w:r>
      <w:r>
        <w:rPr>
          <w:rFonts w:ascii="仿宋" w:eastAsia="仿宋" w:hAnsi="仿宋" w:cs="仿宋" w:hint="eastAsia"/>
          <w:spacing w:val="7"/>
          <w:sz w:val="28"/>
          <w:szCs w:val="28"/>
          <w:shd w:val="clear" w:color="auto" w:fill="FFFFFF"/>
        </w:rPr>
        <w:t>月</w:t>
      </w:r>
      <w:r w:rsidR="00865668">
        <w:rPr>
          <w:rFonts w:ascii="仿宋" w:eastAsia="仿宋" w:hAnsi="仿宋" w:cs="仿宋" w:hint="eastAsia"/>
          <w:spacing w:val="7"/>
          <w:sz w:val="28"/>
          <w:szCs w:val="28"/>
          <w:shd w:val="clear" w:color="auto" w:fill="FFFFFF"/>
        </w:rPr>
        <w:t>08</w:t>
      </w:r>
      <w:r>
        <w:rPr>
          <w:rFonts w:ascii="仿宋" w:eastAsia="仿宋" w:hAnsi="仿宋" w:cs="仿宋" w:hint="eastAsia"/>
          <w:spacing w:val="7"/>
          <w:sz w:val="28"/>
          <w:szCs w:val="28"/>
          <w:shd w:val="clear" w:color="auto" w:fill="FFFFFF"/>
        </w:rPr>
        <w:t>日开始施工，2022年</w:t>
      </w:r>
      <w:r>
        <w:rPr>
          <w:rFonts w:ascii="仿宋" w:eastAsia="仿宋" w:hAnsi="仿宋" w:cs="仿宋"/>
          <w:spacing w:val="7"/>
          <w:sz w:val="28"/>
          <w:szCs w:val="28"/>
          <w:shd w:val="clear" w:color="auto" w:fill="FFFFFF"/>
        </w:rPr>
        <w:t>8</w:t>
      </w:r>
      <w:r>
        <w:rPr>
          <w:rFonts w:ascii="仿宋" w:eastAsia="仿宋" w:hAnsi="仿宋" w:cs="仿宋" w:hint="eastAsia"/>
          <w:spacing w:val="7"/>
          <w:sz w:val="28"/>
          <w:szCs w:val="28"/>
          <w:shd w:val="clear" w:color="auto" w:fill="FFFFFF"/>
        </w:rPr>
        <w:t>月</w:t>
      </w:r>
      <w:r>
        <w:rPr>
          <w:rFonts w:ascii="仿宋" w:eastAsia="仿宋" w:hAnsi="仿宋" w:cs="仿宋"/>
          <w:spacing w:val="7"/>
          <w:sz w:val="28"/>
          <w:szCs w:val="28"/>
          <w:shd w:val="clear" w:color="auto" w:fill="FFFFFF"/>
        </w:rPr>
        <w:t>20</w:t>
      </w:r>
      <w:r>
        <w:rPr>
          <w:rFonts w:ascii="仿宋" w:eastAsia="仿宋" w:hAnsi="仿宋" w:cs="仿宋" w:hint="eastAsia"/>
          <w:spacing w:val="7"/>
          <w:sz w:val="28"/>
          <w:szCs w:val="28"/>
          <w:shd w:val="clear" w:color="auto" w:fill="FFFFFF"/>
        </w:rPr>
        <w:t>日前完成建设工作，8月</w:t>
      </w:r>
      <w:r>
        <w:rPr>
          <w:rFonts w:ascii="仿宋" w:eastAsia="仿宋" w:hAnsi="仿宋" w:cs="仿宋"/>
          <w:spacing w:val="7"/>
          <w:sz w:val="28"/>
          <w:szCs w:val="28"/>
          <w:shd w:val="clear" w:color="auto" w:fill="FFFFFF"/>
        </w:rPr>
        <w:t>25</w:t>
      </w:r>
      <w:r>
        <w:rPr>
          <w:rFonts w:ascii="仿宋" w:eastAsia="仿宋" w:hAnsi="仿宋" w:cs="仿宋" w:hint="eastAsia"/>
          <w:spacing w:val="7"/>
          <w:sz w:val="28"/>
          <w:szCs w:val="28"/>
          <w:shd w:val="clear" w:color="auto" w:fill="FFFFFF"/>
        </w:rPr>
        <w:t>日前完成调试，8月3</w:t>
      </w:r>
      <w:r>
        <w:rPr>
          <w:rFonts w:ascii="仿宋" w:eastAsia="仿宋" w:hAnsi="仿宋" w:cs="仿宋"/>
          <w:spacing w:val="7"/>
          <w:sz w:val="28"/>
          <w:szCs w:val="28"/>
          <w:shd w:val="clear" w:color="auto" w:fill="FFFFFF"/>
        </w:rPr>
        <w:t>1</w:t>
      </w:r>
      <w:r>
        <w:rPr>
          <w:rFonts w:ascii="仿宋" w:eastAsia="仿宋" w:hAnsi="仿宋" w:cs="仿宋" w:hint="eastAsia"/>
          <w:spacing w:val="7"/>
          <w:sz w:val="28"/>
          <w:szCs w:val="28"/>
          <w:shd w:val="clear" w:color="auto" w:fill="FFFFFF"/>
        </w:rPr>
        <w:t>日前正式交付。如受疫情影响，开工时间由采购人确定，总工期不变。</w:t>
      </w:r>
    </w:p>
    <w:p w:rsidR="00A26818" w:rsidRDefault="00E56672">
      <w:pPr>
        <w:pStyle w:val="ad"/>
        <w:widowControl/>
        <w:shd w:val="clear" w:color="auto" w:fill="FFFFFF"/>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spacing w:val="7"/>
          <w:sz w:val="28"/>
          <w:szCs w:val="28"/>
          <w:shd w:val="clear" w:color="auto" w:fill="FFFFFF"/>
        </w:rPr>
        <w:t>9</w:t>
      </w:r>
      <w:r>
        <w:rPr>
          <w:rFonts w:ascii="仿宋" w:eastAsia="仿宋" w:hAnsi="仿宋" w:cs="仿宋" w:hint="eastAsia"/>
          <w:spacing w:val="7"/>
          <w:sz w:val="28"/>
          <w:szCs w:val="28"/>
          <w:shd w:val="clear" w:color="auto" w:fill="FFFFFF"/>
        </w:rPr>
        <w:t>.标段划分：共一个标段。</w:t>
      </w:r>
    </w:p>
    <w:p w:rsidR="00A26818" w:rsidRDefault="00E56672">
      <w:pPr>
        <w:pStyle w:val="ad"/>
        <w:widowControl/>
        <w:shd w:val="clear" w:color="auto" w:fill="FFFFFF"/>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1</w:t>
      </w:r>
      <w:r>
        <w:rPr>
          <w:rFonts w:ascii="仿宋" w:eastAsia="仿宋" w:hAnsi="仿宋" w:cs="仿宋"/>
          <w:spacing w:val="7"/>
          <w:sz w:val="28"/>
          <w:szCs w:val="28"/>
          <w:shd w:val="clear" w:color="auto" w:fill="FFFFFF"/>
        </w:rPr>
        <w:t>0</w:t>
      </w:r>
      <w:r>
        <w:rPr>
          <w:rFonts w:ascii="仿宋" w:eastAsia="仿宋" w:hAnsi="仿宋" w:cs="仿宋" w:hint="eastAsia"/>
          <w:spacing w:val="7"/>
          <w:sz w:val="28"/>
          <w:szCs w:val="28"/>
          <w:shd w:val="clear" w:color="auto" w:fill="FFFFFF"/>
        </w:rPr>
        <w:t>.本项目不接受联合体参与。</w:t>
      </w:r>
    </w:p>
    <w:p w:rsidR="00A26818" w:rsidRDefault="00E56672">
      <w:pPr>
        <w:pStyle w:val="ad"/>
        <w:widowControl/>
        <w:shd w:val="clear" w:color="auto" w:fill="FFFFFF"/>
        <w:spacing w:line="560" w:lineRule="exact"/>
        <w:ind w:firstLineChars="200" w:firstLine="590"/>
        <w:jc w:val="both"/>
        <w:rPr>
          <w:rFonts w:ascii="仿宋" w:eastAsia="仿宋" w:hAnsi="仿宋" w:cs="仿宋"/>
          <w:b/>
          <w:spacing w:val="7"/>
          <w:sz w:val="28"/>
          <w:szCs w:val="28"/>
          <w:shd w:val="clear" w:color="auto" w:fill="FFFFFF"/>
        </w:rPr>
      </w:pPr>
      <w:r>
        <w:rPr>
          <w:rFonts w:ascii="仿宋" w:eastAsia="仿宋" w:hAnsi="仿宋" w:cs="仿宋" w:hint="eastAsia"/>
          <w:b/>
          <w:spacing w:val="7"/>
          <w:sz w:val="28"/>
          <w:szCs w:val="28"/>
          <w:shd w:val="clear" w:color="auto" w:fill="FFFFFF"/>
        </w:rPr>
        <w:t>二、磋商供应商的资格要求：</w:t>
      </w:r>
    </w:p>
    <w:p w:rsidR="00A26818" w:rsidRDefault="00E56672">
      <w:pPr>
        <w:pStyle w:val="ad"/>
        <w:widowControl/>
        <w:shd w:val="clear" w:color="auto" w:fill="FFFFFF"/>
        <w:spacing w:line="560" w:lineRule="exact"/>
        <w:ind w:firstLineChars="200" w:firstLine="588"/>
        <w:jc w:val="both"/>
        <w:rPr>
          <w:rFonts w:ascii="仿宋" w:eastAsia="仿宋" w:hAnsi="仿宋" w:cs="仿宋"/>
          <w:sz w:val="28"/>
          <w:szCs w:val="28"/>
          <w:shd w:val="clear" w:color="auto" w:fill="FFFFFF"/>
        </w:rPr>
      </w:pPr>
      <w:r>
        <w:rPr>
          <w:rFonts w:ascii="仿宋" w:eastAsia="仿宋" w:hAnsi="仿宋" w:cs="仿宋" w:hint="eastAsia"/>
          <w:spacing w:val="7"/>
          <w:sz w:val="28"/>
          <w:szCs w:val="28"/>
          <w:shd w:val="clear" w:color="auto" w:fill="FFFFFF"/>
        </w:rPr>
        <w:t>1.满足《中华人民共和国政府采购法》第二十二条规定；</w:t>
      </w:r>
    </w:p>
    <w:p w:rsidR="00A26818" w:rsidRDefault="00E56672">
      <w:pPr>
        <w:pStyle w:val="ad"/>
        <w:widowControl/>
        <w:shd w:val="clear" w:color="auto" w:fill="FFFFFF"/>
        <w:spacing w:line="560" w:lineRule="exact"/>
        <w:ind w:firstLineChars="200" w:firstLine="588"/>
        <w:rPr>
          <w:rFonts w:ascii="仿宋" w:eastAsia="仿宋" w:hAnsi="仿宋" w:cs="仿宋"/>
          <w:sz w:val="28"/>
          <w:szCs w:val="28"/>
          <w:shd w:val="clear" w:color="auto" w:fill="FFFFFF"/>
        </w:rPr>
      </w:pPr>
      <w:r>
        <w:rPr>
          <w:rFonts w:ascii="仿宋" w:eastAsia="仿宋" w:hAnsi="仿宋" w:cs="仿宋" w:hint="eastAsia"/>
          <w:spacing w:val="7"/>
          <w:sz w:val="28"/>
          <w:szCs w:val="28"/>
          <w:shd w:val="clear" w:color="auto" w:fill="FFFFFF"/>
        </w:rPr>
        <w:t>2.未被“信用中国”网站（www.creditchina.gov.cn）列入失信被执行人、重大税收违法案件当事人名单、政府采购严重失信行为记录名单；</w:t>
      </w:r>
    </w:p>
    <w:p w:rsidR="00A26818" w:rsidRDefault="00E56672">
      <w:pPr>
        <w:pStyle w:val="ad"/>
        <w:widowControl/>
        <w:shd w:val="clear" w:color="auto" w:fill="FFFFFF"/>
        <w:spacing w:line="560" w:lineRule="exact"/>
        <w:ind w:firstLineChars="200" w:firstLine="588"/>
        <w:jc w:val="both"/>
        <w:rPr>
          <w:rFonts w:ascii="仿宋" w:eastAsia="仿宋" w:hAnsi="仿宋" w:cs="仿宋"/>
          <w:spacing w:val="7"/>
          <w:sz w:val="28"/>
          <w:szCs w:val="28"/>
          <w:u w:val="single"/>
          <w:shd w:val="clear" w:color="auto" w:fill="FFFFFF"/>
        </w:rPr>
      </w:pPr>
      <w:r>
        <w:rPr>
          <w:rFonts w:ascii="仿宋" w:eastAsia="仿宋" w:hAnsi="仿宋" w:cs="仿宋" w:hint="eastAsia"/>
          <w:spacing w:val="7"/>
          <w:sz w:val="28"/>
          <w:szCs w:val="28"/>
          <w:shd w:val="clear" w:color="auto" w:fill="FFFFFF"/>
        </w:rPr>
        <w:t>3.本项目的特定资格要求：</w:t>
      </w:r>
      <w:r>
        <w:rPr>
          <w:rFonts w:ascii="仿宋" w:eastAsia="仿宋" w:hAnsi="仿宋" w:cs="仿宋" w:hint="eastAsia"/>
          <w:spacing w:val="7"/>
          <w:sz w:val="28"/>
          <w:szCs w:val="28"/>
          <w:u w:val="single"/>
          <w:shd w:val="clear" w:color="auto" w:fill="FFFFFF"/>
        </w:rPr>
        <w:t xml:space="preserve">无  </w:t>
      </w:r>
      <w:r>
        <w:rPr>
          <w:rFonts w:ascii="仿宋" w:eastAsia="仿宋" w:hAnsi="仿宋" w:cs="仿宋" w:hint="eastAsia"/>
          <w:spacing w:val="7"/>
          <w:sz w:val="28"/>
          <w:szCs w:val="28"/>
          <w:shd w:val="clear" w:color="auto" w:fill="FFFFFF"/>
        </w:rPr>
        <w:t>；</w:t>
      </w:r>
    </w:p>
    <w:p w:rsidR="00A26818" w:rsidRDefault="00E56672">
      <w:pPr>
        <w:pStyle w:val="ad"/>
        <w:widowControl/>
        <w:shd w:val="clear" w:color="auto" w:fill="FFFFFF"/>
        <w:spacing w:line="56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4.落实政府采购政策需满足的资格要求：</w:t>
      </w:r>
      <w:r>
        <w:rPr>
          <w:rFonts w:ascii="仿宋" w:eastAsia="仿宋" w:hAnsi="仿宋" w:cs="仿宋" w:hint="eastAsia"/>
          <w:spacing w:val="7"/>
          <w:sz w:val="28"/>
          <w:szCs w:val="28"/>
          <w:u w:val="single"/>
          <w:shd w:val="clear" w:color="auto" w:fill="FFFFFF"/>
        </w:rPr>
        <w:t xml:space="preserve">无  </w:t>
      </w:r>
      <w:r>
        <w:rPr>
          <w:rFonts w:ascii="仿宋" w:eastAsia="仿宋" w:hAnsi="仿宋" w:cs="仿宋" w:hint="eastAsia"/>
          <w:spacing w:val="7"/>
          <w:sz w:val="28"/>
          <w:szCs w:val="28"/>
          <w:shd w:val="clear" w:color="auto" w:fill="FFFFFF"/>
        </w:rPr>
        <w:t>；</w:t>
      </w:r>
    </w:p>
    <w:p w:rsidR="00A26818" w:rsidRDefault="00E56672">
      <w:pPr>
        <w:widowControl/>
        <w:spacing w:line="560" w:lineRule="exact"/>
        <w:ind w:firstLineChars="200" w:firstLine="588"/>
        <w:contextualSpacing/>
        <w:jc w:val="left"/>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5.投标供应商法定代表人参加投标的，必须提供法定代表人身份证明原件及法定代表人本人身份证复印件；非法定代表人参加投标的，必须提供法定代表人签名或盖章的授权委托书原件及被授权人身份证复印件；</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6.法定代表人为同一个人的两个及两个以上法人，母公司、全资子公司及其控股公司，都不得在同一采购项目相同标段中同</w:t>
      </w:r>
      <w:r>
        <w:rPr>
          <w:rFonts w:ascii="仿宋" w:eastAsia="仿宋" w:hAnsi="仿宋" w:cs="仿宋" w:hint="eastAsia"/>
          <w:spacing w:val="7"/>
          <w:kern w:val="0"/>
          <w:sz w:val="28"/>
          <w:szCs w:val="28"/>
          <w:shd w:val="clear" w:color="auto" w:fill="FFFFFF"/>
        </w:rPr>
        <w:lastRenderedPageBreak/>
        <w:t>时参加投标，一经发现，将视同围标处理。</w:t>
      </w:r>
    </w:p>
    <w:p w:rsidR="00A26818" w:rsidRDefault="00E56672">
      <w:pPr>
        <w:pStyle w:val="ad"/>
        <w:widowControl/>
        <w:shd w:val="clear" w:color="auto" w:fill="FFFFFF"/>
        <w:spacing w:line="560" w:lineRule="exact"/>
        <w:ind w:firstLineChars="200" w:firstLine="590"/>
        <w:jc w:val="both"/>
        <w:rPr>
          <w:rFonts w:ascii="仿宋" w:eastAsia="仿宋" w:hAnsi="仿宋" w:cs="仿宋"/>
          <w:sz w:val="28"/>
          <w:szCs w:val="28"/>
          <w:shd w:val="clear" w:color="auto" w:fill="FFFFFF"/>
        </w:rPr>
      </w:pPr>
      <w:r>
        <w:rPr>
          <w:rFonts w:ascii="仿宋" w:eastAsia="仿宋" w:hAnsi="仿宋" w:cs="仿宋" w:hint="eastAsia"/>
          <w:b/>
          <w:spacing w:val="7"/>
          <w:sz w:val="28"/>
          <w:szCs w:val="28"/>
          <w:shd w:val="clear" w:color="auto" w:fill="FFFFFF"/>
        </w:rPr>
        <w:t>三、获取采购文件</w:t>
      </w:r>
    </w:p>
    <w:p w:rsidR="00A26818" w:rsidRDefault="00E56672">
      <w:pPr>
        <w:pStyle w:val="ad"/>
        <w:widowControl/>
        <w:shd w:val="clear" w:color="auto" w:fill="FFFFFF"/>
        <w:spacing w:line="56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时间：2022年</w:t>
      </w:r>
      <w:r w:rsidR="00865668">
        <w:rPr>
          <w:rFonts w:ascii="仿宋" w:eastAsia="仿宋" w:hAnsi="仿宋" w:cs="仿宋" w:hint="eastAsia"/>
          <w:spacing w:val="7"/>
          <w:sz w:val="28"/>
          <w:szCs w:val="28"/>
          <w:shd w:val="clear" w:color="auto" w:fill="FFFFFF"/>
        </w:rPr>
        <w:t>06</w:t>
      </w:r>
      <w:r>
        <w:rPr>
          <w:rFonts w:ascii="仿宋" w:eastAsia="仿宋" w:hAnsi="仿宋" w:cs="仿宋" w:hint="eastAsia"/>
          <w:spacing w:val="7"/>
          <w:sz w:val="28"/>
          <w:szCs w:val="28"/>
          <w:shd w:val="clear" w:color="auto" w:fill="FFFFFF"/>
        </w:rPr>
        <w:t>月</w:t>
      </w:r>
      <w:r w:rsidR="00865668">
        <w:rPr>
          <w:rFonts w:ascii="仿宋" w:eastAsia="仿宋" w:hAnsi="仿宋" w:cs="仿宋" w:hint="eastAsia"/>
          <w:spacing w:val="7"/>
          <w:sz w:val="28"/>
          <w:szCs w:val="28"/>
          <w:shd w:val="clear" w:color="auto" w:fill="FFFFFF"/>
        </w:rPr>
        <w:t>24</w:t>
      </w:r>
      <w:r>
        <w:rPr>
          <w:rFonts w:ascii="仿宋" w:eastAsia="仿宋" w:hAnsi="仿宋" w:cs="仿宋" w:hint="eastAsia"/>
          <w:spacing w:val="7"/>
          <w:sz w:val="28"/>
          <w:szCs w:val="28"/>
          <w:shd w:val="clear" w:color="auto" w:fill="FFFFFF"/>
        </w:rPr>
        <w:t>日至2022年</w:t>
      </w:r>
      <w:r w:rsidR="00865668">
        <w:rPr>
          <w:rFonts w:ascii="仿宋" w:eastAsia="仿宋" w:hAnsi="仿宋" w:cs="仿宋" w:hint="eastAsia"/>
          <w:spacing w:val="7"/>
          <w:sz w:val="28"/>
          <w:szCs w:val="28"/>
          <w:shd w:val="clear" w:color="auto" w:fill="FFFFFF"/>
        </w:rPr>
        <w:t>07</w:t>
      </w:r>
      <w:r>
        <w:rPr>
          <w:rFonts w:ascii="仿宋" w:eastAsia="仿宋" w:hAnsi="仿宋" w:cs="仿宋" w:hint="eastAsia"/>
          <w:spacing w:val="7"/>
          <w:sz w:val="28"/>
          <w:szCs w:val="28"/>
          <w:shd w:val="clear" w:color="auto" w:fill="FFFFFF"/>
        </w:rPr>
        <w:t>月</w:t>
      </w:r>
      <w:r w:rsidR="00865668">
        <w:rPr>
          <w:rFonts w:ascii="仿宋" w:eastAsia="仿宋" w:hAnsi="仿宋" w:cs="仿宋" w:hint="eastAsia"/>
          <w:spacing w:val="7"/>
          <w:sz w:val="28"/>
          <w:szCs w:val="28"/>
          <w:shd w:val="clear" w:color="auto" w:fill="FFFFFF"/>
        </w:rPr>
        <w:t>05</w:t>
      </w:r>
      <w:r>
        <w:rPr>
          <w:rFonts w:ascii="仿宋" w:eastAsia="仿宋" w:hAnsi="仿宋" w:cs="仿宋" w:hint="eastAsia"/>
          <w:spacing w:val="7"/>
          <w:sz w:val="28"/>
          <w:szCs w:val="28"/>
          <w:shd w:val="clear" w:color="auto" w:fill="FFFFFF"/>
        </w:rPr>
        <w:t>日</w:t>
      </w:r>
    </w:p>
    <w:p w:rsidR="00A26818" w:rsidRDefault="00E56672">
      <w:pPr>
        <w:pStyle w:val="ad"/>
        <w:widowControl/>
        <w:shd w:val="clear" w:color="auto" w:fill="FFFFFF"/>
        <w:spacing w:line="560" w:lineRule="exact"/>
        <w:ind w:firstLineChars="200" w:firstLine="588"/>
        <w:rPr>
          <w:rFonts w:ascii="仿宋" w:eastAsia="仿宋" w:hAnsi="仿宋" w:cs="仿宋"/>
          <w:b/>
          <w:bCs/>
          <w:spacing w:val="7"/>
          <w:sz w:val="28"/>
          <w:szCs w:val="28"/>
          <w:shd w:val="clear" w:color="auto" w:fill="FFFFFF"/>
        </w:rPr>
      </w:pPr>
      <w:r>
        <w:rPr>
          <w:rFonts w:ascii="仿宋" w:eastAsia="仿宋" w:hAnsi="仿宋" w:cs="仿宋" w:hint="eastAsia"/>
          <w:spacing w:val="7"/>
          <w:sz w:val="28"/>
          <w:szCs w:val="28"/>
          <w:shd w:val="clear" w:color="auto" w:fill="FFFFFF"/>
        </w:rPr>
        <w:t>方式：江苏航运职业技术学院官网直接下载采购文件</w:t>
      </w:r>
      <w:r>
        <w:rPr>
          <w:rFonts w:ascii="仿宋" w:eastAsia="仿宋" w:hAnsi="仿宋" w:cs="仿宋" w:hint="eastAsia"/>
          <w:b/>
          <w:bCs/>
          <w:spacing w:val="7"/>
          <w:sz w:val="28"/>
          <w:szCs w:val="28"/>
          <w:shd w:val="clear" w:color="auto" w:fill="FFFFFF"/>
          <w:lang w:val="zh-CN"/>
        </w:rPr>
        <w:t>。</w:t>
      </w:r>
    </w:p>
    <w:p w:rsidR="00A26818" w:rsidRDefault="00E56672">
      <w:pPr>
        <w:pStyle w:val="ad"/>
        <w:widowControl/>
        <w:shd w:val="clear" w:color="auto" w:fill="FFFFFF"/>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售价：300元/份，</w:t>
      </w:r>
      <w:r>
        <w:rPr>
          <w:rFonts w:ascii="仿宋" w:eastAsia="仿宋" w:hAnsi="仿宋" w:cs="宋体" w:hint="eastAsia"/>
          <w:spacing w:val="7"/>
          <w:sz w:val="28"/>
          <w:szCs w:val="22"/>
        </w:rPr>
        <w:t>开标截止前在QQ群中扫码支付。</w:t>
      </w:r>
    </w:p>
    <w:p w:rsidR="00A26818" w:rsidRDefault="00E56672">
      <w:pPr>
        <w:pStyle w:val="ad"/>
        <w:widowControl/>
        <w:shd w:val="clear" w:color="auto" w:fill="FFFFFF"/>
        <w:spacing w:line="560" w:lineRule="exact"/>
        <w:ind w:firstLineChars="200" w:firstLine="590"/>
        <w:jc w:val="both"/>
        <w:rPr>
          <w:rFonts w:ascii="仿宋" w:eastAsia="仿宋" w:hAnsi="仿宋" w:cs="仿宋"/>
          <w:sz w:val="28"/>
          <w:szCs w:val="28"/>
          <w:shd w:val="clear" w:color="auto" w:fill="FFFFFF"/>
        </w:rPr>
      </w:pPr>
      <w:r>
        <w:rPr>
          <w:rFonts w:ascii="仿宋" w:eastAsia="仿宋" w:hAnsi="仿宋" w:cs="仿宋" w:hint="eastAsia"/>
          <w:b/>
          <w:spacing w:val="7"/>
          <w:sz w:val="28"/>
          <w:szCs w:val="28"/>
          <w:shd w:val="clear" w:color="auto" w:fill="FFFFFF"/>
        </w:rPr>
        <w:t>四、响应文件提交</w:t>
      </w:r>
    </w:p>
    <w:p w:rsidR="00A26818" w:rsidRDefault="00E56672">
      <w:pPr>
        <w:pStyle w:val="ad"/>
        <w:widowControl/>
        <w:shd w:val="clear" w:color="auto" w:fill="FFFFFF"/>
        <w:spacing w:line="560" w:lineRule="exact"/>
        <w:ind w:firstLineChars="200" w:firstLine="588"/>
        <w:jc w:val="both"/>
        <w:rPr>
          <w:rFonts w:ascii="仿宋" w:eastAsia="仿宋" w:hAnsi="仿宋" w:cs="仿宋"/>
          <w:sz w:val="28"/>
          <w:szCs w:val="28"/>
          <w:shd w:val="clear" w:color="auto" w:fill="FFFFFF"/>
        </w:rPr>
      </w:pPr>
      <w:r>
        <w:rPr>
          <w:rFonts w:ascii="仿宋" w:eastAsia="仿宋" w:hAnsi="仿宋" w:cs="仿宋" w:hint="eastAsia"/>
          <w:spacing w:val="7"/>
          <w:sz w:val="28"/>
          <w:szCs w:val="28"/>
          <w:shd w:val="clear" w:color="auto" w:fill="FFFFFF"/>
        </w:rPr>
        <w:t>1.截止时间：</w:t>
      </w:r>
      <w:r>
        <w:rPr>
          <w:rFonts w:ascii="仿宋" w:eastAsia="仿宋" w:hAnsi="仿宋" w:cs="仿宋" w:hint="eastAsia"/>
          <w:spacing w:val="7"/>
          <w:sz w:val="28"/>
          <w:szCs w:val="28"/>
          <w:u w:val="single"/>
          <w:shd w:val="clear" w:color="auto" w:fill="FFFFFF"/>
        </w:rPr>
        <w:t>2022年</w:t>
      </w:r>
      <w:r w:rsidR="00865668">
        <w:rPr>
          <w:rFonts w:ascii="仿宋" w:eastAsia="仿宋" w:hAnsi="仿宋" w:cs="仿宋" w:hint="eastAsia"/>
          <w:spacing w:val="7"/>
          <w:sz w:val="28"/>
          <w:szCs w:val="28"/>
          <w:u w:val="single"/>
          <w:shd w:val="clear" w:color="auto" w:fill="FFFFFF"/>
        </w:rPr>
        <w:t>07</w:t>
      </w:r>
      <w:r>
        <w:rPr>
          <w:rFonts w:ascii="仿宋" w:eastAsia="仿宋" w:hAnsi="仿宋" w:cs="仿宋" w:hint="eastAsia"/>
          <w:spacing w:val="7"/>
          <w:sz w:val="28"/>
          <w:szCs w:val="28"/>
          <w:u w:val="single"/>
          <w:shd w:val="clear" w:color="auto" w:fill="FFFFFF"/>
        </w:rPr>
        <w:t>月</w:t>
      </w:r>
      <w:r w:rsidR="00865668">
        <w:rPr>
          <w:rFonts w:ascii="仿宋" w:eastAsia="仿宋" w:hAnsi="仿宋" w:cs="仿宋" w:hint="eastAsia"/>
          <w:spacing w:val="7"/>
          <w:sz w:val="28"/>
          <w:szCs w:val="28"/>
          <w:u w:val="single"/>
          <w:shd w:val="clear" w:color="auto" w:fill="FFFFFF"/>
        </w:rPr>
        <w:t>05</w:t>
      </w:r>
      <w:r>
        <w:rPr>
          <w:rFonts w:ascii="仿宋" w:eastAsia="仿宋" w:hAnsi="仿宋" w:cs="仿宋" w:hint="eastAsia"/>
          <w:spacing w:val="7"/>
          <w:sz w:val="28"/>
          <w:szCs w:val="28"/>
          <w:u w:val="single"/>
          <w:shd w:val="clear" w:color="auto" w:fill="FFFFFF"/>
        </w:rPr>
        <w:t>日</w:t>
      </w:r>
      <w:r w:rsidR="00865668">
        <w:rPr>
          <w:rFonts w:ascii="仿宋" w:eastAsia="仿宋" w:hAnsi="仿宋" w:cs="仿宋" w:hint="eastAsia"/>
          <w:spacing w:val="7"/>
          <w:sz w:val="28"/>
          <w:szCs w:val="28"/>
          <w:u w:val="single"/>
          <w:shd w:val="clear" w:color="auto" w:fill="FFFFFF"/>
        </w:rPr>
        <w:t>09</w:t>
      </w:r>
      <w:r>
        <w:rPr>
          <w:rFonts w:ascii="仿宋" w:eastAsia="仿宋" w:hAnsi="仿宋" w:cs="仿宋" w:hint="eastAsia"/>
          <w:spacing w:val="7"/>
          <w:sz w:val="28"/>
          <w:szCs w:val="28"/>
          <w:u w:val="single"/>
          <w:shd w:val="clear" w:color="auto" w:fill="FFFFFF"/>
        </w:rPr>
        <w:t>点</w:t>
      </w:r>
      <w:r w:rsidR="00865668">
        <w:rPr>
          <w:rFonts w:ascii="仿宋" w:eastAsia="仿宋" w:hAnsi="仿宋" w:cs="仿宋" w:hint="eastAsia"/>
          <w:spacing w:val="7"/>
          <w:sz w:val="28"/>
          <w:szCs w:val="28"/>
          <w:u w:val="single"/>
          <w:shd w:val="clear" w:color="auto" w:fill="FFFFFF"/>
        </w:rPr>
        <w:t>30</w:t>
      </w:r>
      <w:r>
        <w:rPr>
          <w:rFonts w:ascii="仿宋" w:eastAsia="仿宋" w:hAnsi="仿宋" w:cs="仿宋" w:hint="eastAsia"/>
          <w:spacing w:val="7"/>
          <w:sz w:val="28"/>
          <w:szCs w:val="28"/>
          <w:u w:val="single"/>
          <w:shd w:val="clear" w:color="auto" w:fill="FFFFFF"/>
        </w:rPr>
        <w:t>分</w:t>
      </w:r>
      <w:r>
        <w:rPr>
          <w:rFonts w:ascii="仿宋" w:eastAsia="仿宋" w:hAnsi="仿宋" w:cs="仿宋" w:hint="eastAsia"/>
          <w:spacing w:val="7"/>
          <w:sz w:val="28"/>
          <w:szCs w:val="28"/>
          <w:shd w:val="clear" w:color="auto" w:fill="FFFFFF"/>
        </w:rPr>
        <w:t>（北京时间），逾时，采购人将拒绝接受响应文件纸质文档。</w:t>
      </w:r>
    </w:p>
    <w:p w:rsidR="00A26818" w:rsidRDefault="00E56672">
      <w:pPr>
        <w:widowControl/>
        <w:shd w:val="clear" w:color="auto" w:fill="FFFFFF"/>
        <w:spacing w:line="500" w:lineRule="exact"/>
        <w:ind w:firstLineChars="200" w:firstLine="588"/>
        <w:rPr>
          <w:rFonts w:ascii="仿宋" w:eastAsia="仿宋" w:hAnsi="仿宋" w:cs="宋体"/>
          <w:spacing w:val="7"/>
          <w:kern w:val="0"/>
          <w:sz w:val="28"/>
          <w:szCs w:val="22"/>
        </w:rPr>
      </w:pPr>
      <w:r>
        <w:rPr>
          <w:rFonts w:ascii="仿宋" w:eastAsia="仿宋" w:hAnsi="仿宋" w:cs="宋体" w:hint="eastAsia"/>
          <w:spacing w:val="7"/>
          <w:kern w:val="0"/>
          <w:sz w:val="28"/>
          <w:szCs w:val="22"/>
        </w:rPr>
        <w:t>2.方式：</w:t>
      </w:r>
      <w:r>
        <w:rPr>
          <w:rFonts w:ascii="仿宋" w:eastAsia="仿宋" w:hAnsi="仿宋" w:cs="宋体" w:hint="eastAsia"/>
          <w:b/>
          <w:bCs/>
          <w:spacing w:val="7"/>
          <w:kern w:val="0"/>
          <w:sz w:val="28"/>
          <w:szCs w:val="22"/>
          <w:u w:val="single"/>
        </w:rPr>
        <w:t>送达或邮寄。</w:t>
      </w:r>
    </w:p>
    <w:p w:rsidR="00A26818" w:rsidRDefault="00E56672">
      <w:pPr>
        <w:pStyle w:val="ad"/>
        <w:spacing w:after="60" w:line="360" w:lineRule="auto"/>
        <w:ind w:right="720" w:firstLineChars="200" w:firstLine="588"/>
        <w:rPr>
          <w:rFonts w:ascii="仿宋" w:eastAsia="仿宋" w:hAnsi="仿宋" w:cs="仿宋"/>
          <w:sz w:val="28"/>
          <w:szCs w:val="28"/>
          <w:shd w:val="clear" w:color="auto" w:fill="FFFFFF"/>
        </w:rPr>
      </w:pPr>
      <w:r>
        <w:rPr>
          <w:rFonts w:ascii="仿宋" w:eastAsia="仿宋" w:hAnsi="仿宋" w:hint="eastAsia"/>
          <w:spacing w:val="7"/>
          <w:sz w:val="28"/>
          <w:szCs w:val="22"/>
        </w:rPr>
        <w:t>3.地点：</w:t>
      </w:r>
      <w:r>
        <w:rPr>
          <w:rFonts w:ascii="仿宋" w:eastAsia="仿宋" w:hAnsi="仿宋" w:hint="eastAsia"/>
          <w:b/>
          <w:bCs/>
          <w:spacing w:val="7"/>
          <w:sz w:val="28"/>
          <w:szCs w:val="22"/>
          <w:u w:val="single"/>
        </w:rPr>
        <w:t>南通市濠南路32号3号楼3楼，</w:t>
      </w:r>
      <w:r>
        <w:rPr>
          <w:rFonts w:ascii="仿宋" w:eastAsia="仿宋" w:hAnsi="仿宋" w:cs="仿宋" w:hint="eastAsia"/>
          <w:sz w:val="28"/>
          <w:szCs w:val="28"/>
          <w:shd w:val="clear" w:color="auto" w:fill="FFFFFF"/>
        </w:rPr>
        <w:t>如有变动另行通知。</w:t>
      </w:r>
    </w:p>
    <w:p w:rsidR="00A26818" w:rsidRDefault="00E56672">
      <w:pPr>
        <w:pStyle w:val="ad"/>
        <w:widowControl/>
        <w:shd w:val="clear" w:color="auto" w:fill="FFFFFF"/>
        <w:spacing w:line="560" w:lineRule="exact"/>
        <w:ind w:firstLineChars="200" w:firstLine="590"/>
        <w:jc w:val="both"/>
        <w:rPr>
          <w:rFonts w:ascii="仿宋" w:eastAsia="仿宋" w:hAnsi="仿宋" w:cs="仿宋"/>
          <w:sz w:val="28"/>
          <w:szCs w:val="28"/>
          <w:shd w:val="clear" w:color="auto" w:fill="FFFFFF"/>
        </w:rPr>
      </w:pPr>
      <w:r>
        <w:rPr>
          <w:rFonts w:ascii="仿宋" w:eastAsia="仿宋" w:hAnsi="仿宋" w:cs="仿宋" w:hint="eastAsia"/>
          <w:b/>
          <w:spacing w:val="7"/>
          <w:sz w:val="28"/>
          <w:szCs w:val="28"/>
          <w:shd w:val="clear" w:color="auto" w:fill="FFFFFF"/>
        </w:rPr>
        <w:t>五、开启</w:t>
      </w:r>
    </w:p>
    <w:p w:rsidR="00A26818" w:rsidRDefault="00E56672">
      <w:pPr>
        <w:pStyle w:val="ad"/>
        <w:widowControl/>
        <w:shd w:val="clear" w:color="auto" w:fill="FFFFFF"/>
        <w:spacing w:line="560" w:lineRule="exact"/>
        <w:ind w:firstLineChars="200" w:firstLine="588"/>
        <w:jc w:val="both"/>
        <w:rPr>
          <w:rFonts w:ascii="仿宋" w:eastAsia="仿宋" w:hAnsi="仿宋" w:cs="仿宋"/>
          <w:sz w:val="28"/>
          <w:szCs w:val="28"/>
          <w:shd w:val="clear" w:color="auto" w:fill="FFFFFF"/>
        </w:rPr>
      </w:pPr>
      <w:r>
        <w:rPr>
          <w:rFonts w:ascii="仿宋" w:eastAsia="仿宋" w:hAnsi="仿宋" w:cs="仿宋" w:hint="eastAsia"/>
          <w:spacing w:val="7"/>
          <w:sz w:val="28"/>
          <w:szCs w:val="28"/>
          <w:shd w:val="clear" w:color="auto" w:fill="FFFFFF"/>
        </w:rPr>
        <w:t>时间：</w:t>
      </w:r>
      <w:r w:rsidR="00865668">
        <w:rPr>
          <w:rFonts w:ascii="仿宋" w:eastAsia="仿宋" w:hAnsi="仿宋" w:cs="仿宋" w:hint="eastAsia"/>
          <w:spacing w:val="7"/>
          <w:sz w:val="28"/>
          <w:szCs w:val="28"/>
          <w:u w:val="single"/>
          <w:shd w:val="clear" w:color="auto" w:fill="FFFFFF"/>
        </w:rPr>
        <w:t>2022年07月05日09点30分</w:t>
      </w:r>
    </w:p>
    <w:p w:rsidR="00A26818" w:rsidRDefault="00E56672">
      <w:pPr>
        <w:pStyle w:val="ad"/>
        <w:shd w:val="clear" w:color="auto" w:fill="FFFFFF"/>
        <w:spacing w:line="460" w:lineRule="exact"/>
        <w:ind w:firstLineChars="200" w:firstLine="588"/>
        <w:jc w:val="both"/>
        <w:rPr>
          <w:rFonts w:ascii="仿宋" w:eastAsia="仿宋" w:hAnsi="仿宋"/>
          <w:spacing w:val="7"/>
          <w:sz w:val="28"/>
          <w:szCs w:val="22"/>
        </w:rPr>
      </w:pPr>
      <w:r>
        <w:rPr>
          <w:rFonts w:ascii="仿宋" w:eastAsia="仿宋" w:hAnsi="仿宋" w:hint="eastAsia"/>
          <w:spacing w:val="7"/>
          <w:sz w:val="28"/>
          <w:szCs w:val="22"/>
        </w:rPr>
        <w:t>地点：</w:t>
      </w:r>
      <w:r>
        <w:rPr>
          <w:rFonts w:ascii="仿宋" w:eastAsia="仿宋" w:hAnsi="仿宋" w:cs="仿宋" w:hint="eastAsia"/>
          <w:b/>
          <w:bCs/>
          <w:snapToGrid w:val="0"/>
          <w:sz w:val="28"/>
          <w:szCs w:val="28"/>
          <w:u w:val="single"/>
        </w:rPr>
        <w:t>投标供应商自行选择任意地点参加远程开标会，无需亲临开标现场 。</w:t>
      </w:r>
    </w:p>
    <w:p w:rsidR="00A26818" w:rsidRDefault="00E56672">
      <w:pPr>
        <w:pStyle w:val="ad"/>
        <w:spacing w:after="60" w:line="360" w:lineRule="auto"/>
        <w:ind w:right="720" w:firstLineChars="200" w:firstLine="588"/>
        <w:rPr>
          <w:rFonts w:ascii="仿宋" w:eastAsia="仿宋" w:hAnsi="仿宋"/>
          <w:spacing w:val="7"/>
          <w:sz w:val="28"/>
          <w:szCs w:val="22"/>
        </w:rPr>
      </w:pPr>
      <w:r>
        <w:rPr>
          <w:rFonts w:ascii="仿宋" w:eastAsia="仿宋" w:hAnsi="仿宋" w:hint="eastAsia"/>
          <w:spacing w:val="7"/>
          <w:sz w:val="28"/>
          <w:szCs w:val="22"/>
        </w:rPr>
        <w:t>方式：</w:t>
      </w:r>
      <w:r>
        <w:rPr>
          <w:rFonts w:ascii="仿宋" w:eastAsia="仿宋" w:hAnsi="仿宋" w:hint="eastAsia"/>
          <w:b/>
          <w:bCs/>
          <w:spacing w:val="7"/>
          <w:sz w:val="28"/>
          <w:szCs w:val="22"/>
          <w:u w:val="single"/>
        </w:rPr>
        <w:t>远程不见面，</w:t>
      </w:r>
      <w:r>
        <w:rPr>
          <w:rFonts w:ascii="仿宋" w:eastAsia="仿宋" w:hAnsi="仿宋" w:cs="仿宋" w:hint="eastAsia"/>
          <w:sz w:val="28"/>
          <w:szCs w:val="28"/>
          <w:shd w:val="clear" w:color="auto" w:fill="FFFFFF"/>
        </w:rPr>
        <w:t>如有变动另行通知。</w:t>
      </w:r>
    </w:p>
    <w:p w:rsidR="00A26818" w:rsidRDefault="00E56672">
      <w:pPr>
        <w:pStyle w:val="ad"/>
        <w:widowControl/>
        <w:shd w:val="clear" w:color="auto" w:fill="FFFFFF"/>
        <w:spacing w:line="560" w:lineRule="exact"/>
        <w:ind w:firstLineChars="200" w:firstLine="590"/>
        <w:rPr>
          <w:rFonts w:ascii="仿宋" w:eastAsia="仿宋" w:hAnsi="仿宋" w:cs="仿宋"/>
          <w:sz w:val="28"/>
          <w:szCs w:val="28"/>
          <w:shd w:val="clear" w:color="auto" w:fill="FFFFFF"/>
        </w:rPr>
      </w:pPr>
      <w:r>
        <w:rPr>
          <w:rFonts w:ascii="仿宋" w:eastAsia="仿宋" w:hAnsi="仿宋" w:cs="仿宋" w:hint="eastAsia"/>
          <w:b/>
          <w:spacing w:val="7"/>
          <w:sz w:val="28"/>
          <w:szCs w:val="28"/>
          <w:shd w:val="clear" w:color="auto" w:fill="FFFFFF"/>
        </w:rPr>
        <w:t>六、公告期限</w:t>
      </w:r>
    </w:p>
    <w:p w:rsidR="00A26818" w:rsidRDefault="00E56672">
      <w:pPr>
        <w:pStyle w:val="ad"/>
        <w:widowControl/>
        <w:shd w:val="clear" w:color="auto" w:fill="FFFFFF"/>
        <w:spacing w:line="560" w:lineRule="exact"/>
        <w:ind w:firstLineChars="200" w:firstLine="588"/>
        <w:jc w:val="both"/>
        <w:rPr>
          <w:rFonts w:ascii="仿宋" w:eastAsia="仿宋" w:hAnsi="仿宋" w:cs="仿宋"/>
          <w:sz w:val="28"/>
          <w:szCs w:val="28"/>
          <w:shd w:val="clear" w:color="auto" w:fill="FFFFFF"/>
        </w:rPr>
      </w:pPr>
      <w:r>
        <w:rPr>
          <w:rFonts w:ascii="仿宋" w:eastAsia="仿宋" w:hAnsi="仿宋" w:cs="仿宋" w:hint="eastAsia"/>
          <w:spacing w:val="7"/>
          <w:sz w:val="28"/>
          <w:szCs w:val="28"/>
          <w:shd w:val="clear" w:color="auto" w:fill="FFFFFF"/>
        </w:rPr>
        <w:t>自本公告发布之日起3个工作日。</w:t>
      </w:r>
    </w:p>
    <w:p w:rsidR="00A26818" w:rsidRDefault="00E56672">
      <w:pPr>
        <w:pStyle w:val="ad"/>
        <w:widowControl/>
        <w:shd w:val="clear" w:color="auto" w:fill="FFFFFF"/>
        <w:spacing w:line="560" w:lineRule="exact"/>
        <w:ind w:firstLineChars="200" w:firstLine="590"/>
        <w:jc w:val="both"/>
        <w:rPr>
          <w:rFonts w:ascii="仿宋" w:eastAsia="仿宋" w:hAnsi="仿宋" w:cs="仿宋"/>
          <w:sz w:val="28"/>
          <w:szCs w:val="28"/>
          <w:shd w:val="clear" w:color="auto" w:fill="FFFFFF"/>
        </w:rPr>
      </w:pPr>
      <w:r>
        <w:rPr>
          <w:rFonts w:ascii="仿宋" w:eastAsia="仿宋" w:hAnsi="仿宋" w:cs="仿宋" w:hint="eastAsia"/>
          <w:b/>
          <w:spacing w:val="7"/>
          <w:sz w:val="28"/>
          <w:szCs w:val="28"/>
          <w:shd w:val="clear" w:color="auto" w:fill="FFFFFF"/>
        </w:rPr>
        <w:t>七、其他补充事宜</w:t>
      </w:r>
    </w:p>
    <w:p w:rsidR="00A26818" w:rsidRDefault="00E56672">
      <w:pPr>
        <w:pStyle w:val="ad"/>
        <w:widowControl/>
        <w:shd w:val="clear" w:color="auto" w:fill="FFFFFF"/>
        <w:spacing w:line="56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1.磋商保证金</w:t>
      </w:r>
    </w:p>
    <w:p w:rsidR="00A26818" w:rsidRDefault="00E56672">
      <w:pPr>
        <w:pStyle w:val="ad"/>
        <w:widowControl/>
        <w:shd w:val="clear" w:color="auto" w:fill="FFFFFF"/>
        <w:spacing w:line="560" w:lineRule="exact"/>
        <w:ind w:firstLineChars="200" w:firstLine="588"/>
        <w:jc w:val="both"/>
        <w:rPr>
          <w:rFonts w:ascii="仿宋" w:eastAsia="仿宋" w:hAnsi="仿宋" w:cs="仿宋"/>
          <w:b/>
          <w:bCs/>
          <w:spacing w:val="7"/>
          <w:sz w:val="28"/>
          <w:szCs w:val="28"/>
          <w:u w:val="single"/>
          <w:shd w:val="clear" w:color="auto" w:fill="FFFFFF"/>
        </w:rPr>
      </w:pPr>
      <w:r>
        <w:rPr>
          <w:rFonts w:ascii="仿宋" w:eastAsia="仿宋" w:hAnsi="仿宋" w:cs="仿宋" w:hint="eastAsia"/>
          <w:spacing w:val="7"/>
          <w:sz w:val="28"/>
          <w:szCs w:val="28"/>
          <w:shd w:val="clear" w:color="auto" w:fill="FFFFFF"/>
        </w:rPr>
        <w:t>1.1保证金金额：</w:t>
      </w:r>
      <w:r>
        <w:rPr>
          <w:rFonts w:ascii="仿宋" w:eastAsia="仿宋" w:hAnsi="仿宋" w:cs="仿宋" w:hint="eastAsia"/>
          <w:bCs/>
          <w:spacing w:val="7"/>
          <w:sz w:val="28"/>
          <w:szCs w:val="28"/>
          <w:u w:val="single"/>
          <w:shd w:val="clear" w:color="auto" w:fill="FFFFFF"/>
        </w:rPr>
        <w:t>贰万元；</w:t>
      </w:r>
    </w:p>
    <w:p w:rsidR="00A26818" w:rsidRDefault="00E56672">
      <w:pPr>
        <w:pStyle w:val="ad"/>
        <w:widowControl/>
        <w:shd w:val="clear" w:color="auto" w:fill="FFFFFF"/>
        <w:spacing w:line="56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1.2保证金递交方式：</w:t>
      </w:r>
      <w:r>
        <w:rPr>
          <w:rFonts w:ascii="仿宋" w:eastAsia="仿宋" w:hAnsi="仿宋" w:cs="仿宋" w:hint="eastAsia"/>
          <w:b/>
          <w:bCs/>
          <w:spacing w:val="7"/>
          <w:sz w:val="28"/>
          <w:szCs w:val="28"/>
          <w:u w:val="single"/>
          <w:shd w:val="clear" w:color="auto" w:fill="FFFFFF"/>
        </w:rPr>
        <w:t>转账，</w:t>
      </w:r>
      <w:r>
        <w:rPr>
          <w:rFonts w:ascii="仿宋" w:eastAsia="仿宋" w:hAnsi="仿宋" w:cs="仿宋" w:hint="eastAsia"/>
          <w:spacing w:val="7"/>
          <w:sz w:val="28"/>
          <w:szCs w:val="28"/>
          <w:shd w:val="clear" w:color="auto" w:fill="FFFFFF"/>
        </w:rPr>
        <w:t>投标截止时间前汇入指定账户，转账凭证在开标时和投标文件同时递交给代理机构核查，无需密封在投标文件内。</w:t>
      </w:r>
    </w:p>
    <w:p w:rsidR="00A26818" w:rsidRDefault="00E56672">
      <w:pPr>
        <w:pStyle w:val="ad"/>
        <w:widowControl/>
        <w:shd w:val="clear" w:color="auto" w:fill="FFFFFF"/>
        <w:spacing w:line="56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lastRenderedPageBreak/>
        <w:t>2.履约保证金：本项目履约保证金为</w:t>
      </w:r>
      <w:r>
        <w:rPr>
          <w:rFonts w:ascii="仿宋" w:eastAsia="仿宋" w:hAnsi="仿宋" w:cs="仿宋" w:hint="eastAsia"/>
          <w:b/>
          <w:spacing w:val="7"/>
          <w:sz w:val="28"/>
          <w:szCs w:val="28"/>
          <w:u w:val="single"/>
          <w:shd w:val="clear" w:color="auto" w:fill="FFFFFF"/>
        </w:rPr>
        <w:t>伍</w:t>
      </w:r>
      <w:r>
        <w:rPr>
          <w:rFonts w:ascii="仿宋" w:eastAsia="仿宋" w:hAnsi="仿宋" w:cs="仿宋" w:hint="eastAsia"/>
          <w:b/>
          <w:bCs/>
          <w:spacing w:val="7"/>
          <w:sz w:val="28"/>
          <w:szCs w:val="28"/>
          <w:u w:val="single"/>
          <w:shd w:val="clear" w:color="auto" w:fill="FFFFFF"/>
        </w:rPr>
        <w:t>万元</w:t>
      </w:r>
      <w:r>
        <w:rPr>
          <w:rFonts w:ascii="仿宋" w:eastAsia="仿宋" w:hAnsi="仿宋" w:cs="仿宋" w:hint="eastAsia"/>
          <w:spacing w:val="7"/>
          <w:sz w:val="28"/>
          <w:szCs w:val="28"/>
          <w:shd w:val="clear" w:color="auto" w:fill="FFFFFF"/>
        </w:rPr>
        <w:t>，成交供应商在接到成交通知书五天内支付至采购人账户（户名：江苏航运职业技术学校，开户行：中国建设银行南通经济技术开发区支行，账号：32001642336052515609，统一社会信用代码：123200004660042577，银行转账时备注中注明“自助洗衣机投放B</w:t>
      </w:r>
      <w:r>
        <w:rPr>
          <w:rFonts w:ascii="仿宋" w:eastAsia="仿宋" w:hAnsi="仿宋" w:cs="仿宋"/>
          <w:spacing w:val="7"/>
          <w:sz w:val="28"/>
          <w:szCs w:val="28"/>
          <w:shd w:val="clear" w:color="auto" w:fill="FFFFFF"/>
        </w:rPr>
        <w:t>OT</w:t>
      </w:r>
      <w:r>
        <w:rPr>
          <w:rFonts w:ascii="仿宋" w:eastAsia="仿宋" w:hAnsi="仿宋" w:cs="仿宋" w:hint="eastAsia"/>
          <w:spacing w:val="7"/>
          <w:sz w:val="28"/>
          <w:szCs w:val="28"/>
          <w:shd w:val="clear" w:color="auto" w:fill="FFFFFF"/>
        </w:rPr>
        <w:t>项目履约保证金”），否则采购人有权拒签合同。供应商在合同结束后若无违约情况，履约保证金由采购人无息返还。</w:t>
      </w:r>
    </w:p>
    <w:p w:rsidR="00A26818" w:rsidRDefault="00E56672">
      <w:pPr>
        <w:pStyle w:val="ad"/>
        <w:widowControl/>
        <w:shd w:val="clear" w:color="auto" w:fill="FFFFFF"/>
        <w:spacing w:line="56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3.项目磋商活动模式：</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本项目为远程不见面开标，供应商代表需在开启时间截止前进入采购代理单位指定的QQ群。开标现场由代理机构主持，采购人组织的磋商小组负责磋商响应文件的评审。</w:t>
      </w:r>
    </w:p>
    <w:p w:rsidR="00A26818" w:rsidRDefault="00E56672">
      <w:pPr>
        <w:spacing w:line="560" w:lineRule="exact"/>
        <w:ind w:left="40"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4.磋商评审流程简介：</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磋商小组审查响应供应商资格，符合资格的供应商接受磋商小组的各轮磋商。磋商结束后要求所有实质性响应的供应商在规定时间内提交最后报价（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磋商小组采用综合评分法对提交最后报价的供应商的响应文件和最后报价进行综合评分，响应文件满足磋商文件全部实质性要求且按评审因素的量化指标评审得分最高者，为成交供应商。</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5.对项目需求部分（供应商其他资格要求、项目需求、评分标准）的询问、质疑请向采购人提出，由采购人负责答复；对项</w:t>
      </w:r>
      <w:r>
        <w:rPr>
          <w:rFonts w:ascii="仿宋" w:eastAsia="仿宋" w:hAnsi="仿宋" w:cs="仿宋" w:hint="eastAsia"/>
          <w:spacing w:val="7"/>
          <w:kern w:val="0"/>
          <w:sz w:val="28"/>
          <w:szCs w:val="28"/>
          <w:shd w:val="clear" w:color="auto" w:fill="FFFFFF"/>
        </w:rPr>
        <w:lastRenderedPageBreak/>
        <w:t>目磋商文件其它部分的询问请向采购代理机构提出。</w:t>
      </w:r>
    </w:p>
    <w:p w:rsidR="00A26818" w:rsidRDefault="00E56672">
      <w:pPr>
        <w:snapToGrid w:val="0"/>
        <w:spacing w:line="500" w:lineRule="exact"/>
        <w:ind w:firstLineChars="200" w:firstLine="588"/>
        <w:contextualSpacing/>
        <w:rPr>
          <w:rFonts w:ascii="仿宋" w:eastAsia="仿宋" w:hAnsi="仿宋" w:cs="仿宋"/>
          <w:spacing w:val="7"/>
          <w:kern w:val="0"/>
          <w:sz w:val="28"/>
          <w:szCs w:val="22"/>
        </w:rPr>
      </w:pPr>
      <w:r>
        <w:rPr>
          <w:rFonts w:ascii="仿宋" w:eastAsia="仿宋" w:hAnsi="仿宋" w:cs="仿宋" w:hint="eastAsia"/>
          <w:spacing w:val="7"/>
          <w:kern w:val="0"/>
          <w:sz w:val="28"/>
          <w:szCs w:val="22"/>
        </w:rPr>
        <w:t>6.由于疫情影响，本项目采购人提供固定时间现场集中勘察、答疑，如有需要，请供应商按采购人以下要求进行。</w:t>
      </w:r>
    </w:p>
    <w:p w:rsidR="00A26818" w:rsidRDefault="00E56672">
      <w:pPr>
        <w:snapToGrid w:val="0"/>
        <w:spacing w:line="500" w:lineRule="exact"/>
        <w:ind w:firstLineChars="200" w:firstLine="588"/>
        <w:contextualSpacing/>
        <w:rPr>
          <w:rFonts w:ascii="仿宋" w:eastAsia="仿宋" w:hAnsi="仿宋" w:cs="仿宋"/>
          <w:spacing w:val="7"/>
          <w:kern w:val="0"/>
          <w:sz w:val="28"/>
          <w:szCs w:val="22"/>
        </w:rPr>
      </w:pPr>
      <w:r>
        <w:rPr>
          <w:rFonts w:ascii="仿宋" w:eastAsia="仿宋" w:hAnsi="仿宋" w:cs="仿宋" w:hint="eastAsia"/>
          <w:spacing w:val="7"/>
          <w:kern w:val="0"/>
          <w:sz w:val="28"/>
          <w:szCs w:val="22"/>
        </w:rPr>
        <w:t>6.1签到要求</w:t>
      </w:r>
    </w:p>
    <w:p w:rsidR="00A26818" w:rsidRDefault="00E56672">
      <w:pPr>
        <w:snapToGrid w:val="0"/>
        <w:spacing w:line="500" w:lineRule="exact"/>
        <w:ind w:firstLineChars="200" w:firstLine="588"/>
        <w:contextualSpacing/>
        <w:rPr>
          <w:rFonts w:ascii="仿宋" w:eastAsia="仿宋" w:hAnsi="仿宋" w:cs="仿宋"/>
          <w:spacing w:val="7"/>
          <w:kern w:val="0"/>
          <w:sz w:val="28"/>
          <w:szCs w:val="22"/>
        </w:rPr>
      </w:pPr>
      <w:r>
        <w:rPr>
          <w:rFonts w:ascii="仿宋" w:eastAsia="仿宋" w:hAnsi="仿宋" w:cs="仿宋" w:hint="eastAsia"/>
          <w:spacing w:val="7"/>
          <w:kern w:val="0"/>
          <w:sz w:val="28"/>
          <w:szCs w:val="22"/>
        </w:rPr>
        <w:t>签到开始时间：2022年</w:t>
      </w:r>
      <w:r w:rsidR="00865668">
        <w:rPr>
          <w:rFonts w:ascii="仿宋" w:eastAsia="仿宋" w:hAnsi="仿宋" w:cs="仿宋" w:hint="eastAsia"/>
          <w:spacing w:val="7"/>
          <w:kern w:val="0"/>
          <w:sz w:val="28"/>
          <w:szCs w:val="22"/>
        </w:rPr>
        <w:t>06</w:t>
      </w:r>
      <w:r>
        <w:rPr>
          <w:rFonts w:ascii="仿宋" w:eastAsia="仿宋" w:hAnsi="仿宋" w:cs="仿宋" w:hint="eastAsia"/>
          <w:spacing w:val="7"/>
          <w:kern w:val="0"/>
          <w:sz w:val="28"/>
          <w:szCs w:val="22"/>
        </w:rPr>
        <w:t>月</w:t>
      </w:r>
      <w:r w:rsidR="00865668">
        <w:rPr>
          <w:rFonts w:ascii="仿宋" w:eastAsia="仿宋" w:hAnsi="仿宋" w:cs="仿宋" w:hint="eastAsia"/>
          <w:spacing w:val="7"/>
          <w:kern w:val="0"/>
          <w:sz w:val="28"/>
          <w:szCs w:val="22"/>
        </w:rPr>
        <w:t>29</w:t>
      </w:r>
      <w:r>
        <w:rPr>
          <w:rFonts w:ascii="仿宋" w:eastAsia="仿宋" w:hAnsi="仿宋" w:cs="仿宋" w:hint="eastAsia"/>
          <w:spacing w:val="7"/>
          <w:kern w:val="0"/>
          <w:sz w:val="28"/>
          <w:szCs w:val="22"/>
        </w:rPr>
        <w:t>日9:30</w:t>
      </w:r>
      <w:r w:rsidR="00016440">
        <w:rPr>
          <w:rFonts w:ascii="仿宋" w:eastAsia="仿宋" w:hAnsi="仿宋" w:cs="仿宋" w:hint="eastAsia"/>
          <w:spacing w:val="7"/>
          <w:kern w:val="0"/>
          <w:sz w:val="28"/>
          <w:szCs w:val="22"/>
        </w:rPr>
        <w:t>至11:00</w:t>
      </w:r>
      <w:r>
        <w:rPr>
          <w:rFonts w:ascii="仿宋" w:eastAsia="仿宋" w:hAnsi="仿宋" w:cs="仿宋" w:hint="eastAsia"/>
          <w:spacing w:val="7"/>
          <w:kern w:val="0"/>
          <w:sz w:val="28"/>
          <w:szCs w:val="22"/>
        </w:rPr>
        <w:t>；</w:t>
      </w:r>
    </w:p>
    <w:p w:rsidR="00A26818" w:rsidRDefault="00E56672">
      <w:pPr>
        <w:snapToGrid w:val="0"/>
        <w:spacing w:line="500" w:lineRule="exact"/>
        <w:ind w:firstLineChars="200" w:firstLine="588"/>
        <w:contextualSpacing/>
        <w:rPr>
          <w:rFonts w:ascii="仿宋" w:eastAsia="仿宋" w:hAnsi="仿宋" w:cs="仿宋"/>
          <w:spacing w:val="7"/>
          <w:kern w:val="0"/>
          <w:sz w:val="28"/>
          <w:szCs w:val="22"/>
        </w:rPr>
      </w:pPr>
      <w:r>
        <w:rPr>
          <w:rFonts w:ascii="仿宋" w:eastAsia="仿宋" w:hAnsi="仿宋" w:cs="仿宋" w:hint="eastAsia"/>
          <w:spacing w:val="7"/>
          <w:kern w:val="0"/>
          <w:sz w:val="28"/>
          <w:szCs w:val="22"/>
        </w:rPr>
        <w:t>地  点：江苏航运职业技术学院（江苏省南通市经济技术开发区通盛大道185号）</w:t>
      </w:r>
      <w:r w:rsidR="00016440">
        <w:rPr>
          <w:rFonts w:ascii="仿宋" w:eastAsia="仿宋" w:hAnsi="仿宋" w:cs="仿宋" w:hint="eastAsia"/>
          <w:spacing w:val="7"/>
          <w:kern w:val="0"/>
          <w:sz w:val="28"/>
          <w:szCs w:val="22"/>
        </w:rPr>
        <w:t>，具体地点提前联系姜老师</w:t>
      </w:r>
      <w:r>
        <w:rPr>
          <w:rFonts w:ascii="仿宋" w:eastAsia="仿宋" w:hAnsi="仿宋" w:cs="仿宋" w:hint="eastAsia"/>
          <w:spacing w:val="7"/>
          <w:kern w:val="0"/>
          <w:sz w:val="28"/>
          <w:szCs w:val="22"/>
        </w:rPr>
        <w:t>。</w:t>
      </w:r>
    </w:p>
    <w:p w:rsidR="00A26818" w:rsidRDefault="00E56672">
      <w:pPr>
        <w:snapToGrid w:val="0"/>
        <w:spacing w:line="500" w:lineRule="exact"/>
        <w:ind w:firstLineChars="200" w:firstLine="588"/>
        <w:contextualSpacing/>
        <w:rPr>
          <w:rFonts w:ascii="仿宋" w:eastAsia="仿宋" w:hAnsi="仿宋" w:cs="仿宋"/>
          <w:spacing w:val="7"/>
          <w:kern w:val="0"/>
          <w:sz w:val="28"/>
          <w:szCs w:val="22"/>
        </w:rPr>
      </w:pPr>
      <w:r>
        <w:rPr>
          <w:rFonts w:ascii="仿宋" w:eastAsia="仿宋" w:hAnsi="仿宋" w:cs="仿宋" w:hint="eastAsia"/>
          <w:spacing w:val="7"/>
          <w:kern w:val="0"/>
          <w:sz w:val="28"/>
          <w:szCs w:val="22"/>
        </w:rPr>
        <w:t>联系方式：</w:t>
      </w:r>
      <w:r>
        <w:rPr>
          <w:rFonts w:ascii="仿宋" w:eastAsia="仿宋" w:hAnsi="仿宋" w:cs="仿宋" w:hint="eastAsia"/>
          <w:spacing w:val="7"/>
          <w:kern w:val="0"/>
          <w:sz w:val="28"/>
          <w:szCs w:val="28"/>
          <w:shd w:val="clear" w:color="auto" w:fill="FFFFFF"/>
        </w:rPr>
        <w:t>姜老师</w:t>
      </w:r>
      <w:r>
        <w:rPr>
          <w:rFonts w:ascii="仿宋" w:eastAsia="仿宋" w:hAnsi="仿宋" w:cs="仿宋"/>
          <w:spacing w:val="7"/>
          <w:kern w:val="0"/>
          <w:sz w:val="28"/>
          <w:szCs w:val="28"/>
          <w:shd w:val="clear" w:color="auto" w:fill="FFFFFF"/>
        </w:rPr>
        <w:t>13962800860</w:t>
      </w:r>
      <w:r>
        <w:rPr>
          <w:rFonts w:ascii="仿宋" w:eastAsia="仿宋" w:hAnsi="仿宋" w:cs="仿宋" w:hint="eastAsia"/>
          <w:spacing w:val="7"/>
          <w:kern w:val="0"/>
          <w:sz w:val="28"/>
          <w:szCs w:val="28"/>
          <w:shd w:val="clear" w:color="auto" w:fill="FFFFFF"/>
        </w:rPr>
        <w:t>（后勤处）</w:t>
      </w:r>
    </w:p>
    <w:p w:rsidR="00A26818" w:rsidRDefault="00E56672">
      <w:pPr>
        <w:pStyle w:val="ad"/>
        <w:widowControl/>
        <w:shd w:val="clear" w:color="auto" w:fill="FFFFFF"/>
        <w:spacing w:line="560" w:lineRule="exact"/>
        <w:ind w:firstLineChars="200" w:firstLine="590"/>
        <w:rPr>
          <w:rFonts w:ascii="仿宋" w:eastAsia="仿宋" w:hAnsi="仿宋" w:cs="仿宋"/>
          <w:b/>
          <w:spacing w:val="7"/>
          <w:sz w:val="28"/>
          <w:szCs w:val="28"/>
          <w:shd w:val="clear" w:color="auto" w:fill="FFFFFF"/>
        </w:rPr>
      </w:pPr>
      <w:r>
        <w:rPr>
          <w:rFonts w:ascii="仿宋" w:eastAsia="仿宋" w:hAnsi="仿宋" w:cs="仿宋" w:hint="eastAsia"/>
          <w:b/>
          <w:spacing w:val="7"/>
          <w:sz w:val="28"/>
          <w:szCs w:val="28"/>
          <w:shd w:val="clear" w:color="auto" w:fill="FFFFFF"/>
        </w:rPr>
        <w:t>6.2</w:t>
      </w:r>
      <w:r w:rsidR="00016440">
        <w:rPr>
          <w:rFonts w:ascii="仿宋" w:eastAsia="仿宋" w:hAnsi="仿宋" w:cs="仿宋" w:hint="eastAsia"/>
          <w:b/>
          <w:spacing w:val="7"/>
          <w:sz w:val="28"/>
          <w:szCs w:val="28"/>
          <w:shd w:val="clear" w:color="auto" w:fill="FFFFFF"/>
        </w:rPr>
        <w:t>根据疫情防控工作要求，请参加本项目现场勘察人员提前1天将苏康码、行程码</w:t>
      </w:r>
      <w:r w:rsidR="00016440">
        <w:rPr>
          <w:rFonts w:ascii="仿宋" w:eastAsia="仿宋" w:hAnsi="仿宋" w:cs="仿宋"/>
          <w:b/>
          <w:spacing w:val="7"/>
          <w:sz w:val="28"/>
          <w:szCs w:val="28"/>
          <w:shd w:val="clear" w:color="auto" w:fill="FFFFFF"/>
        </w:rPr>
        <w:t>（</w:t>
      </w:r>
      <w:r w:rsidR="00016440">
        <w:rPr>
          <w:rFonts w:ascii="仿宋" w:eastAsia="仿宋" w:hAnsi="仿宋" w:cs="仿宋" w:hint="eastAsia"/>
          <w:b/>
          <w:spacing w:val="7"/>
          <w:sz w:val="28"/>
          <w:szCs w:val="28"/>
          <w:shd w:val="clear" w:color="auto" w:fill="FFFFFF"/>
        </w:rPr>
        <w:t>不带星</w:t>
      </w:r>
      <w:r w:rsidR="00016440">
        <w:rPr>
          <w:rFonts w:ascii="仿宋" w:eastAsia="仿宋" w:hAnsi="仿宋" w:cs="仿宋"/>
          <w:b/>
          <w:spacing w:val="7"/>
          <w:sz w:val="28"/>
          <w:szCs w:val="28"/>
          <w:shd w:val="clear" w:color="auto" w:fill="FFFFFF"/>
        </w:rPr>
        <w:t>）</w:t>
      </w:r>
      <w:r>
        <w:rPr>
          <w:rFonts w:ascii="仿宋" w:eastAsia="仿宋" w:hAnsi="仿宋" w:cs="仿宋" w:hint="eastAsia"/>
          <w:b/>
          <w:spacing w:val="7"/>
          <w:sz w:val="28"/>
          <w:szCs w:val="28"/>
          <w:shd w:val="clear" w:color="auto" w:fill="FFFFFF"/>
        </w:rPr>
        <w:t>，</w:t>
      </w:r>
      <w:r w:rsidR="00016440">
        <w:rPr>
          <w:rFonts w:ascii="仿宋" w:eastAsia="仿宋" w:hAnsi="仿宋" w:cs="仿宋" w:hint="eastAsia"/>
          <w:b/>
          <w:spacing w:val="7"/>
          <w:sz w:val="28"/>
          <w:szCs w:val="28"/>
          <w:shd w:val="clear" w:color="auto" w:fill="FFFFFF"/>
        </w:rPr>
        <w:t>姓名及身份证号码发给姜老师做进校申请</w:t>
      </w:r>
      <w:r w:rsidR="00211260">
        <w:rPr>
          <w:rFonts w:ascii="仿宋" w:eastAsia="仿宋" w:hAnsi="仿宋" w:cs="仿宋" w:hint="eastAsia"/>
          <w:b/>
          <w:spacing w:val="7"/>
          <w:sz w:val="28"/>
          <w:szCs w:val="28"/>
          <w:shd w:val="clear" w:color="auto" w:fill="FFFFFF"/>
        </w:rPr>
        <w:t>（如未提前1天申请，不得进校，责任供应商自己承担）</w:t>
      </w:r>
      <w:r w:rsidR="00F70E3F">
        <w:rPr>
          <w:rFonts w:ascii="仿宋" w:eastAsia="仿宋" w:hAnsi="仿宋" w:cs="仿宋" w:hint="eastAsia"/>
          <w:b/>
          <w:spacing w:val="7"/>
          <w:sz w:val="28"/>
          <w:szCs w:val="28"/>
          <w:shd w:val="clear" w:color="auto" w:fill="FFFFFF"/>
        </w:rPr>
        <w:t>。现场勘查</w:t>
      </w:r>
      <w:r w:rsidR="00016440">
        <w:rPr>
          <w:rFonts w:ascii="仿宋" w:eastAsia="仿宋" w:hAnsi="仿宋" w:cs="仿宋" w:hint="eastAsia"/>
          <w:b/>
          <w:spacing w:val="7"/>
          <w:sz w:val="28"/>
          <w:szCs w:val="28"/>
          <w:shd w:val="clear" w:color="auto" w:fill="FFFFFF"/>
        </w:rPr>
        <w:t>当天</w:t>
      </w:r>
      <w:r>
        <w:rPr>
          <w:rFonts w:ascii="仿宋" w:eastAsia="仿宋" w:hAnsi="仿宋" w:cs="仿宋" w:hint="eastAsia"/>
          <w:b/>
          <w:spacing w:val="7"/>
          <w:sz w:val="28"/>
          <w:szCs w:val="28"/>
          <w:shd w:val="clear" w:color="auto" w:fill="FFFFFF"/>
        </w:rPr>
        <w:t>务必携带有效身份证件，规范佩戴口罩，接受实</w:t>
      </w:r>
      <w:r w:rsidRPr="00211260">
        <w:rPr>
          <w:rFonts w:ascii="仿宋" w:eastAsia="仿宋" w:hAnsi="仿宋" w:cs="仿宋" w:hint="eastAsia"/>
          <w:b/>
          <w:spacing w:val="7"/>
          <w:sz w:val="28"/>
          <w:szCs w:val="28"/>
          <w:shd w:val="clear" w:color="auto" w:fill="FFFFFF"/>
        </w:rPr>
        <w:t>名登记和体温检测，出具近14日苏康码及行程码</w:t>
      </w:r>
      <w:r w:rsidRPr="00211260">
        <w:rPr>
          <w:rFonts w:ascii="仿宋" w:eastAsia="仿宋" w:hAnsi="仿宋" w:cs="仿宋"/>
          <w:b/>
          <w:spacing w:val="7"/>
          <w:sz w:val="28"/>
          <w:szCs w:val="28"/>
          <w:shd w:val="clear" w:color="auto" w:fill="FFFFFF"/>
        </w:rPr>
        <w:t>（</w:t>
      </w:r>
      <w:r w:rsidRPr="00211260">
        <w:rPr>
          <w:rFonts w:ascii="仿宋" w:eastAsia="仿宋" w:hAnsi="仿宋" w:cs="仿宋" w:hint="eastAsia"/>
          <w:b/>
          <w:spacing w:val="7"/>
          <w:sz w:val="28"/>
          <w:szCs w:val="28"/>
          <w:shd w:val="clear" w:color="auto" w:fill="FFFFFF"/>
        </w:rPr>
        <w:t>不带星</w:t>
      </w:r>
      <w:r w:rsidRPr="00211260">
        <w:rPr>
          <w:rFonts w:ascii="仿宋" w:eastAsia="仿宋" w:hAnsi="仿宋" w:cs="仿宋"/>
          <w:b/>
          <w:spacing w:val="7"/>
          <w:sz w:val="28"/>
          <w:szCs w:val="28"/>
          <w:shd w:val="clear" w:color="auto" w:fill="FFFFFF"/>
        </w:rPr>
        <w:t>）</w:t>
      </w:r>
      <w:r w:rsidRPr="00211260">
        <w:rPr>
          <w:rFonts w:ascii="仿宋" w:eastAsia="仿宋" w:hAnsi="仿宋" w:cs="仿宋" w:hint="eastAsia"/>
          <w:b/>
          <w:spacing w:val="7"/>
          <w:sz w:val="28"/>
          <w:szCs w:val="28"/>
          <w:shd w:val="clear" w:color="auto" w:fill="FFFFFF"/>
        </w:rPr>
        <w:t>和</w:t>
      </w:r>
      <w:r w:rsidR="00016440" w:rsidRPr="00211260">
        <w:rPr>
          <w:rFonts w:ascii="仿宋" w:eastAsia="仿宋" w:hAnsi="仿宋" w:cs="仿宋" w:hint="eastAsia"/>
          <w:b/>
          <w:spacing w:val="7"/>
          <w:sz w:val="28"/>
          <w:szCs w:val="28"/>
          <w:shd w:val="clear" w:color="auto" w:fill="FFFFFF"/>
        </w:rPr>
        <w:t>24</w:t>
      </w:r>
      <w:r w:rsidRPr="00211260">
        <w:rPr>
          <w:rFonts w:ascii="仿宋" w:eastAsia="仿宋" w:hAnsi="仿宋" w:cs="仿宋" w:hint="eastAsia"/>
          <w:b/>
          <w:spacing w:val="7"/>
          <w:sz w:val="28"/>
          <w:szCs w:val="28"/>
          <w:shd w:val="clear" w:color="auto" w:fill="FFFFFF"/>
        </w:rPr>
        <w:t>小时内核酸检测报告，自觉服从和配合现场工作人员安排。苏康码</w:t>
      </w:r>
      <w:r w:rsidRPr="00211260">
        <w:rPr>
          <w:rFonts w:ascii="仿宋" w:eastAsia="仿宋" w:hAnsi="仿宋" w:cs="仿宋"/>
          <w:b/>
          <w:spacing w:val="7"/>
          <w:sz w:val="28"/>
          <w:szCs w:val="28"/>
          <w:shd w:val="clear" w:color="auto" w:fill="FFFFFF"/>
        </w:rPr>
        <w:t>、</w:t>
      </w:r>
      <w:r w:rsidRPr="00211260">
        <w:rPr>
          <w:rFonts w:ascii="仿宋" w:eastAsia="仿宋" w:hAnsi="仿宋" w:cs="仿宋" w:hint="eastAsia"/>
          <w:b/>
          <w:spacing w:val="7"/>
          <w:sz w:val="28"/>
          <w:szCs w:val="28"/>
          <w:shd w:val="clear" w:color="auto" w:fill="FFFFFF"/>
        </w:rPr>
        <w:t>行程码如</w:t>
      </w:r>
      <w:r>
        <w:rPr>
          <w:rFonts w:ascii="仿宋" w:eastAsia="仿宋" w:hAnsi="仿宋" w:cs="仿宋" w:hint="eastAsia"/>
          <w:b/>
          <w:spacing w:val="7"/>
          <w:sz w:val="28"/>
          <w:szCs w:val="28"/>
          <w:shd w:val="clear" w:color="auto" w:fill="FFFFFF"/>
        </w:rPr>
        <w:t>有异常</w:t>
      </w:r>
      <w:r>
        <w:rPr>
          <w:rFonts w:ascii="仿宋" w:eastAsia="仿宋" w:hAnsi="仿宋" w:cs="仿宋"/>
          <w:b/>
          <w:spacing w:val="7"/>
          <w:sz w:val="28"/>
          <w:szCs w:val="28"/>
          <w:shd w:val="clear" w:color="auto" w:fill="FFFFFF"/>
        </w:rPr>
        <w:t>，</w:t>
      </w:r>
      <w:r>
        <w:rPr>
          <w:rFonts w:ascii="仿宋" w:eastAsia="仿宋" w:hAnsi="仿宋" w:cs="仿宋" w:hint="eastAsia"/>
          <w:b/>
          <w:spacing w:val="7"/>
          <w:sz w:val="28"/>
          <w:szCs w:val="28"/>
          <w:shd w:val="clear" w:color="auto" w:fill="FFFFFF"/>
        </w:rPr>
        <w:t>采购人有权拒绝其参与现场勘察</w:t>
      </w:r>
      <w:r>
        <w:rPr>
          <w:rFonts w:ascii="仿宋" w:eastAsia="仿宋" w:hAnsi="仿宋" w:cs="仿宋"/>
          <w:b/>
          <w:spacing w:val="7"/>
          <w:sz w:val="28"/>
          <w:szCs w:val="28"/>
          <w:shd w:val="clear" w:color="auto" w:fill="FFFFFF"/>
        </w:rPr>
        <w:t>。</w:t>
      </w:r>
      <w:r>
        <w:rPr>
          <w:rFonts w:ascii="仿宋" w:eastAsia="仿宋" w:hAnsi="仿宋" w:cs="仿宋" w:hint="eastAsia"/>
          <w:b/>
          <w:spacing w:val="7"/>
          <w:sz w:val="28"/>
          <w:szCs w:val="28"/>
          <w:shd w:val="clear" w:color="auto" w:fill="FFFFFF"/>
        </w:rPr>
        <w:t>各省、市有最新防控要求的，按当地最新发布的防控要求执行。</w:t>
      </w:r>
    </w:p>
    <w:p w:rsidR="00A26818" w:rsidRDefault="00E56672">
      <w:pPr>
        <w:pStyle w:val="ad"/>
        <w:shd w:val="clear" w:color="auto" w:fill="FFFFFF"/>
        <w:spacing w:line="460" w:lineRule="exact"/>
        <w:ind w:firstLineChars="200" w:firstLine="590"/>
        <w:jc w:val="both"/>
        <w:rPr>
          <w:rFonts w:ascii="仿宋" w:eastAsia="仿宋" w:hAnsi="仿宋" w:cs="仿宋"/>
          <w:b/>
          <w:bCs/>
          <w:spacing w:val="7"/>
          <w:sz w:val="28"/>
          <w:szCs w:val="28"/>
          <w:shd w:val="clear" w:color="auto" w:fill="FFFFFF"/>
        </w:rPr>
      </w:pPr>
      <w:r>
        <w:rPr>
          <w:rFonts w:ascii="仿宋" w:eastAsia="仿宋" w:hAnsi="仿宋" w:cs="仿宋" w:hint="eastAsia"/>
          <w:b/>
          <w:bCs/>
          <w:spacing w:val="7"/>
          <w:sz w:val="28"/>
          <w:szCs w:val="28"/>
          <w:shd w:val="clear" w:color="auto" w:fill="FFFFFF"/>
        </w:rPr>
        <w:t>7. 远程不见面开标特别说明：</w:t>
      </w:r>
    </w:p>
    <w:p w:rsidR="00A26818" w:rsidRDefault="007C626E">
      <w:pPr>
        <w:pStyle w:val="ad"/>
        <w:shd w:val="clear" w:color="auto" w:fill="FFFFFF"/>
        <w:spacing w:line="460" w:lineRule="exact"/>
        <w:ind w:firstLineChars="200" w:firstLine="562"/>
        <w:jc w:val="both"/>
        <w:rPr>
          <w:rFonts w:ascii="仿宋" w:eastAsia="仿宋" w:hAnsi="仿宋" w:cs="仿宋"/>
          <w:b/>
          <w:spacing w:val="7"/>
          <w:sz w:val="28"/>
          <w:szCs w:val="28"/>
          <w:shd w:val="clear" w:color="auto" w:fill="FFFFFF"/>
        </w:rPr>
      </w:pPr>
      <w:r>
        <w:rPr>
          <w:rFonts w:ascii="仿宋" w:eastAsia="仿宋" w:hAnsi="仿宋" w:cs="仿宋" w:hint="eastAsia"/>
          <w:b/>
          <w:bCs/>
          <w:sz w:val="28"/>
          <w:szCs w:val="28"/>
        </w:rPr>
        <w:fldChar w:fldCharType="begin"/>
      </w:r>
      <w:r w:rsidR="00E56672">
        <w:rPr>
          <w:rFonts w:ascii="仿宋" w:eastAsia="仿宋" w:hAnsi="仿宋" w:cs="仿宋" w:hint="eastAsia"/>
          <w:b/>
          <w:bCs/>
          <w:sz w:val="28"/>
          <w:szCs w:val="28"/>
        </w:rPr>
        <w:instrText xml:space="preserve"> = 1 \* GB3 \* MERGEFORMAT </w:instrText>
      </w:r>
      <w:r>
        <w:rPr>
          <w:rFonts w:ascii="仿宋" w:eastAsia="仿宋" w:hAnsi="仿宋" w:cs="仿宋" w:hint="eastAsia"/>
          <w:b/>
          <w:bCs/>
          <w:sz w:val="28"/>
          <w:szCs w:val="28"/>
        </w:rPr>
        <w:fldChar w:fldCharType="separate"/>
      </w:r>
      <w:r w:rsidR="00E56672">
        <w:t>①</w:t>
      </w:r>
      <w:r>
        <w:rPr>
          <w:rFonts w:ascii="仿宋" w:eastAsia="仿宋" w:hAnsi="仿宋" w:cs="仿宋" w:hint="eastAsia"/>
          <w:b/>
          <w:bCs/>
          <w:sz w:val="28"/>
          <w:szCs w:val="28"/>
        </w:rPr>
        <w:fldChar w:fldCharType="end"/>
      </w:r>
      <w:r w:rsidR="00E56672">
        <w:rPr>
          <w:rFonts w:ascii="仿宋" w:eastAsia="仿宋" w:hAnsi="仿宋" w:cs="仿宋" w:hint="eastAsia"/>
          <w:b/>
          <w:bCs/>
          <w:sz w:val="28"/>
          <w:szCs w:val="28"/>
        </w:rPr>
        <w:t>因疫情影响，本项目为不见面开标，供应商代表无需到达开标现场，但应确保响应文件在提交截止时间前送达或邮寄到达采购代理机构（由本项目代理机构联系人签收，邮寄地址：南通市濠南路32号3号楼3楼，联系人：马工17625437615），如为邮寄，供应商应留出充足的邮寄时间，如因邮寄问题导致响应文件未及时到达提交地点或丢失，一切责任由供应商自行承担。</w:t>
      </w:r>
      <w:r>
        <w:rPr>
          <w:rFonts w:ascii="仿宋" w:eastAsia="仿宋" w:hAnsi="仿宋" w:cs="仿宋" w:hint="eastAsia"/>
          <w:b/>
          <w:bCs/>
          <w:sz w:val="28"/>
          <w:szCs w:val="28"/>
        </w:rPr>
        <w:fldChar w:fldCharType="begin"/>
      </w:r>
      <w:r w:rsidR="00E56672">
        <w:rPr>
          <w:rFonts w:ascii="仿宋" w:eastAsia="仿宋" w:hAnsi="仿宋" w:cs="仿宋" w:hint="eastAsia"/>
          <w:b/>
          <w:bCs/>
          <w:sz w:val="28"/>
          <w:szCs w:val="28"/>
        </w:rPr>
        <w:instrText xml:space="preserve"> = 2 \* GB3 \* MERGEFORMAT </w:instrText>
      </w:r>
      <w:r>
        <w:rPr>
          <w:rFonts w:ascii="仿宋" w:eastAsia="仿宋" w:hAnsi="仿宋" w:cs="仿宋" w:hint="eastAsia"/>
          <w:b/>
          <w:bCs/>
          <w:sz w:val="28"/>
          <w:szCs w:val="28"/>
        </w:rPr>
        <w:fldChar w:fldCharType="separate"/>
      </w:r>
      <w:r w:rsidR="00E56672">
        <w:t>②</w:t>
      </w:r>
      <w:r>
        <w:rPr>
          <w:rFonts w:ascii="仿宋" w:eastAsia="仿宋" w:hAnsi="仿宋" w:cs="仿宋" w:hint="eastAsia"/>
          <w:b/>
          <w:bCs/>
          <w:sz w:val="28"/>
          <w:szCs w:val="28"/>
        </w:rPr>
        <w:fldChar w:fldCharType="end"/>
      </w:r>
      <w:r w:rsidR="00E56672">
        <w:rPr>
          <w:rFonts w:ascii="仿宋" w:eastAsia="仿宋" w:hAnsi="仿宋" w:cs="仿宋" w:hint="eastAsia"/>
          <w:b/>
          <w:bCs/>
          <w:sz w:val="28"/>
          <w:szCs w:val="28"/>
        </w:rPr>
        <w:t>开标现场由代理机构主持，采购人组织的评标委员负责磋商文件的评审。为确保本项目开标能够顺利进行，各供应商的授权委托人在开标前半小时以“单位全称+ 授权委托人姓名”的格式申请加入QQ群“远程不见面交流群1，群号：1017827148”，招标代理机构在QQ群内公布腾讯会议号。</w:t>
      </w:r>
      <w:r>
        <w:rPr>
          <w:rFonts w:ascii="仿宋" w:eastAsia="仿宋" w:hAnsi="仿宋" w:cs="仿宋" w:hint="eastAsia"/>
          <w:b/>
          <w:bCs/>
          <w:sz w:val="28"/>
          <w:szCs w:val="28"/>
        </w:rPr>
        <w:fldChar w:fldCharType="begin"/>
      </w:r>
      <w:r w:rsidR="00E56672">
        <w:rPr>
          <w:rFonts w:ascii="仿宋" w:eastAsia="仿宋" w:hAnsi="仿宋" w:cs="仿宋" w:hint="eastAsia"/>
          <w:b/>
          <w:bCs/>
          <w:sz w:val="28"/>
          <w:szCs w:val="28"/>
        </w:rPr>
        <w:instrText xml:space="preserve"> = 3 \* GB3 \* MERGEFORMAT </w:instrText>
      </w:r>
      <w:r>
        <w:rPr>
          <w:rFonts w:ascii="仿宋" w:eastAsia="仿宋" w:hAnsi="仿宋" w:cs="仿宋" w:hint="eastAsia"/>
          <w:b/>
          <w:bCs/>
          <w:sz w:val="28"/>
          <w:szCs w:val="28"/>
        </w:rPr>
        <w:fldChar w:fldCharType="separate"/>
      </w:r>
      <w:r w:rsidR="00E56672">
        <w:t>③</w:t>
      </w:r>
      <w:r>
        <w:rPr>
          <w:rFonts w:ascii="仿宋" w:eastAsia="仿宋" w:hAnsi="仿宋" w:cs="仿宋" w:hint="eastAsia"/>
          <w:b/>
          <w:bCs/>
          <w:sz w:val="28"/>
          <w:szCs w:val="28"/>
        </w:rPr>
        <w:lastRenderedPageBreak/>
        <w:fldChar w:fldCharType="end"/>
      </w:r>
      <w:r w:rsidR="00E56672">
        <w:rPr>
          <w:rFonts w:ascii="仿宋" w:eastAsia="仿宋" w:hAnsi="仿宋" w:cs="仿宋" w:hint="eastAsia"/>
          <w:b/>
          <w:bCs/>
          <w:sz w:val="28"/>
          <w:szCs w:val="28"/>
        </w:rPr>
        <w:t>本项目开标过程交互采用“腾讯会议”，投标供应商需自行下载安装“腾讯会议”程序，并学习操作，开标截止前半小时申请加入采购代理机构指定的腾讯会议室（会议号在QQ群中公布），加入会议时名称修改为“投标单位名称”，在开评标全过程中，此腾讯会议作为交互工具进行实时交互。</w:t>
      </w:r>
      <w:r>
        <w:rPr>
          <w:rFonts w:ascii="仿宋" w:eastAsia="仿宋" w:hAnsi="仿宋" w:cs="仿宋" w:hint="eastAsia"/>
          <w:b/>
          <w:bCs/>
          <w:sz w:val="28"/>
          <w:szCs w:val="28"/>
        </w:rPr>
        <w:fldChar w:fldCharType="begin"/>
      </w:r>
      <w:r w:rsidR="00E56672">
        <w:rPr>
          <w:rFonts w:ascii="仿宋" w:eastAsia="仿宋" w:hAnsi="仿宋" w:cs="仿宋" w:hint="eastAsia"/>
          <w:b/>
          <w:bCs/>
          <w:sz w:val="28"/>
          <w:szCs w:val="28"/>
        </w:rPr>
        <w:instrText xml:space="preserve"> = 4 \* GB3 \* MERGEFORMAT </w:instrText>
      </w:r>
      <w:r>
        <w:rPr>
          <w:rFonts w:ascii="仿宋" w:eastAsia="仿宋" w:hAnsi="仿宋" w:cs="仿宋" w:hint="eastAsia"/>
          <w:b/>
          <w:bCs/>
          <w:sz w:val="28"/>
          <w:szCs w:val="28"/>
        </w:rPr>
        <w:fldChar w:fldCharType="separate"/>
      </w:r>
      <w:r w:rsidR="00E56672">
        <w:rPr>
          <w:rFonts w:ascii="仿宋" w:eastAsia="仿宋" w:hAnsi="仿宋" w:cs="仿宋" w:hint="eastAsia"/>
          <w:b/>
          <w:bCs/>
          <w:sz w:val="28"/>
          <w:szCs w:val="28"/>
        </w:rPr>
        <w:t>④</w:t>
      </w:r>
      <w:r>
        <w:rPr>
          <w:rFonts w:ascii="仿宋" w:eastAsia="仿宋" w:hAnsi="仿宋" w:cs="仿宋" w:hint="eastAsia"/>
          <w:b/>
          <w:bCs/>
          <w:sz w:val="28"/>
          <w:szCs w:val="28"/>
        </w:rPr>
        <w:fldChar w:fldCharType="end"/>
      </w:r>
      <w:r w:rsidR="00E56672">
        <w:rPr>
          <w:rFonts w:ascii="仿宋" w:eastAsia="仿宋" w:hAnsi="仿宋" w:cs="仿宋" w:hint="eastAsia"/>
          <w:b/>
          <w:bCs/>
          <w:sz w:val="28"/>
          <w:szCs w:val="28"/>
        </w:rPr>
        <w:t>开评标全过程中，各磋商单位参与远程交互的授权委托人或法人代表应始终为同一个人，中途不得更换，在废标、澄清、提疑、传送文件等特殊情况下需要交互时，磋商单位一端参与交互的人员将均被视为是磋商单位的授权委托人或法人代表，磋商单位不得以不承认交互人员的资格或身份等为借口抵赖推脱，磋商单位自行承担随意更换人员所导致的一切后果。</w:t>
      </w:r>
      <w:r>
        <w:rPr>
          <w:rFonts w:ascii="仿宋" w:eastAsia="仿宋" w:hAnsi="仿宋" w:cs="仿宋" w:hint="eastAsia"/>
          <w:b/>
          <w:bCs/>
          <w:sz w:val="28"/>
          <w:szCs w:val="28"/>
        </w:rPr>
        <w:fldChar w:fldCharType="begin"/>
      </w:r>
      <w:r w:rsidR="00E56672">
        <w:rPr>
          <w:rFonts w:ascii="仿宋" w:eastAsia="仿宋" w:hAnsi="仿宋" w:cs="仿宋" w:hint="eastAsia"/>
          <w:b/>
          <w:bCs/>
          <w:sz w:val="28"/>
          <w:szCs w:val="28"/>
        </w:rPr>
        <w:instrText xml:space="preserve"> = 5 \* GB3 \* MERGEFORMAT </w:instrText>
      </w:r>
      <w:r>
        <w:rPr>
          <w:rFonts w:ascii="仿宋" w:eastAsia="仿宋" w:hAnsi="仿宋" w:cs="仿宋" w:hint="eastAsia"/>
          <w:b/>
          <w:bCs/>
          <w:sz w:val="28"/>
          <w:szCs w:val="28"/>
        </w:rPr>
        <w:fldChar w:fldCharType="separate"/>
      </w:r>
      <w:r w:rsidR="00E56672">
        <w:rPr>
          <w:rFonts w:ascii="仿宋" w:eastAsia="仿宋" w:hAnsi="仿宋" w:cs="仿宋" w:hint="eastAsia"/>
          <w:b/>
          <w:bCs/>
          <w:sz w:val="28"/>
          <w:szCs w:val="28"/>
        </w:rPr>
        <w:t>⑤</w:t>
      </w:r>
      <w:r>
        <w:rPr>
          <w:rFonts w:ascii="仿宋" w:eastAsia="仿宋" w:hAnsi="仿宋" w:cs="仿宋" w:hint="eastAsia"/>
          <w:b/>
          <w:bCs/>
          <w:sz w:val="28"/>
          <w:szCs w:val="28"/>
        </w:rPr>
        <w:fldChar w:fldCharType="end"/>
      </w:r>
      <w:r w:rsidR="00E56672">
        <w:rPr>
          <w:rFonts w:ascii="仿宋" w:eastAsia="仿宋" w:hAnsi="仿宋" w:cs="仿宋" w:hint="eastAsia"/>
          <w:b/>
          <w:bCs/>
          <w:sz w:val="28"/>
          <w:szCs w:val="28"/>
        </w:rPr>
        <w:t>若供应商未按要求加入腾讯会议，则视为放弃交互和放弃对开评标全过程提问的权利，并承担由此导致的一切后果。</w:t>
      </w:r>
      <w:r>
        <w:rPr>
          <w:rFonts w:ascii="仿宋" w:eastAsia="仿宋" w:hAnsi="仿宋" w:cs="仿宋" w:hint="eastAsia"/>
          <w:b/>
          <w:bCs/>
          <w:sz w:val="28"/>
          <w:szCs w:val="28"/>
        </w:rPr>
        <w:fldChar w:fldCharType="begin"/>
      </w:r>
      <w:r w:rsidR="00E56672">
        <w:rPr>
          <w:rFonts w:ascii="仿宋" w:eastAsia="仿宋" w:hAnsi="仿宋" w:cs="仿宋" w:hint="eastAsia"/>
          <w:b/>
          <w:bCs/>
          <w:sz w:val="28"/>
          <w:szCs w:val="28"/>
        </w:rPr>
        <w:instrText xml:space="preserve"> = 6 \* GB3 \* MERGEFORMAT </w:instrText>
      </w:r>
      <w:r>
        <w:rPr>
          <w:rFonts w:ascii="仿宋" w:eastAsia="仿宋" w:hAnsi="仿宋" w:cs="仿宋" w:hint="eastAsia"/>
          <w:b/>
          <w:bCs/>
          <w:sz w:val="28"/>
          <w:szCs w:val="28"/>
        </w:rPr>
        <w:fldChar w:fldCharType="separate"/>
      </w:r>
      <w:r w:rsidR="00E56672">
        <w:rPr>
          <w:rFonts w:ascii="仿宋" w:eastAsia="仿宋" w:hAnsi="仿宋" w:cs="仿宋" w:hint="eastAsia"/>
          <w:b/>
          <w:bCs/>
          <w:sz w:val="28"/>
          <w:szCs w:val="28"/>
        </w:rPr>
        <w:t>⑥</w:t>
      </w:r>
      <w:r>
        <w:rPr>
          <w:rFonts w:ascii="仿宋" w:eastAsia="仿宋" w:hAnsi="仿宋" w:cs="仿宋" w:hint="eastAsia"/>
          <w:b/>
          <w:bCs/>
          <w:sz w:val="28"/>
          <w:szCs w:val="28"/>
        </w:rPr>
        <w:fldChar w:fldCharType="end"/>
      </w:r>
      <w:r w:rsidR="00E56672">
        <w:rPr>
          <w:rFonts w:ascii="仿宋" w:eastAsia="仿宋" w:hAnsi="仿宋" w:cs="仿宋" w:hint="eastAsia"/>
          <w:b/>
          <w:bCs/>
          <w:sz w:val="28"/>
          <w:szCs w:val="28"/>
        </w:rPr>
        <w:t>为顺利实现本项目开评标的远程交互，建议磋商单位配置的硬件设施有：电脑或手机、高速稳定的网络、电源（不间断）、音视频设备（话筒、耳麦、高清摄像头、音响）等。为保证交互效果，建议磋商单位选择封闭安静的地点参与远程交互。因磋商单位自身软硬件问题而导致在交互过程中出现不稳定或中断等情况的，由磋商单位自身承担一切后果。</w:t>
      </w:r>
    </w:p>
    <w:p w:rsidR="00A26818" w:rsidRDefault="00E56672">
      <w:pPr>
        <w:pStyle w:val="ad"/>
        <w:widowControl/>
        <w:shd w:val="clear" w:color="auto" w:fill="FFFFFF"/>
        <w:spacing w:line="560" w:lineRule="exact"/>
        <w:ind w:firstLineChars="200" w:firstLine="590"/>
        <w:jc w:val="both"/>
        <w:rPr>
          <w:rFonts w:ascii="仿宋" w:eastAsia="仿宋" w:hAnsi="仿宋" w:cs="仿宋"/>
          <w:sz w:val="28"/>
          <w:szCs w:val="28"/>
          <w:shd w:val="clear" w:color="auto" w:fill="FFFFFF"/>
        </w:rPr>
      </w:pPr>
      <w:r>
        <w:rPr>
          <w:rFonts w:ascii="仿宋" w:eastAsia="仿宋" w:hAnsi="仿宋" w:cs="仿宋" w:hint="eastAsia"/>
          <w:b/>
          <w:spacing w:val="7"/>
          <w:sz w:val="28"/>
          <w:szCs w:val="28"/>
          <w:shd w:val="clear" w:color="auto" w:fill="FFFFFF"/>
        </w:rPr>
        <w:t>八、凡对本次采购提出询问，请按以下方式联系。</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1.采购人信息</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名 称：江苏航运职业技术学院</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地址：江苏省南通市崇川区通盛大道185号</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联系人：姜老师</w:t>
      </w:r>
      <w:r>
        <w:rPr>
          <w:rFonts w:ascii="仿宋" w:eastAsia="仿宋" w:hAnsi="仿宋" w:cs="仿宋"/>
          <w:spacing w:val="7"/>
          <w:kern w:val="0"/>
          <w:sz w:val="28"/>
          <w:szCs w:val="28"/>
          <w:shd w:val="clear" w:color="auto" w:fill="FFFFFF"/>
        </w:rPr>
        <w:t>13962800860</w:t>
      </w:r>
      <w:r>
        <w:rPr>
          <w:rFonts w:ascii="仿宋" w:eastAsia="仿宋" w:hAnsi="仿宋" w:cs="仿宋" w:hint="eastAsia"/>
          <w:spacing w:val="7"/>
          <w:kern w:val="0"/>
          <w:sz w:val="28"/>
          <w:szCs w:val="28"/>
          <w:shd w:val="clear" w:color="auto" w:fill="FFFFFF"/>
        </w:rPr>
        <w:t>（后勤处）、黄老师</w:t>
      </w:r>
      <w:r>
        <w:rPr>
          <w:rFonts w:ascii="仿宋" w:eastAsia="仿宋" w:hAnsi="仿宋" w:cs="仿宋"/>
          <w:spacing w:val="7"/>
          <w:kern w:val="0"/>
          <w:sz w:val="28"/>
          <w:szCs w:val="28"/>
          <w:shd w:val="clear" w:color="auto" w:fill="FFFFFF"/>
        </w:rPr>
        <w:t>13515207761</w:t>
      </w:r>
      <w:r>
        <w:rPr>
          <w:rFonts w:ascii="仿宋" w:eastAsia="仿宋" w:hAnsi="仿宋" w:cs="仿宋" w:hint="eastAsia"/>
          <w:spacing w:val="7"/>
          <w:kern w:val="0"/>
          <w:sz w:val="28"/>
          <w:szCs w:val="28"/>
          <w:shd w:val="clear" w:color="auto" w:fill="FFFFFF"/>
        </w:rPr>
        <w:t>（资产管理中心）</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2.采购代理机构信息</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名 称：</w:t>
      </w:r>
      <w:r>
        <w:rPr>
          <w:rFonts w:ascii="仿宋" w:eastAsia="仿宋" w:hAnsi="仿宋" w:cs="仿宋" w:hint="eastAsia"/>
          <w:spacing w:val="7"/>
          <w:sz w:val="28"/>
          <w:szCs w:val="28"/>
          <w:shd w:val="clear" w:color="auto" w:fill="FFFFFF"/>
        </w:rPr>
        <w:t>江苏中润工程建设咨询有限公司</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地 址：南通市崇川区濠南路32号</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联系人：高工</w:t>
      </w:r>
    </w:p>
    <w:p w:rsidR="00A26818" w:rsidRPr="00865668" w:rsidRDefault="00E56672" w:rsidP="00865668">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lastRenderedPageBreak/>
        <w:t>联系电话：15962756653</w:t>
      </w:r>
      <w:bookmarkEnd w:id="3"/>
    </w:p>
    <w:p w:rsidR="00846B62" w:rsidRDefault="00846B62">
      <w:pPr>
        <w:widowControl/>
        <w:jc w:val="left"/>
        <w:rPr>
          <w:rFonts w:ascii="仿宋" w:eastAsia="仿宋" w:hAnsi="仿宋" w:cs="仿宋"/>
          <w:b/>
          <w:sz w:val="36"/>
          <w:szCs w:val="36"/>
          <w:lang w:val="zh-CN"/>
        </w:rPr>
      </w:pPr>
      <w:r>
        <w:rPr>
          <w:rFonts w:ascii="仿宋" w:eastAsia="仿宋" w:hAnsi="仿宋" w:cs="仿宋"/>
          <w:b/>
          <w:sz w:val="36"/>
          <w:szCs w:val="36"/>
          <w:lang w:val="zh-CN"/>
        </w:rPr>
        <w:br w:type="page"/>
      </w:r>
    </w:p>
    <w:p w:rsidR="00A26818" w:rsidRDefault="00E56672">
      <w:pPr>
        <w:tabs>
          <w:tab w:val="left" w:pos="1050"/>
          <w:tab w:val="right" w:leader="dot" w:pos="9402"/>
        </w:tabs>
        <w:spacing w:line="560" w:lineRule="exact"/>
        <w:jc w:val="center"/>
        <w:rPr>
          <w:rFonts w:ascii="仿宋" w:eastAsia="仿宋" w:hAnsi="仿宋" w:cs="仿宋"/>
          <w:b/>
          <w:sz w:val="36"/>
          <w:szCs w:val="36"/>
          <w:lang w:val="zh-CN"/>
        </w:rPr>
      </w:pPr>
      <w:r>
        <w:rPr>
          <w:rFonts w:ascii="仿宋" w:eastAsia="仿宋" w:hAnsi="仿宋" w:cs="仿宋" w:hint="eastAsia"/>
          <w:b/>
          <w:sz w:val="36"/>
          <w:szCs w:val="36"/>
          <w:lang w:val="zh-CN"/>
        </w:rPr>
        <w:lastRenderedPageBreak/>
        <w:t>第二部分 磋商须知</w:t>
      </w:r>
    </w:p>
    <w:p w:rsidR="00A26818" w:rsidRDefault="00E56672">
      <w:pPr>
        <w:pStyle w:val="ad"/>
        <w:snapToGrid w:val="0"/>
        <w:spacing w:line="560" w:lineRule="exact"/>
        <w:ind w:firstLineChars="200" w:firstLine="590"/>
        <w:rPr>
          <w:rFonts w:ascii="仿宋" w:eastAsia="仿宋" w:hAnsi="仿宋" w:cs="仿宋"/>
          <w:b/>
          <w:bCs/>
          <w:spacing w:val="7"/>
          <w:sz w:val="28"/>
          <w:szCs w:val="28"/>
          <w:shd w:val="clear" w:color="auto" w:fill="FFFFFF"/>
        </w:rPr>
      </w:pPr>
      <w:r>
        <w:rPr>
          <w:rFonts w:ascii="仿宋" w:eastAsia="仿宋" w:hAnsi="仿宋" w:cs="仿宋" w:hint="eastAsia"/>
          <w:b/>
          <w:bCs/>
          <w:spacing w:val="7"/>
          <w:sz w:val="28"/>
          <w:szCs w:val="28"/>
          <w:shd w:val="clear" w:color="auto" w:fill="FFFFFF"/>
        </w:rPr>
        <w:t>一、本磋商文件由采购代理机构解释</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1.供应商在获取磋商采购文件后，应仔细检查磋商文件的所有内容，如对政府采购活动事项有疑问的，应向采购人或采购代理机构以书面形式提出，否则视同供应商理解并接受本磋商文件所有内容，并由此引起的损失自负。供应商不得在磋商结束后针对磋商文件所有内容提出质疑事项。</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2.供应商应认真审阅磋商文件中所有的事项、格式、条款和规范要求等，如果供应商没有按照磋商文件要求提交响应文件，或者响应文件没有对磋商文件做出实质性响应，将被拒绝参与磋商。</w:t>
      </w:r>
    </w:p>
    <w:p w:rsidR="00A26818" w:rsidRDefault="00E56672">
      <w:pPr>
        <w:pStyle w:val="ad"/>
        <w:snapToGrid w:val="0"/>
        <w:spacing w:line="560" w:lineRule="exact"/>
        <w:ind w:firstLineChars="200" w:firstLine="590"/>
        <w:rPr>
          <w:rFonts w:ascii="仿宋" w:eastAsia="仿宋" w:hAnsi="仿宋" w:cs="仿宋"/>
          <w:b/>
          <w:bCs/>
          <w:spacing w:val="7"/>
          <w:sz w:val="28"/>
          <w:szCs w:val="28"/>
          <w:shd w:val="clear" w:color="auto" w:fill="FFFFFF"/>
        </w:rPr>
      </w:pPr>
      <w:r>
        <w:rPr>
          <w:rFonts w:ascii="仿宋" w:eastAsia="仿宋" w:hAnsi="仿宋" w:cs="仿宋" w:hint="eastAsia"/>
          <w:b/>
          <w:bCs/>
          <w:spacing w:val="7"/>
          <w:sz w:val="28"/>
          <w:szCs w:val="28"/>
          <w:shd w:val="clear" w:color="auto" w:fill="FFFFFF"/>
        </w:rPr>
        <w:t>二、磋商文件的澄清、修改、答疑</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采购代理机构可以对已发出的磋商文件进行必要的澄清或者修改，澄清或者修改的内容作为磋商文件的组成部分。澄清或者修改的内容可能影响响应文件编制的，采购代理机构将在提交首次响应文件截止之日5日前，以书面形式发邮件通知所有响应磋商的供应商，不足5日的，应当顺延提交首次响应文件截止之日。磋商供应商应注意随时查看相关信息。</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lang w:val="zh-CN"/>
        </w:rPr>
      </w:pPr>
      <w:r>
        <w:rPr>
          <w:rFonts w:ascii="仿宋" w:eastAsia="仿宋" w:hAnsi="仿宋" w:cs="仿宋" w:hint="eastAsia"/>
          <w:spacing w:val="7"/>
          <w:sz w:val="28"/>
          <w:szCs w:val="28"/>
          <w:shd w:val="clear" w:color="auto" w:fill="FFFFFF"/>
        </w:rPr>
        <w:t>供应商由于对磋商文件的任何推论和误解以及采购代理机构对有</w:t>
      </w:r>
      <w:r>
        <w:rPr>
          <w:rFonts w:ascii="仿宋" w:eastAsia="仿宋" w:hAnsi="仿宋" w:cs="仿宋" w:hint="eastAsia"/>
          <w:spacing w:val="7"/>
          <w:sz w:val="28"/>
          <w:szCs w:val="28"/>
          <w:shd w:val="clear" w:color="auto" w:fill="FFFFFF"/>
          <w:lang w:val="zh-CN"/>
        </w:rPr>
        <w:t>关问题的口头解释所造成的后果，均由供应商自负。</w:t>
      </w:r>
    </w:p>
    <w:p w:rsidR="00A26818" w:rsidRDefault="00E56672">
      <w:pPr>
        <w:pStyle w:val="ad"/>
        <w:snapToGrid w:val="0"/>
        <w:spacing w:line="560" w:lineRule="exact"/>
        <w:ind w:firstLineChars="200" w:firstLine="590"/>
        <w:rPr>
          <w:rFonts w:ascii="仿宋" w:eastAsia="仿宋" w:hAnsi="仿宋" w:cs="仿宋"/>
          <w:b/>
          <w:bCs/>
          <w:spacing w:val="7"/>
          <w:sz w:val="28"/>
          <w:szCs w:val="28"/>
          <w:shd w:val="clear" w:color="auto" w:fill="FFFFFF"/>
        </w:rPr>
      </w:pPr>
      <w:r>
        <w:rPr>
          <w:rFonts w:ascii="仿宋" w:eastAsia="仿宋" w:hAnsi="仿宋" w:cs="仿宋" w:hint="eastAsia"/>
          <w:b/>
          <w:bCs/>
          <w:spacing w:val="7"/>
          <w:sz w:val="28"/>
          <w:szCs w:val="28"/>
          <w:shd w:val="clear" w:color="auto" w:fill="FFFFFF"/>
          <w:lang w:val="zh-CN"/>
        </w:rPr>
        <w:t>三、响应文件的编写、份数和签署</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lang w:val="zh-CN"/>
        </w:rPr>
        <w:t>1.</w:t>
      </w:r>
      <w:r>
        <w:rPr>
          <w:rFonts w:ascii="仿宋" w:eastAsia="仿宋" w:hAnsi="仿宋" w:cs="仿宋" w:hint="eastAsia"/>
          <w:spacing w:val="7"/>
          <w:sz w:val="28"/>
          <w:szCs w:val="28"/>
          <w:shd w:val="clear" w:color="auto" w:fill="FFFFFF"/>
        </w:rPr>
        <w:t>磋商响应供应商按采购文件要求编写响应文件，并牢固装订成册。磋商响应文件均需采用A4纸（图纸等除外）；按照采购文件所规定的内容顺序，统一编制目录，逐页编码，由于编排混</w:t>
      </w:r>
      <w:r>
        <w:rPr>
          <w:rFonts w:ascii="仿宋" w:eastAsia="仿宋" w:hAnsi="仿宋" w:cs="仿宋" w:hint="eastAsia"/>
          <w:spacing w:val="7"/>
          <w:sz w:val="28"/>
          <w:szCs w:val="28"/>
          <w:shd w:val="clear" w:color="auto" w:fill="FFFFFF"/>
        </w:rPr>
        <w:lastRenderedPageBreak/>
        <w:t>乱导致协议文件被误读或查找不到，其责任应当由供应商承担；不允许使用活页夹、拉杆夹、文件夹、塑料方便式书脊（插入式或穿孔式）装订。响应文件不得行间插字、涂改、增删，如修改错漏处，须经磋商供应商法定代表人或其委托的代理人（以下称被委托授权人）签字（或盖章）并加盖红章。</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2.响应文件正本须打印并由法定代表人或授权人签字并加盖单位印章。副本可复印，但须加盖单位印章。</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3.采购代理机构将拒绝接收未按照磋商文件要求密封的响应文件。</w:t>
      </w:r>
    </w:p>
    <w:p w:rsidR="00A26818" w:rsidRDefault="00E56672">
      <w:pPr>
        <w:pStyle w:val="ad"/>
        <w:snapToGrid w:val="0"/>
        <w:spacing w:line="560" w:lineRule="exact"/>
        <w:ind w:firstLineChars="200" w:firstLine="590"/>
        <w:rPr>
          <w:rFonts w:ascii="仿宋" w:eastAsia="仿宋" w:hAnsi="仿宋" w:cs="仿宋"/>
          <w:b/>
          <w:bCs/>
          <w:spacing w:val="7"/>
          <w:sz w:val="28"/>
          <w:szCs w:val="28"/>
          <w:shd w:val="clear" w:color="auto" w:fill="FFFFFF"/>
        </w:rPr>
      </w:pPr>
      <w:r>
        <w:rPr>
          <w:rFonts w:ascii="仿宋" w:eastAsia="仿宋" w:hAnsi="仿宋" w:cs="仿宋" w:hint="eastAsia"/>
          <w:b/>
          <w:bCs/>
          <w:spacing w:val="7"/>
          <w:sz w:val="28"/>
          <w:szCs w:val="28"/>
          <w:shd w:val="clear" w:color="auto" w:fill="FFFFFF"/>
        </w:rPr>
        <w:t>四、响应文件的密封及标记</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1.资格审查证明材料将正本、副本合并密封，统一装在一个密封袋或密封箱内。</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2.商务技术响应文件应将正本、副本及图纸类等（如需提供图纸等其它资料的话）合并密封，统一装在一个密封袋或密封箱内（如有A3大小的图纸类，可单独密封）。</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3.</w:t>
      </w:r>
      <w:r>
        <w:rPr>
          <w:rFonts w:ascii="仿宋" w:eastAsia="仿宋" w:hAnsi="仿宋" w:cs="仿宋" w:hint="eastAsia"/>
          <w:b/>
          <w:bCs/>
          <w:spacing w:val="7"/>
          <w:sz w:val="28"/>
          <w:szCs w:val="28"/>
          <w:shd w:val="clear" w:color="auto" w:fill="FFFFFF"/>
        </w:rPr>
        <w:t>价格响应文件须单独密封</w:t>
      </w:r>
      <w:r>
        <w:rPr>
          <w:rFonts w:ascii="仿宋" w:eastAsia="仿宋" w:hAnsi="仿宋" w:cs="仿宋" w:hint="eastAsia"/>
          <w:spacing w:val="7"/>
          <w:sz w:val="28"/>
          <w:szCs w:val="28"/>
          <w:shd w:val="clear" w:color="auto" w:fill="FFFFFF"/>
        </w:rPr>
        <w:t>，不得出现于其他磋商响应文件中。</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4.密封后应标明响应文件项目名称、项目编号、边缝处加盖单位骑缝章或骑缝签字，并注明于磋商前不得启封。</w:t>
      </w:r>
    </w:p>
    <w:p w:rsidR="00A26818" w:rsidRDefault="00E56672">
      <w:pPr>
        <w:pStyle w:val="ad"/>
        <w:snapToGrid w:val="0"/>
        <w:spacing w:line="560" w:lineRule="exact"/>
        <w:ind w:firstLineChars="200" w:firstLine="590"/>
        <w:rPr>
          <w:rFonts w:ascii="仿宋" w:eastAsia="仿宋" w:hAnsi="仿宋" w:cs="仿宋"/>
          <w:b/>
          <w:bCs/>
          <w:spacing w:val="7"/>
          <w:sz w:val="28"/>
          <w:szCs w:val="28"/>
          <w:shd w:val="clear" w:color="auto" w:fill="FFFFFF"/>
        </w:rPr>
      </w:pPr>
      <w:r>
        <w:rPr>
          <w:rFonts w:ascii="仿宋" w:eastAsia="仿宋" w:hAnsi="仿宋" w:cs="仿宋" w:hint="eastAsia"/>
          <w:b/>
          <w:bCs/>
          <w:spacing w:val="7"/>
          <w:sz w:val="28"/>
          <w:szCs w:val="28"/>
          <w:shd w:val="clear" w:color="auto" w:fill="FFFFFF"/>
        </w:rPr>
        <w:t>五、报价准备</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1.供应商应根据自己的服务经营能力进行磋商报价。</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2.磋商结束后，供应商就所投项目的洗衣单价合计进行最后报价。</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3.最后报价将作为磋商小组评定成交供应商的组成依据。</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lastRenderedPageBreak/>
        <w:t>4.参加磋商的供应商应按照磋商文件规定格式填报供应商响应文件报价表。</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5.本项目洗衣机、烘干机或洗烘一体机单次服务价格均不得超过最高限价,各投标供应商按要求自行报价。</w:t>
      </w:r>
    </w:p>
    <w:p w:rsidR="00A26818" w:rsidRDefault="00A26818">
      <w:pPr>
        <w:pStyle w:val="ad"/>
        <w:snapToGrid w:val="0"/>
        <w:spacing w:line="560" w:lineRule="exact"/>
        <w:rPr>
          <w:rFonts w:ascii="仿宋" w:eastAsia="仿宋" w:hAnsi="仿宋" w:cs="仿宋"/>
          <w:spacing w:val="7"/>
          <w:sz w:val="28"/>
          <w:szCs w:val="28"/>
          <w:shd w:val="clear" w:color="auto" w:fill="FFFFFF"/>
        </w:rPr>
      </w:pPr>
    </w:p>
    <w:p w:rsidR="00A26818" w:rsidRDefault="00E56672">
      <w:pPr>
        <w:spacing w:line="400" w:lineRule="exact"/>
        <w:ind w:firstLineChars="100" w:firstLine="241"/>
        <w:jc w:val="center"/>
        <w:rPr>
          <w:rFonts w:ascii="仿宋" w:eastAsia="仿宋" w:hAnsi="仿宋" w:cs="仿宋"/>
          <w:b/>
          <w:sz w:val="24"/>
        </w:rPr>
      </w:pPr>
      <w:r>
        <w:rPr>
          <w:rFonts w:ascii="仿宋" w:eastAsia="仿宋" w:hAnsi="仿宋" w:cs="仿宋" w:hint="eastAsia"/>
          <w:b/>
          <w:sz w:val="24"/>
        </w:rPr>
        <w:t>商务标报价单</w:t>
      </w:r>
    </w:p>
    <w:p w:rsidR="00A26818" w:rsidRDefault="00A26818">
      <w:pPr>
        <w:pStyle w:val="a7"/>
        <w:rPr>
          <w:rFonts w:hint="default"/>
        </w:rPr>
      </w:pPr>
    </w:p>
    <w:tbl>
      <w:tblPr>
        <w:tblStyle w:val="af"/>
        <w:tblW w:w="0" w:type="auto"/>
        <w:jc w:val="center"/>
        <w:tblLook w:val="04A0" w:firstRow="1" w:lastRow="0" w:firstColumn="1" w:lastColumn="0" w:noHBand="0" w:noVBand="1"/>
      </w:tblPr>
      <w:tblGrid>
        <w:gridCol w:w="529"/>
        <w:gridCol w:w="884"/>
        <w:gridCol w:w="1984"/>
        <w:gridCol w:w="1134"/>
        <w:gridCol w:w="1276"/>
        <w:gridCol w:w="1134"/>
        <w:gridCol w:w="1355"/>
      </w:tblGrid>
      <w:tr w:rsidR="00A26818">
        <w:trPr>
          <w:jc w:val="center"/>
        </w:trPr>
        <w:tc>
          <w:tcPr>
            <w:tcW w:w="529"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序号</w:t>
            </w:r>
          </w:p>
        </w:tc>
        <w:tc>
          <w:tcPr>
            <w:tcW w:w="2868" w:type="dxa"/>
            <w:gridSpan w:val="2"/>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项目</w:t>
            </w:r>
          </w:p>
        </w:tc>
        <w:tc>
          <w:tcPr>
            <w:tcW w:w="1134" w:type="dxa"/>
            <w:vAlign w:val="center"/>
          </w:tcPr>
          <w:p w:rsidR="00A26818" w:rsidRDefault="00E56672">
            <w:pPr>
              <w:spacing w:line="400" w:lineRule="exact"/>
              <w:jc w:val="center"/>
              <w:rPr>
                <w:rFonts w:ascii="仿宋" w:eastAsia="仿宋" w:hAnsi="仿宋" w:cs="仿宋"/>
                <w:sz w:val="20"/>
                <w:szCs w:val="20"/>
              </w:rPr>
            </w:pPr>
            <w:r>
              <w:rPr>
                <w:rFonts w:ascii="仿宋" w:eastAsia="仿宋" w:hAnsi="仿宋" w:cs="仿宋" w:hint="eastAsia"/>
                <w:sz w:val="20"/>
                <w:szCs w:val="20"/>
              </w:rPr>
              <w:t>单台服务最高限价</w:t>
            </w:r>
          </w:p>
        </w:tc>
        <w:tc>
          <w:tcPr>
            <w:tcW w:w="1276" w:type="dxa"/>
            <w:vAlign w:val="center"/>
          </w:tcPr>
          <w:p w:rsidR="00A26818" w:rsidRDefault="00E56672">
            <w:pPr>
              <w:spacing w:line="400" w:lineRule="exact"/>
              <w:jc w:val="center"/>
              <w:rPr>
                <w:rFonts w:ascii="仿宋" w:eastAsia="仿宋" w:hAnsi="仿宋" w:cs="仿宋"/>
                <w:sz w:val="20"/>
                <w:szCs w:val="20"/>
              </w:rPr>
            </w:pPr>
            <w:r>
              <w:rPr>
                <w:rFonts w:ascii="仿宋" w:eastAsia="仿宋" w:hAnsi="仿宋" w:cs="仿宋" w:hint="eastAsia"/>
                <w:sz w:val="20"/>
                <w:szCs w:val="20"/>
              </w:rPr>
              <w:t>单台服务收费报价</w:t>
            </w:r>
          </w:p>
        </w:tc>
        <w:tc>
          <w:tcPr>
            <w:tcW w:w="1134" w:type="dxa"/>
            <w:vAlign w:val="center"/>
          </w:tcPr>
          <w:p w:rsidR="00A26818" w:rsidRDefault="00E56672">
            <w:pPr>
              <w:spacing w:line="400" w:lineRule="exact"/>
              <w:jc w:val="center"/>
              <w:rPr>
                <w:rFonts w:ascii="仿宋" w:eastAsia="仿宋" w:hAnsi="仿宋" w:cs="仿宋"/>
                <w:sz w:val="20"/>
                <w:szCs w:val="20"/>
              </w:rPr>
            </w:pPr>
            <w:r>
              <w:rPr>
                <w:rFonts w:ascii="仿宋" w:eastAsia="仿宋" w:hAnsi="仿宋" w:cs="仿宋" w:hint="eastAsia"/>
                <w:sz w:val="20"/>
                <w:szCs w:val="20"/>
              </w:rPr>
              <w:t>单项最高分值</w:t>
            </w:r>
          </w:p>
        </w:tc>
        <w:tc>
          <w:tcPr>
            <w:tcW w:w="1355" w:type="dxa"/>
            <w:vAlign w:val="center"/>
          </w:tcPr>
          <w:p w:rsidR="00A26818" w:rsidRDefault="00E56672">
            <w:pPr>
              <w:spacing w:line="400" w:lineRule="exact"/>
              <w:jc w:val="center"/>
              <w:rPr>
                <w:rFonts w:ascii="仿宋" w:eastAsia="仿宋" w:hAnsi="仿宋" w:cs="仿宋"/>
                <w:sz w:val="20"/>
                <w:szCs w:val="20"/>
              </w:rPr>
            </w:pPr>
            <w:r>
              <w:rPr>
                <w:rFonts w:ascii="仿宋" w:eastAsia="仿宋" w:hAnsi="仿宋" w:cs="仿宋" w:hint="eastAsia"/>
                <w:sz w:val="20"/>
                <w:szCs w:val="20"/>
              </w:rPr>
              <w:t>报价及得分说明</w:t>
            </w:r>
          </w:p>
        </w:tc>
      </w:tr>
      <w:tr w:rsidR="00A26818">
        <w:trPr>
          <w:jc w:val="center"/>
        </w:trPr>
        <w:tc>
          <w:tcPr>
            <w:tcW w:w="529"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1</w:t>
            </w:r>
          </w:p>
        </w:tc>
        <w:tc>
          <w:tcPr>
            <w:tcW w:w="884" w:type="dxa"/>
            <w:vMerge w:val="restart"/>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波轮洗衣机</w:t>
            </w:r>
          </w:p>
        </w:tc>
        <w:tc>
          <w:tcPr>
            <w:tcW w:w="1984" w:type="dxa"/>
            <w:vAlign w:val="center"/>
          </w:tcPr>
          <w:p w:rsidR="00A26818" w:rsidRDefault="00E56672">
            <w:pPr>
              <w:pStyle w:val="a7"/>
              <w:jc w:val="center"/>
              <w:rPr>
                <w:rFonts w:ascii="仿宋" w:eastAsia="仿宋" w:hAnsi="仿宋" w:hint="default"/>
                <w:sz w:val="20"/>
                <w:szCs w:val="20"/>
              </w:rPr>
            </w:pPr>
            <w:r>
              <w:rPr>
                <w:rFonts w:ascii="仿宋" w:eastAsia="仿宋" w:hAnsi="仿宋" w:cs="仿宋"/>
                <w:sz w:val="20"/>
                <w:szCs w:val="20"/>
              </w:rPr>
              <w:t>标准洗模式（洗衣时长≥40分钟）</w:t>
            </w:r>
          </w:p>
        </w:tc>
        <w:tc>
          <w:tcPr>
            <w:tcW w:w="1134" w:type="dxa"/>
            <w:vAlign w:val="center"/>
          </w:tcPr>
          <w:p w:rsidR="00A26818" w:rsidRDefault="00E56672">
            <w:pPr>
              <w:pStyle w:val="a7"/>
              <w:jc w:val="center"/>
              <w:rPr>
                <w:rFonts w:ascii="仿宋" w:eastAsia="仿宋" w:hAnsi="仿宋" w:cs="仿宋" w:hint="default"/>
                <w:sz w:val="20"/>
                <w:szCs w:val="20"/>
              </w:rPr>
            </w:pPr>
            <w:r>
              <w:rPr>
                <w:rFonts w:ascii="仿宋" w:eastAsia="仿宋" w:hAnsi="仿宋" w:cs="仿宋"/>
                <w:sz w:val="20"/>
                <w:szCs w:val="20"/>
                <w:u w:val="single"/>
              </w:rPr>
              <w:t>4</w:t>
            </w:r>
            <w:r>
              <w:rPr>
                <w:rFonts w:ascii="仿宋" w:eastAsia="仿宋" w:hAnsi="仿宋" w:cs="仿宋"/>
                <w:sz w:val="20"/>
                <w:szCs w:val="20"/>
              </w:rPr>
              <w:t>元/次</w:t>
            </w:r>
          </w:p>
        </w:tc>
        <w:tc>
          <w:tcPr>
            <w:tcW w:w="1276" w:type="dxa"/>
            <w:vAlign w:val="center"/>
          </w:tcPr>
          <w:p w:rsidR="00A26818" w:rsidRDefault="00E56672">
            <w:pPr>
              <w:jc w:val="center"/>
              <w:rPr>
                <w:rFonts w:ascii="仿宋" w:eastAsia="仿宋" w:hAnsi="仿宋"/>
                <w:sz w:val="20"/>
                <w:szCs w:val="20"/>
              </w:rPr>
            </w:pPr>
            <w:r>
              <w:rPr>
                <w:rFonts w:ascii="仿宋" w:eastAsia="仿宋" w:hAnsi="仿宋" w:cs="仿宋" w:hint="eastAsia"/>
                <w:sz w:val="20"/>
                <w:szCs w:val="20"/>
              </w:rPr>
              <w:t>_a_元/次</w:t>
            </w:r>
          </w:p>
        </w:tc>
        <w:tc>
          <w:tcPr>
            <w:tcW w:w="1134" w:type="dxa"/>
            <w:vAlign w:val="center"/>
          </w:tcPr>
          <w:p w:rsidR="00A26818" w:rsidRDefault="00E56672">
            <w:pPr>
              <w:pStyle w:val="a7"/>
              <w:jc w:val="center"/>
              <w:rPr>
                <w:rFonts w:ascii="仿宋" w:eastAsia="仿宋" w:hAnsi="仿宋" w:hint="default"/>
                <w:sz w:val="20"/>
                <w:szCs w:val="20"/>
              </w:rPr>
            </w:pPr>
            <w:r>
              <w:rPr>
                <w:rFonts w:ascii="仿宋" w:eastAsia="仿宋" w:hAnsi="仿宋" w:hint="default"/>
                <w:sz w:val="20"/>
                <w:szCs w:val="20"/>
              </w:rPr>
              <w:t>6</w:t>
            </w:r>
            <w:r>
              <w:rPr>
                <w:rFonts w:ascii="仿宋" w:eastAsia="仿宋" w:hAnsi="仿宋"/>
                <w:sz w:val="20"/>
                <w:szCs w:val="20"/>
              </w:rPr>
              <w:t>分</w:t>
            </w:r>
          </w:p>
        </w:tc>
        <w:tc>
          <w:tcPr>
            <w:tcW w:w="1355" w:type="dxa"/>
            <w:vMerge w:val="restart"/>
            <w:vAlign w:val="center"/>
          </w:tcPr>
          <w:p w:rsidR="00A26818" w:rsidRDefault="00E56672">
            <w:pPr>
              <w:pStyle w:val="a7"/>
              <w:rPr>
                <w:rFonts w:ascii="仿宋" w:eastAsia="仿宋" w:hAnsi="仿宋" w:hint="default"/>
                <w:sz w:val="20"/>
                <w:szCs w:val="20"/>
              </w:rPr>
            </w:pPr>
            <w:r>
              <w:rPr>
                <w:rFonts w:ascii="仿宋" w:eastAsia="仿宋" w:hAnsi="仿宋"/>
                <w:sz w:val="20"/>
                <w:szCs w:val="20"/>
              </w:rPr>
              <w:t>1.以最高限价作为报价的得0分</w:t>
            </w:r>
          </w:p>
          <w:p w:rsidR="00A26818" w:rsidRDefault="00E56672">
            <w:pPr>
              <w:pStyle w:val="a7"/>
              <w:rPr>
                <w:rFonts w:ascii="仿宋" w:eastAsia="仿宋" w:hAnsi="仿宋" w:hint="default"/>
                <w:sz w:val="20"/>
                <w:szCs w:val="20"/>
              </w:rPr>
            </w:pPr>
            <w:r>
              <w:rPr>
                <w:rFonts w:ascii="仿宋" w:eastAsia="仿宋" w:hAnsi="仿宋"/>
                <w:sz w:val="20"/>
                <w:szCs w:val="20"/>
              </w:rPr>
              <w:t>2.5个项目的报价统一以0.1元为单位，每减少0.1元得0.5分</w:t>
            </w:r>
          </w:p>
        </w:tc>
      </w:tr>
      <w:tr w:rsidR="00A26818">
        <w:trPr>
          <w:jc w:val="center"/>
        </w:trPr>
        <w:tc>
          <w:tcPr>
            <w:tcW w:w="529"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2</w:t>
            </w:r>
          </w:p>
        </w:tc>
        <w:tc>
          <w:tcPr>
            <w:tcW w:w="884" w:type="dxa"/>
            <w:vMerge/>
            <w:vAlign w:val="center"/>
          </w:tcPr>
          <w:p w:rsidR="00A26818" w:rsidRDefault="00A26818">
            <w:pPr>
              <w:pStyle w:val="a7"/>
              <w:jc w:val="center"/>
              <w:rPr>
                <w:rFonts w:ascii="仿宋" w:eastAsia="仿宋" w:hAnsi="仿宋" w:hint="default"/>
                <w:sz w:val="20"/>
                <w:szCs w:val="20"/>
              </w:rPr>
            </w:pPr>
          </w:p>
        </w:tc>
        <w:tc>
          <w:tcPr>
            <w:tcW w:w="1984" w:type="dxa"/>
            <w:vAlign w:val="center"/>
          </w:tcPr>
          <w:p w:rsidR="00A26818" w:rsidRDefault="00E56672">
            <w:pPr>
              <w:pStyle w:val="a7"/>
              <w:jc w:val="center"/>
              <w:rPr>
                <w:rFonts w:ascii="仿宋" w:eastAsia="仿宋" w:hAnsi="仿宋" w:hint="default"/>
                <w:sz w:val="20"/>
                <w:szCs w:val="20"/>
              </w:rPr>
            </w:pPr>
            <w:r>
              <w:rPr>
                <w:rFonts w:ascii="仿宋" w:eastAsia="仿宋" w:hAnsi="仿宋" w:cs="仿宋"/>
                <w:sz w:val="20"/>
                <w:szCs w:val="20"/>
              </w:rPr>
              <w:t>单脱水模式（脱水时长≥7分钟）</w:t>
            </w:r>
          </w:p>
        </w:tc>
        <w:tc>
          <w:tcPr>
            <w:tcW w:w="1134" w:type="dxa"/>
            <w:vAlign w:val="center"/>
          </w:tcPr>
          <w:p w:rsidR="00A26818" w:rsidRDefault="00E56672">
            <w:pPr>
              <w:jc w:val="center"/>
              <w:rPr>
                <w:rFonts w:ascii="仿宋" w:eastAsia="仿宋" w:hAnsi="仿宋" w:cs="仿宋"/>
                <w:sz w:val="20"/>
                <w:szCs w:val="20"/>
              </w:rPr>
            </w:pPr>
            <w:r>
              <w:rPr>
                <w:rFonts w:ascii="仿宋" w:eastAsia="仿宋" w:hAnsi="仿宋" w:cs="仿宋"/>
                <w:sz w:val="20"/>
                <w:szCs w:val="20"/>
                <w:u w:val="single"/>
              </w:rPr>
              <w:t>1.8</w:t>
            </w:r>
            <w:r>
              <w:rPr>
                <w:rFonts w:ascii="仿宋" w:eastAsia="仿宋" w:hAnsi="仿宋" w:cs="仿宋" w:hint="eastAsia"/>
                <w:sz w:val="20"/>
                <w:szCs w:val="20"/>
              </w:rPr>
              <w:t>元/次</w:t>
            </w:r>
          </w:p>
        </w:tc>
        <w:tc>
          <w:tcPr>
            <w:tcW w:w="1276" w:type="dxa"/>
            <w:vAlign w:val="center"/>
          </w:tcPr>
          <w:p w:rsidR="00A26818" w:rsidRDefault="00E56672">
            <w:pPr>
              <w:jc w:val="center"/>
              <w:rPr>
                <w:rFonts w:ascii="仿宋" w:eastAsia="仿宋" w:hAnsi="仿宋"/>
                <w:sz w:val="20"/>
                <w:szCs w:val="20"/>
              </w:rPr>
            </w:pPr>
            <w:r>
              <w:rPr>
                <w:rFonts w:ascii="仿宋" w:eastAsia="仿宋" w:hAnsi="仿宋" w:cs="仿宋" w:hint="eastAsia"/>
                <w:sz w:val="20"/>
                <w:szCs w:val="20"/>
              </w:rPr>
              <w:t>_b__元/次</w:t>
            </w:r>
          </w:p>
        </w:tc>
        <w:tc>
          <w:tcPr>
            <w:tcW w:w="1134" w:type="dxa"/>
            <w:vAlign w:val="center"/>
          </w:tcPr>
          <w:p w:rsidR="00A26818" w:rsidRDefault="00E56672">
            <w:pPr>
              <w:pStyle w:val="a7"/>
              <w:jc w:val="center"/>
              <w:rPr>
                <w:rFonts w:ascii="仿宋" w:eastAsia="仿宋" w:hAnsi="仿宋" w:hint="default"/>
                <w:sz w:val="20"/>
                <w:szCs w:val="20"/>
              </w:rPr>
            </w:pPr>
            <w:r>
              <w:rPr>
                <w:rFonts w:ascii="仿宋" w:eastAsia="仿宋" w:hAnsi="仿宋" w:hint="default"/>
                <w:sz w:val="20"/>
                <w:szCs w:val="20"/>
              </w:rPr>
              <w:t>4</w:t>
            </w:r>
            <w:r>
              <w:rPr>
                <w:rFonts w:ascii="仿宋" w:eastAsia="仿宋" w:hAnsi="仿宋"/>
                <w:sz w:val="20"/>
                <w:szCs w:val="20"/>
              </w:rPr>
              <w:t>分</w:t>
            </w:r>
          </w:p>
        </w:tc>
        <w:tc>
          <w:tcPr>
            <w:tcW w:w="1355" w:type="dxa"/>
            <w:vMerge/>
            <w:vAlign w:val="center"/>
          </w:tcPr>
          <w:p w:rsidR="00A26818" w:rsidRDefault="00A26818">
            <w:pPr>
              <w:pStyle w:val="a7"/>
              <w:jc w:val="center"/>
              <w:rPr>
                <w:rFonts w:ascii="仿宋" w:eastAsia="仿宋" w:hAnsi="仿宋" w:hint="default"/>
                <w:sz w:val="20"/>
                <w:szCs w:val="20"/>
              </w:rPr>
            </w:pPr>
          </w:p>
        </w:tc>
      </w:tr>
      <w:tr w:rsidR="00A26818">
        <w:trPr>
          <w:jc w:val="center"/>
        </w:trPr>
        <w:tc>
          <w:tcPr>
            <w:tcW w:w="529"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3</w:t>
            </w:r>
          </w:p>
        </w:tc>
        <w:tc>
          <w:tcPr>
            <w:tcW w:w="884" w:type="dxa"/>
            <w:vMerge w:val="restart"/>
            <w:vAlign w:val="center"/>
          </w:tcPr>
          <w:p w:rsidR="00A26818" w:rsidRDefault="00E56672">
            <w:pPr>
              <w:pStyle w:val="a7"/>
              <w:jc w:val="center"/>
              <w:rPr>
                <w:rFonts w:ascii="仿宋" w:eastAsia="仿宋" w:hAnsi="仿宋" w:hint="default"/>
                <w:sz w:val="20"/>
                <w:szCs w:val="20"/>
              </w:rPr>
            </w:pPr>
            <w:r>
              <w:rPr>
                <w:rFonts w:ascii="仿宋" w:eastAsia="仿宋" w:hAnsi="仿宋" w:cs="仿宋"/>
                <w:sz w:val="20"/>
                <w:szCs w:val="20"/>
              </w:rPr>
              <w:t>滚筒洗衣机</w:t>
            </w:r>
          </w:p>
        </w:tc>
        <w:tc>
          <w:tcPr>
            <w:tcW w:w="1984" w:type="dxa"/>
            <w:vAlign w:val="center"/>
          </w:tcPr>
          <w:p w:rsidR="00A26818" w:rsidRDefault="00E56672">
            <w:pPr>
              <w:widowControl/>
              <w:spacing w:line="276" w:lineRule="auto"/>
              <w:jc w:val="center"/>
              <w:textAlignment w:val="center"/>
              <w:rPr>
                <w:rFonts w:ascii="仿宋" w:eastAsia="仿宋" w:hAnsi="仿宋" w:cs="仿宋"/>
                <w:sz w:val="20"/>
                <w:szCs w:val="20"/>
              </w:rPr>
            </w:pPr>
            <w:r>
              <w:rPr>
                <w:rFonts w:ascii="仿宋" w:eastAsia="仿宋" w:hAnsi="仿宋" w:cs="仿宋" w:hint="eastAsia"/>
                <w:sz w:val="20"/>
                <w:szCs w:val="20"/>
              </w:rPr>
              <w:t>标准洗模式（洗衣时长≥</w:t>
            </w:r>
            <w:r>
              <w:rPr>
                <w:rFonts w:ascii="仿宋" w:eastAsia="仿宋" w:hAnsi="仿宋" w:cs="仿宋"/>
                <w:sz w:val="20"/>
                <w:szCs w:val="20"/>
              </w:rPr>
              <w:t>40</w:t>
            </w:r>
            <w:r>
              <w:rPr>
                <w:rFonts w:ascii="仿宋" w:eastAsia="仿宋" w:hAnsi="仿宋" w:cs="仿宋" w:hint="eastAsia"/>
                <w:sz w:val="20"/>
                <w:szCs w:val="20"/>
              </w:rPr>
              <w:t>分钟）</w:t>
            </w:r>
          </w:p>
        </w:tc>
        <w:tc>
          <w:tcPr>
            <w:tcW w:w="1134" w:type="dxa"/>
            <w:vAlign w:val="center"/>
          </w:tcPr>
          <w:p w:rsidR="00A26818" w:rsidRDefault="00E56672">
            <w:pPr>
              <w:jc w:val="center"/>
              <w:rPr>
                <w:rFonts w:ascii="仿宋" w:eastAsia="仿宋" w:hAnsi="仿宋" w:cs="仿宋"/>
                <w:sz w:val="20"/>
                <w:szCs w:val="20"/>
                <w:u w:val="single"/>
              </w:rPr>
            </w:pPr>
            <w:r>
              <w:rPr>
                <w:rFonts w:ascii="仿宋" w:eastAsia="仿宋" w:hAnsi="仿宋" w:cs="仿宋"/>
                <w:sz w:val="20"/>
                <w:szCs w:val="20"/>
                <w:u w:val="single"/>
              </w:rPr>
              <w:t>5</w:t>
            </w:r>
            <w:r>
              <w:rPr>
                <w:rFonts w:ascii="仿宋" w:eastAsia="仿宋" w:hAnsi="仿宋" w:cs="仿宋" w:hint="eastAsia"/>
                <w:sz w:val="20"/>
                <w:szCs w:val="20"/>
              </w:rPr>
              <w:t>元/次</w:t>
            </w:r>
          </w:p>
        </w:tc>
        <w:tc>
          <w:tcPr>
            <w:tcW w:w="1276" w:type="dxa"/>
            <w:vAlign w:val="center"/>
          </w:tcPr>
          <w:p w:rsidR="00A26818" w:rsidRDefault="00E56672">
            <w:pPr>
              <w:jc w:val="center"/>
              <w:rPr>
                <w:rFonts w:ascii="仿宋" w:eastAsia="仿宋" w:hAnsi="仿宋" w:cs="仿宋"/>
                <w:sz w:val="20"/>
                <w:szCs w:val="20"/>
                <w:u w:val="single"/>
              </w:rPr>
            </w:pPr>
            <w:r>
              <w:rPr>
                <w:rFonts w:ascii="仿宋" w:eastAsia="仿宋" w:hAnsi="仿宋" w:cs="仿宋" w:hint="eastAsia"/>
                <w:sz w:val="20"/>
                <w:szCs w:val="20"/>
              </w:rPr>
              <w:t>_c_元/次</w:t>
            </w:r>
          </w:p>
        </w:tc>
        <w:tc>
          <w:tcPr>
            <w:tcW w:w="1134" w:type="dxa"/>
            <w:vAlign w:val="center"/>
          </w:tcPr>
          <w:p w:rsidR="00A26818" w:rsidRDefault="00E56672">
            <w:pPr>
              <w:pStyle w:val="a7"/>
              <w:jc w:val="center"/>
              <w:rPr>
                <w:rFonts w:ascii="仿宋" w:eastAsia="仿宋" w:hAnsi="仿宋" w:hint="default"/>
                <w:sz w:val="20"/>
                <w:szCs w:val="20"/>
              </w:rPr>
            </w:pPr>
            <w:r>
              <w:rPr>
                <w:rFonts w:ascii="仿宋" w:eastAsia="仿宋" w:hAnsi="仿宋" w:hint="default"/>
                <w:sz w:val="20"/>
                <w:szCs w:val="20"/>
              </w:rPr>
              <w:t>6</w:t>
            </w:r>
            <w:r>
              <w:rPr>
                <w:rFonts w:ascii="仿宋" w:eastAsia="仿宋" w:hAnsi="仿宋"/>
                <w:sz w:val="20"/>
                <w:szCs w:val="20"/>
              </w:rPr>
              <w:t>分</w:t>
            </w:r>
          </w:p>
        </w:tc>
        <w:tc>
          <w:tcPr>
            <w:tcW w:w="1355" w:type="dxa"/>
            <w:vMerge/>
            <w:vAlign w:val="center"/>
          </w:tcPr>
          <w:p w:rsidR="00A26818" w:rsidRDefault="00A26818">
            <w:pPr>
              <w:pStyle w:val="a7"/>
              <w:jc w:val="center"/>
              <w:rPr>
                <w:rFonts w:ascii="仿宋" w:eastAsia="仿宋" w:hAnsi="仿宋" w:hint="default"/>
                <w:sz w:val="20"/>
                <w:szCs w:val="20"/>
              </w:rPr>
            </w:pPr>
          </w:p>
        </w:tc>
      </w:tr>
      <w:tr w:rsidR="00A26818">
        <w:trPr>
          <w:jc w:val="center"/>
        </w:trPr>
        <w:tc>
          <w:tcPr>
            <w:tcW w:w="529"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4</w:t>
            </w:r>
          </w:p>
        </w:tc>
        <w:tc>
          <w:tcPr>
            <w:tcW w:w="884" w:type="dxa"/>
            <w:vMerge/>
            <w:vAlign w:val="center"/>
          </w:tcPr>
          <w:p w:rsidR="00A26818" w:rsidRDefault="00A26818">
            <w:pPr>
              <w:pStyle w:val="a7"/>
              <w:jc w:val="center"/>
              <w:rPr>
                <w:rFonts w:ascii="仿宋" w:eastAsia="仿宋" w:hAnsi="仿宋" w:hint="default"/>
                <w:sz w:val="20"/>
                <w:szCs w:val="20"/>
              </w:rPr>
            </w:pPr>
          </w:p>
        </w:tc>
        <w:tc>
          <w:tcPr>
            <w:tcW w:w="1984" w:type="dxa"/>
            <w:vAlign w:val="center"/>
          </w:tcPr>
          <w:p w:rsidR="00A26818" w:rsidRDefault="00E56672">
            <w:pPr>
              <w:widowControl/>
              <w:spacing w:line="276" w:lineRule="auto"/>
              <w:jc w:val="center"/>
              <w:textAlignment w:val="center"/>
              <w:rPr>
                <w:rFonts w:ascii="仿宋" w:eastAsia="仿宋" w:hAnsi="仿宋" w:cs="仿宋"/>
                <w:sz w:val="20"/>
                <w:szCs w:val="20"/>
              </w:rPr>
            </w:pPr>
            <w:r>
              <w:rPr>
                <w:rFonts w:ascii="仿宋" w:eastAsia="仿宋" w:hAnsi="仿宋" w:cs="仿宋" w:hint="eastAsia"/>
                <w:sz w:val="20"/>
                <w:szCs w:val="20"/>
              </w:rPr>
              <w:t>单脱水模式（脱水时长≥7分钟）</w:t>
            </w:r>
          </w:p>
        </w:tc>
        <w:tc>
          <w:tcPr>
            <w:tcW w:w="1134" w:type="dxa"/>
            <w:vAlign w:val="center"/>
          </w:tcPr>
          <w:p w:rsidR="00A26818" w:rsidRDefault="00E56672">
            <w:pPr>
              <w:jc w:val="center"/>
              <w:rPr>
                <w:rFonts w:ascii="仿宋" w:eastAsia="仿宋" w:hAnsi="仿宋" w:cs="仿宋"/>
                <w:sz w:val="20"/>
                <w:szCs w:val="20"/>
                <w:u w:val="single"/>
              </w:rPr>
            </w:pPr>
            <w:r>
              <w:rPr>
                <w:rFonts w:ascii="仿宋" w:eastAsia="仿宋" w:hAnsi="仿宋" w:cs="仿宋"/>
                <w:sz w:val="20"/>
                <w:szCs w:val="20"/>
                <w:u w:val="single"/>
              </w:rPr>
              <w:t>2.8</w:t>
            </w:r>
            <w:r>
              <w:rPr>
                <w:rFonts w:ascii="仿宋" w:eastAsia="仿宋" w:hAnsi="仿宋" w:cs="仿宋" w:hint="eastAsia"/>
                <w:sz w:val="20"/>
                <w:szCs w:val="20"/>
              </w:rPr>
              <w:t>元/次</w:t>
            </w:r>
          </w:p>
        </w:tc>
        <w:tc>
          <w:tcPr>
            <w:tcW w:w="1276" w:type="dxa"/>
            <w:vAlign w:val="center"/>
          </w:tcPr>
          <w:p w:rsidR="00A26818" w:rsidRDefault="00E56672">
            <w:pPr>
              <w:jc w:val="center"/>
              <w:rPr>
                <w:rFonts w:ascii="仿宋" w:eastAsia="仿宋" w:hAnsi="仿宋" w:cs="仿宋"/>
                <w:sz w:val="20"/>
                <w:szCs w:val="20"/>
                <w:u w:val="single"/>
              </w:rPr>
            </w:pPr>
            <w:r>
              <w:rPr>
                <w:rFonts w:ascii="仿宋" w:eastAsia="仿宋" w:hAnsi="仿宋" w:cs="仿宋" w:hint="eastAsia"/>
                <w:sz w:val="20"/>
                <w:szCs w:val="20"/>
              </w:rPr>
              <w:t>_d__元/次</w:t>
            </w:r>
          </w:p>
        </w:tc>
        <w:tc>
          <w:tcPr>
            <w:tcW w:w="1134" w:type="dxa"/>
            <w:vAlign w:val="center"/>
          </w:tcPr>
          <w:p w:rsidR="00A26818" w:rsidRDefault="00E56672">
            <w:pPr>
              <w:pStyle w:val="a7"/>
              <w:jc w:val="center"/>
              <w:rPr>
                <w:rFonts w:ascii="仿宋" w:eastAsia="仿宋" w:hAnsi="仿宋" w:hint="default"/>
                <w:sz w:val="20"/>
                <w:szCs w:val="20"/>
              </w:rPr>
            </w:pPr>
            <w:r>
              <w:rPr>
                <w:rFonts w:ascii="仿宋" w:eastAsia="仿宋" w:hAnsi="仿宋" w:hint="default"/>
                <w:sz w:val="20"/>
                <w:szCs w:val="20"/>
              </w:rPr>
              <w:t>4</w:t>
            </w:r>
            <w:r>
              <w:rPr>
                <w:rFonts w:ascii="仿宋" w:eastAsia="仿宋" w:hAnsi="仿宋"/>
                <w:sz w:val="20"/>
                <w:szCs w:val="20"/>
              </w:rPr>
              <w:t>分</w:t>
            </w:r>
          </w:p>
        </w:tc>
        <w:tc>
          <w:tcPr>
            <w:tcW w:w="1355" w:type="dxa"/>
            <w:vMerge/>
            <w:vAlign w:val="center"/>
          </w:tcPr>
          <w:p w:rsidR="00A26818" w:rsidRDefault="00A26818">
            <w:pPr>
              <w:pStyle w:val="a7"/>
              <w:jc w:val="center"/>
              <w:rPr>
                <w:rFonts w:ascii="仿宋" w:eastAsia="仿宋" w:hAnsi="仿宋" w:hint="default"/>
                <w:sz w:val="20"/>
                <w:szCs w:val="20"/>
              </w:rPr>
            </w:pPr>
          </w:p>
        </w:tc>
      </w:tr>
      <w:tr w:rsidR="00A26818">
        <w:trPr>
          <w:jc w:val="center"/>
        </w:trPr>
        <w:tc>
          <w:tcPr>
            <w:tcW w:w="529"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5</w:t>
            </w:r>
          </w:p>
        </w:tc>
        <w:tc>
          <w:tcPr>
            <w:tcW w:w="884" w:type="dxa"/>
            <w:vAlign w:val="center"/>
          </w:tcPr>
          <w:p w:rsidR="00A26818" w:rsidRDefault="00E56672">
            <w:pPr>
              <w:widowControl/>
              <w:spacing w:line="276" w:lineRule="auto"/>
              <w:jc w:val="center"/>
              <w:textAlignment w:val="center"/>
              <w:rPr>
                <w:rFonts w:ascii="仿宋" w:eastAsia="仿宋" w:hAnsi="仿宋" w:cs="仿宋"/>
                <w:sz w:val="20"/>
                <w:szCs w:val="20"/>
              </w:rPr>
            </w:pPr>
            <w:r>
              <w:rPr>
                <w:rFonts w:ascii="仿宋" w:eastAsia="仿宋" w:hAnsi="仿宋" w:cs="仿宋" w:hint="eastAsia"/>
                <w:sz w:val="20"/>
                <w:szCs w:val="20"/>
              </w:rPr>
              <w:t>烘干机或洗烘一体机</w:t>
            </w:r>
          </w:p>
        </w:tc>
        <w:tc>
          <w:tcPr>
            <w:tcW w:w="1984" w:type="dxa"/>
            <w:vAlign w:val="center"/>
          </w:tcPr>
          <w:p w:rsidR="00A26818" w:rsidRDefault="00E56672">
            <w:pPr>
              <w:jc w:val="center"/>
              <w:rPr>
                <w:rFonts w:ascii="仿宋" w:eastAsia="仿宋" w:hAnsi="仿宋" w:cs="仿宋"/>
                <w:sz w:val="20"/>
                <w:szCs w:val="20"/>
                <w:u w:val="single"/>
              </w:rPr>
            </w:pPr>
            <w:r>
              <w:rPr>
                <w:rFonts w:ascii="仿宋" w:eastAsia="仿宋" w:hAnsi="仿宋" w:cs="仿宋" w:hint="eastAsia"/>
                <w:sz w:val="20"/>
                <w:szCs w:val="20"/>
              </w:rPr>
              <w:t>单次最低烘干时长≥</w:t>
            </w:r>
            <w:r>
              <w:rPr>
                <w:rFonts w:ascii="仿宋" w:eastAsia="仿宋" w:hAnsi="仿宋" w:cs="仿宋"/>
                <w:sz w:val="20"/>
                <w:szCs w:val="20"/>
              </w:rPr>
              <w:t>45</w:t>
            </w:r>
            <w:r>
              <w:rPr>
                <w:rFonts w:ascii="仿宋" w:eastAsia="仿宋" w:hAnsi="仿宋" w:cs="仿宋" w:hint="eastAsia"/>
                <w:sz w:val="20"/>
                <w:szCs w:val="20"/>
              </w:rPr>
              <w:t>分钟</w:t>
            </w:r>
          </w:p>
        </w:tc>
        <w:tc>
          <w:tcPr>
            <w:tcW w:w="1134" w:type="dxa"/>
            <w:vAlign w:val="center"/>
          </w:tcPr>
          <w:p w:rsidR="00A26818" w:rsidRDefault="00E56672">
            <w:pPr>
              <w:jc w:val="center"/>
              <w:rPr>
                <w:rFonts w:ascii="仿宋" w:eastAsia="仿宋" w:hAnsi="仿宋" w:cs="仿宋"/>
                <w:sz w:val="20"/>
                <w:szCs w:val="20"/>
              </w:rPr>
            </w:pPr>
            <w:r>
              <w:rPr>
                <w:rFonts w:ascii="仿宋" w:eastAsia="仿宋" w:hAnsi="仿宋" w:cs="仿宋"/>
                <w:sz w:val="20"/>
                <w:szCs w:val="20"/>
                <w:u w:val="single"/>
              </w:rPr>
              <w:t>6.8</w:t>
            </w:r>
            <w:r>
              <w:rPr>
                <w:rFonts w:ascii="仿宋" w:eastAsia="仿宋" w:hAnsi="仿宋" w:cs="仿宋" w:hint="eastAsia"/>
                <w:sz w:val="20"/>
                <w:szCs w:val="20"/>
              </w:rPr>
              <w:t>元/次</w:t>
            </w:r>
          </w:p>
        </w:tc>
        <w:tc>
          <w:tcPr>
            <w:tcW w:w="1276" w:type="dxa"/>
            <w:vAlign w:val="center"/>
          </w:tcPr>
          <w:p w:rsidR="00A26818" w:rsidRDefault="00E56672">
            <w:pPr>
              <w:jc w:val="center"/>
              <w:rPr>
                <w:rFonts w:ascii="仿宋" w:eastAsia="仿宋" w:hAnsi="仿宋" w:cs="仿宋"/>
                <w:bCs/>
                <w:kern w:val="0"/>
                <w:sz w:val="20"/>
                <w:szCs w:val="20"/>
              </w:rPr>
            </w:pPr>
            <w:r>
              <w:rPr>
                <w:rFonts w:ascii="仿宋" w:eastAsia="仿宋" w:hAnsi="仿宋" w:cs="仿宋" w:hint="eastAsia"/>
                <w:sz w:val="20"/>
                <w:szCs w:val="20"/>
              </w:rPr>
              <w:t>__e_元/次</w:t>
            </w:r>
          </w:p>
        </w:tc>
        <w:tc>
          <w:tcPr>
            <w:tcW w:w="1134"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5分</w:t>
            </w:r>
          </w:p>
        </w:tc>
        <w:tc>
          <w:tcPr>
            <w:tcW w:w="1355" w:type="dxa"/>
            <w:vMerge/>
            <w:vAlign w:val="center"/>
          </w:tcPr>
          <w:p w:rsidR="00A26818" w:rsidRDefault="00A26818">
            <w:pPr>
              <w:pStyle w:val="a7"/>
              <w:jc w:val="center"/>
              <w:rPr>
                <w:rFonts w:ascii="仿宋" w:eastAsia="仿宋" w:hAnsi="仿宋" w:hint="default"/>
                <w:sz w:val="20"/>
                <w:szCs w:val="20"/>
              </w:rPr>
            </w:pPr>
          </w:p>
        </w:tc>
      </w:tr>
      <w:tr w:rsidR="00A26818">
        <w:trPr>
          <w:jc w:val="center"/>
        </w:trPr>
        <w:tc>
          <w:tcPr>
            <w:tcW w:w="529"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6</w:t>
            </w:r>
          </w:p>
        </w:tc>
        <w:tc>
          <w:tcPr>
            <w:tcW w:w="884" w:type="dxa"/>
            <w:vAlign w:val="center"/>
          </w:tcPr>
          <w:p w:rsidR="00A26818" w:rsidRDefault="00E56672">
            <w:pPr>
              <w:widowControl/>
              <w:spacing w:line="276" w:lineRule="auto"/>
              <w:jc w:val="center"/>
              <w:textAlignment w:val="center"/>
              <w:rPr>
                <w:rFonts w:ascii="仿宋" w:eastAsia="仿宋" w:hAnsi="仿宋" w:cs="仿宋"/>
                <w:sz w:val="20"/>
                <w:szCs w:val="20"/>
              </w:rPr>
            </w:pPr>
            <w:r>
              <w:rPr>
                <w:rFonts w:ascii="仿宋" w:eastAsia="仿宋" w:hAnsi="仿宋" w:cs="仿宋" w:hint="eastAsia"/>
                <w:sz w:val="20"/>
                <w:szCs w:val="20"/>
              </w:rPr>
              <w:t>电吹风</w:t>
            </w:r>
          </w:p>
        </w:tc>
        <w:tc>
          <w:tcPr>
            <w:tcW w:w="1984" w:type="dxa"/>
            <w:vAlign w:val="center"/>
          </w:tcPr>
          <w:p w:rsidR="00A26818" w:rsidRDefault="00E56672">
            <w:pPr>
              <w:jc w:val="center"/>
              <w:rPr>
                <w:rFonts w:ascii="仿宋" w:eastAsia="仿宋" w:hAnsi="仿宋" w:cs="仿宋"/>
                <w:sz w:val="20"/>
                <w:szCs w:val="20"/>
              </w:rPr>
            </w:pPr>
            <w:r>
              <w:rPr>
                <w:rFonts w:ascii="仿宋" w:eastAsia="仿宋" w:hAnsi="仿宋" w:cs="仿宋" w:hint="eastAsia"/>
                <w:sz w:val="20"/>
                <w:szCs w:val="20"/>
              </w:rPr>
              <w:t>单次吹风时长为1分钟(根据甲方要求对吹风时长进行设置,收费标准按比例折算)</w:t>
            </w:r>
          </w:p>
        </w:tc>
        <w:tc>
          <w:tcPr>
            <w:tcW w:w="1134" w:type="dxa"/>
            <w:vAlign w:val="center"/>
          </w:tcPr>
          <w:p w:rsidR="00A26818" w:rsidRDefault="00E56672">
            <w:pPr>
              <w:jc w:val="center"/>
              <w:rPr>
                <w:rFonts w:ascii="仿宋" w:eastAsia="仿宋" w:hAnsi="仿宋" w:cs="仿宋"/>
                <w:sz w:val="20"/>
                <w:szCs w:val="20"/>
                <w:u w:val="single"/>
              </w:rPr>
            </w:pPr>
            <w:r>
              <w:rPr>
                <w:rFonts w:ascii="仿宋" w:eastAsia="仿宋" w:hAnsi="仿宋" w:cs="仿宋" w:hint="eastAsia"/>
                <w:sz w:val="20"/>
                <w:szCs w:val="20"/>
                <w:u w:val="single"/>
              </w:rPr>
              <w:t>0.2</w:t>
            </w:r>
            <w:r>
              <w:rPr>
                <w:rFonts w:ascii="仿宋" w:eastAsia="仿宋" w:hAnsi="仿宋" w:cs="仿宋" w:hint="eastAsia"/>
                <w:sz w:val="20"/>
                <w:szCs w:val="20"/>
              </w:rPr>
              <w:t>元/分钟</w:t>
            </w:r>
          </w:p>
        </w:tc>
        <w:tc>
          <w:tcPr>
            <w:tcW w:w="1276" w:type="dxa"/>
            <w:vAlign w:val="center"/>
          </w:tcPr>
          <w:p w:rsidR="00A26818" w:rsidRDefault="00E56672">
            <w:pPr>
              <w:jc w:val="center"/>
              <w:rPr>
                <w:rFonts w:ascii="仿宋" w:eastAsia="仿宋" w:hAnsi="仿宋" w:cs="仿宋"/>
                <w:sz w:val="20"/>
                <w:szCs w:val="20"/>
              </w:rPr>
            </w:pPr>
            <w:r>
              <w:rPr>
                <w:rFonts w:ascii="仿宋" w:eastAsia="仿宋" w:hAnsi="仿宋" w:cs="仿宋" w:hint="eastAsia"/>
                <w:sz w:val="20"/>
                <w:szCs w:val="20"/>
              </w:rPr>
              <w:t>___元/次</w:t>
            </w:r>
          </w:p>
        </w:tc>
        <w:tc>
          <w:tcPr>
            <w:tcW w:w="1134"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3分</w:t>
            </w:r>
          </w:p>
        </w:tc>
        <w:tc>
          <w:tcPr>
            <w:tcW w:w="1355" w:type="dxa"/>
            <w:vAlign w:val="center"/>
          </w:tcPr>
          <w:p w:rsidR="00A26818" w:rsidRDefault="00E56672">
            <w:pPr>
              <w:pStyle w:val="a7"/>
              <w:rPr>
                <w:rFonts w:ascii="仿宋" w:eastAsia="仿宋" w:hAnsi="仿宋" w:hint="default"/>
                <w:sz w:val="20"/>
                <w:szCs w:val="20"/>
              </w:rPr>
            </w:pPr>
            <w:r>
              <w:rPr>
                <w:rFonts w:ascii="仿宋" w:eastAsia="仿宋" w:hAnsi="仿宋"/>
                <w:sz w:val="20"/>
                <w:szCs w:val="20"/>
              </w:rPr>
              <w:t>1.以最高限价作为报价的得0分</w:t>
            </w:r>
          </w:p>
          <w:p w:rsidR="00A26818" w:rsidRDefault="00E56672">
            <w:pPr>
              <w:pStyle w:val="a7"/>
              <w:jc w:val="center"/>
              <w:rPr>
                <w:rFonts w:ascii="仿宋" w:eastAsia="仿宋" w:hAnsi="仿宋" w:hint="default"/>
                <w:sz w:val="20"/>
                <w:szCs w:val="20"/>
              </w:rPr>
            </w:pPr>
            <w:r>
              <w:rPr>
                <w:rFonts w:ascii="仿宋" w:eastAsia="仿宋" w:hAnsi="仿宋"/>
                <w:sz w:val="20"/>
                <w:szCs w:val="20"/>
              </w:rPr>
              <w:t>2.以0.01元为单位，每减少0.01元得0.6分</w:t>
            </w:r>
          </w:p>
        </w:tc>
      </w:tr>
    </w:tbl>
    <w:p w:rsidR="00A26818" w:rsidRDefault="00E56672">
      <w:r>
        <w:rPr>
          <w:rFonts w:hint="eastAsia"/>
        </w:rPr>
        <w:t>注：如选用洗烘一体机，需开放洗烘模式，且该模式清洗时长≥</w:t>
      </w:r>
      <w:r>
        <w:rPr>
          <w:rFonts w:hint="eastAsia"/>
        </w:rPr>
        <w:t>4</w:t>
      </w:r>
      <w:r>
        <w:t>0</w:t>
      </w:r>
      <w:r>
        <w:rPr>
          <w:rFonts w:hint="eastAsia"/>
        </w:rPr>
        <w:t>分钟，清洗收费标准按滚筒洗衣机标准洗中标价格计算。</w:t>
      </w:r>
    </w:p>
    <w:p w:rsidR="00A26818" w:rsidRDefault="00E56672">
      <w:pPr>
        <w:snapToGrid w:val="0"/>
        <w:spacing w:line="460" w:lineRule="exact"/>
        <w:ind w:firstLineChars="200" w:firstLine="560"/>
        <w:contextualSpacing/>
        <w:rPr>
          <w:rFonts w:ascii="仿宋" w:eastAsia="仿宋" w:hAnsi="仿宋"/>
          <w:b/>
          <w:sz w:val="28"/>
          <w:szCs w:val="28"/>
        </w:rPr>
      </w:pPr>
      <w:r>
        <w:rPr>
          <w:rFonts w:ascii="仿宋" w:eastAsia="仿宋" w:hAnsi="仿宋" w:hint="eastAsia"/>
          <w:sz w:val="28"/>
          <w:szCs w:val="28"/>
        </w:rPr>
        <w:t>6．</w:t>
      </w:r>
      <w:r>
        <w:rPr>
          <w:rFonts w:ascii="仿宋" w:eastAsia="仿宋" w:hAnsi="仿宋" w:hint="eastAsia"/>
          <w:b/>
          <w:sz w:val="28"/>
          <w:szCs w:val="28"/>
        </w:rPr>
        <w:t>商务技术部分评审结束后进入最后报价环节，最后报价将作为评审价。代理工作人员发出最后报价填报通知后</w:t>
      </w:r>
      <w:r>
        <w:rPr>
          <w:rFonts w:ascii="仿宋" w:eastAsia="仿宋" w:hAnsi="仿宋" w:cs="仿宋" w:hint="eastAsia"/>
          <w:b/>
          <w:sz w:val="28"/>
          <w:szCs w:val="28"/>
        </w:rPr>
        <w:t>（现场报价单在腾讯会议内由代理机构发出，供应商填好报价打印盖章公章或委托代理人签字后扫描私发给代理机构）</w:t>
      </w:r>
      <w:r>
        <w:rPr>
          <w:rFonts w:ascii="仿宋" w:eastAsia="仿宋" w:hAnsi="仿宋" w:hint="eastAsia"/>
          <w:b/>
          <w:sz w:val="28"/>
          <w:szCs w:val="28"/>
        </w:rPr>
        <w:t>，所有的响应供应商须在15分钟内</w:t>
      </w:r>
      <w:r>
        <w:rPr>
          <w:rFonts w:ascii="仿宋" w:eastAsia="仿宋" w:hAnsi="仿宋" w:hint="eastAsia"/>
          <w:b/>
          <w:sz w:val="28"/>
          <w:szCs w:val="28"/>
        </w:rPr>
        <w:lastRenderedPageBreak/>
        <w:t>填写并提交最后报价，未在规定时间内提交最后报价的，视作无效响应处理。</w:t>
      </w:r>
    </w:p>
    <w:p w:rsidR="00A26818" w:rsidRDefault="00E56672">
      <w:pPr>
        <w:pStyle w:val="ad"/>
        <w:snapToGrid w:val="0"/>
        <w:spacing w:line="560" w:lineRule="exact"/>
        <w:ind w:firstLineChars="200" w:firstLine="590"/>
        <w:rPr>
          <w:rFonts w:ascii="仿宋" w:eastAsia="仿宋" w:hAnsi="仿宋" w:cs="仿宋"/>
          <w:b/>
          <w:bCs/>
          <w:spacing w:val="7"/>
          <w:sz w:val="28"/>
          <w:szCs w:val="28"/>
          <w:shd w:val="clear" w:color="auto" w:fill="FFFFFF"/>
        </w:rPr>
      </w:pPr>
      <w:r>
        <w:rPr>
          <w:rFonts w:ascii="仿宋" w:eastAsia="仿宋" w:hAnsi="仿宋" w:cs="仿宋" w:hint="eastAsia"/>
          <w:b/>
          <w:bCs/>
          <w:spacing w:val="7"/>
          <w:sz w:val="28"/>
          <w:szCs w:val="28"/>
          <w:shd w:val="clear" w:color="auto" w:fill="FFFFFF"/>
        </w:rPr>
        <w:t>六</w:t>
      </w:r>
      <w:r>
        <w:rPr>
          <w:rFonts w:ascii="仿宋" w:eastAsia="仿宋" w:hAnsi="仿宋" w:cs="仿宋" w:hint="eastAsia"/>
          <w:b/>
          <w:bCs/>
          <w:spacing w:val="7"/>
          <w:sz w:val="28"/>
          <w:szCs w:val="28"/>
          <w:shd w:val="clear" w:color="auto" w:fill="FFFFFF"/>
          <w:lang w:val="zh-CN"/>
        </w:rPr>
        <w:t>、磋商</w:t>
      </w:r>
      <w:r>
        <w:rPr>
          <w:rFonts w:ascii="仿宋" w:eastAsia="仿宋" w:hAnsi="仿宋" w:cs="仿宋" w:hint="eastAsia"/>
          <w:b/>
          <w:bCs/>
          <w:spacing w:val="7"/>
          <w:sz w:val="28"/>
          <w:szCs w:val="28"/>
          <w:shd w:val="clear" w:color="auto" w:fill="FFFFFF"/>
        </w:rPr>
        <w:t>保证金</w:t>
      </w:r>
    </w:p>
    <w:p w:rsidR="00A26818" w:rsidRDefault="00E56672">
      <w:pPr>
        <w:pStyle w:val="ad"/>
        <w:widowControl/>
        <w:shd w:val="clear" w:color="auto" w:fill="FFFFFF"/>
        <w:spacing w:line="56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1.磋商保证金</w:t>
      </w:r>
    </w:p>
    <w:p w:rsidR="00A26818" w:rsidRDefault="00E56672">
      <w:pPr>
        <w:pStyle w:val="ad"/>
        <w:widowControl/>
        <w:shd w:val="clear" w:color="auto" w:fill="FFFFFF"/>
        <w:spacing w:line="560" w:lineRule="exact"/>
        <w:ind w:firstLineChars="200" w:firstLine="588"/>
        <w:jc w:val="both"/>
        <w:rPr>
          <w:rFonts w:ascii="仿宋" w:eastAsia="仿宋" w:hAnsi="仿宋" w:cs="仿宋"/>
          <w:b/>
          <w:bCs/>
          <w:spacing w:val="7"/>
          <w:sz w:val="28"/>
          <w:szCs w:val="28"/>
          <w:u w:val="single"/>
          <w:shd w:val="clear" w:color="auto" w:fill="FFFFFF"/>
        </w:rPr>
      </w:pPr>
      <w:r>
        <w:rPr>
          <w:rFonts w:ascii="仿宋" w:eastAsia="仿宋" w:hAnsi="仿宋" w:cs="仿宋" w:hint="eastAsia"/>
          <w:spacing w:val="7"/>
          <w:sz w:val="28"/>
          <w:szCs w:val="28"/>
          <w:shd w:val="clear" w:color="auto" w:fill="FFFFFF"/>
        </w:rPr>
        <w:t>1.1保证金金额：</w:t>
      </w:r>
      <w:r>
        <w:rPr>
          <w:rFonts w:ascii="仿宋" w:eastAsia="仿宋" w:hAnsi="仿宋" w:cs="仿宋" w:hint="eastAsia"/>
          <w:b/>
          <w:bCs/>
          <w:spacing w:val="7"/>
          <w:sz w:val="28"/>
          <w:szCs w:val="28"/>
          <w:u w:val="single"/>
          <w:shd w:val="clear" w:color="auto" w:fill="FFFFFF"/>
        </w:rPr>
        <w:t>贰万元；</w:t>
      </w:r>
    </w:p>
    <w:p w:rsidR="00A26818" w:rsidRDefault="00E56672">
      <w:pPr>
        <w:pStyle w:val="ad"/>
        <w:widowControl/>
        <w:shd w:val="clear" w:color="auto" w:fill="FFFFFF"/>
        <w:spacing w:line="56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1.2保证金递交方式：</w:t>
      </w:r>
      <w:r>
        <w:rPr>
          <w:rFonts w:ascii="仿宋" w:eastAsia="仿宋" w:hAnsi="仿宋" w:cs="仿宋" w:hint="eastAsia"/>
          <w:b/>
          <w:bCs/>
          <w:spacing w:val="7"/>
          <w:sz w:val="28"/>
          <w:szCs w:val="28"/>
          <w:u w:val="single"/>
          <w:shd w:val="clear" w:color="auto" w:fill="FFFFFF"/>
        </w:rPr>
        <w:t>转账，</w:t>
      </w:r>
      <w:r>
        <w:rPr>
          <w:rFonts w:ascii="仿宋" w:eastAsia="仿宋" w:hAnsi="仿宋" w:cs="仿宋" w:hint="eastAsia"/>
          <w:spacing w:val="7"/>
          <w:sz w:val="28"/>
          <w:szCs w:val="28"/>
          <w:shd w:val="clear" w:color="auto" w:fill="FFFFFF"/>
        </w:rPr>
        <w:t>投标截止时间前汇入指定账户，转账凭证在开标时和投标文件同时递交给代理机构核查，无需密封在投标文件内）。</w:t>
      </w:r>
    </w:p>
    <w:p w:rsidR="00A26818" w:rsidRDefault="00E56672">
      <w:pPr>
        <w:pStyle w:val="ad"/>
        <w:widowControl/>
        <w:shd w:val="clear" w:color="auto" w:fill="FFFFFF"/>
        <w:spacing w:line="56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1.3保证金递交账户：</w:t>
      </w:r>
    </w:p>
    <w:p w:rsidR="00A26818" w:rsidRDefault="00E56672">
      <w:pPr>
        <w:pStyle w:val="ad"/>
        <w:widowControl/>
        <w:shd w:val="clear" w:color="auto" w:fill="FFFFFF"/>
        <w:spacing w:line="56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帐户名：江苏航运职业技术学院</w:t>
      </w:r>
    </w:p>
    <w:p w:rsidR="00A26818" w:rsidRDefault="00E56672">
      <w:pPr>
        <w:pStyle w:val="ad"/>
        <w:widowControl/>
        <w:shd w:val="clear" w:color="auto" w:fill="FFFFFF"/>
        <w:spacing w:line="56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开户行：中国建设银行南通经济技术开发区支行</w:t>
      </w:r>
    </w:p>
    <w:p w:rsidR="00A26818" w:rsidRDefault="00E56672">
      <w:pPr>
        <w:pStyle w:val="ad"/>
        <w:widowControl/>
        <w:shd w:val="clear" w:color="auto" w:fill="FFFFFF"/>
        <w:spacing w:line="56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账号：32001642336052515609</w:t>
      </w:r>
    </w:p>
    <w:p w:rsidR="00A26818" w:rsidRDefault="00E56672">
      <w:pPr>
        <w:pStyle w:val="ad"/>
        <w:widowControl/>
        <w:shd w:val="clear" w:color="auto" w:fill="FFFFFF"/>
        <w:spacing w:line="56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用途：学生公寓自助洗衣机投放BOT项目磋商保证金；</w:t>
      </w:r>
    </w:p>
    <w:p w:rsidR="00A26818" w:rsidRDefault="00E56672">
      <w:pPr>
        <w:pStyle w:val="ad"/>
        <w:widowControl/>
        <w:shd w:val="clear" w:color="auto" w:fill="FFFFFF"/>
        <w:spacing w:line="56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特别提醒：磋商保证金必须由企业法人基本存款帐户汇出，否则不予接受。</w:t>
      </w:r>
    </w:p>
    <w:p w:rsidR="00A26818" w:rsidRDefault="00E56672">
      <w:pPr>
        <w:pStyle w:val="ad"/>
        <w:widowControl/>
        <w:shd w:val="clear" w:color="auto" w:fill="FFFFFF"/>
        <w:spacing w:line="56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2.磋商保证金退还</w:t>
      </w:r>
    </w:p>
    <w:p w:rsidR="00A26818" w:rsidRDefault="00E56672">
      <w:pPr>
        <w:pStyle w:val="ad"/>
        <w:widowControl/>
        <w:shd w:val="clear" w:color="auto" w:fill="FFFFFF"/>
        <w:spacing w:line="56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2.1 未中标单位的磋商保证金在其定标后10个工作日予以退还。</w:t>
      </w:r>
    </w:p>
    <w:p w:rsidR="00A26818" w:rsidRDefault="00E56672">
      <w:pPr>
        <w:pStyle w:val="ad"/>
        <w:widowControl/>
        <w:shd w:val="clear" w:color="auto" w:fill="FFFFFF"/>
        <w:spacing w:line="56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2.2 中标单位的磋商保证金在施工合同生效后一周内予以退还。</w:t>
      </w:r>
    </w:p>
    <w:p w:rsidR="00A26818" w:rsidRDefault="00E56672">
      <w:pPr>
        <w:pStyle w:val="ad"/>
        <w:widowControl/>
        <w:shd w:val="clear" w:color="auto" w:fill="FFFFFF"/>
        <w:spacing w:line="56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2.3 投标供应商出现下列情况，其磋商保证金一律不予退还。</w:t>
      </w:r>
    </w:p>
    <w:p w:rsidR="00A26818" w:rsidRDefault="00E56672">
      <w:pPr>
        <w:pStyle w:val="ad"/>
        <w:widowControl/>
        <w:shd w:val="clear" w:color="auto" w:fill="FFFFFF"/>
        <w:spacing w:line="56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2.3.1投标供应商在投标有效期内撤回其投标文件；</w:t>
      </w:r>
    </w:p>
    <w:p w:rsidR="00A26818" w:rsidRDefault="00E56672">
      <w:pPr>
        <w:pStyle w:val="ad"/>
        <w:widowControl/>
        <w:shd w:val="clear" w:color="auto" w:fill="FFFFFF"/>
        <w:spacing w:line="56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2.4成交通知书发出后，除不可抗力情况外，成交供应商出现下列情形之一的，采购人必须取消其中标资格，并不予退还其磋商保证金：</w:t>
      </w:r>
    </w:p>
    <w:p w:rsidR="00A26818" w:rsidRDefault="00E56672">
      <w:pPr>
        <w:pStyle w:val="ad"/>
        <w:widowControl/>
        <w:shd w:val="clear" w:color="auto" w:fill="FFFFFF"/>
        <w:spacing w:line="56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lastRenderedPageBreak/>
        <w:t>2.4.1放弃中标项目的；</w:t>
      </w:r>
    </w:p>
    <w:p w:rsidR="00A26818" w:rsidRDefault="00E56672">
      <w:pPr>
        <w:pStyle w:val="ad"/>
        <w:widowControl/>
        <w:shd w:val="clear" w:color="auto" w:fill="FFFFFF"/>
        <w:spacing w:line="560" w:lineRule="exact"/>
        <w:ind w:firstLineChars="200" w:firstLine="588"/>
        <w:jc w:val="both"/>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2.4.2拒不按照招标文件的要求提交履约保证金的；</w:t>
      </w:r>
    </w:p>
    <w:p w:rsidR="00A26818" w:rsidRDefault="00E56672">
      <w:pPr>
        <w:pStyle w:val="ad"/>
        <w:widowControl/>
        <w:shd w:val="clear" w:color="auto" w:fill="FFFFFF"/>
        <w:spacing w:line="560" w:lineRule="exact"/>
        <w:ind w:firstLineChars="200" w:firstLine="588"/>
        <w:jc w:val="both"/>
        <w:rPr>
          <w:rFonts w:ascii="仿宋" w:eastAsia="仿宋" w:hAnsi="仿宋" w:cs="仿宋"/>
          <w:b/>
          <w:bCs/>
          <w:spacing w:val="7"/>
          <w:sz w:val="28"/>
          <w:szCs w:val="28"/>
          <w:shd w:val="clear" w:color="auto" w:fill="FFFFFF"/>
        </w:rPr>
      </w:pPr>
      <w:r>
        <w:rPr>
          <w:rFonts w:ascii="仿宋" w:eastAsia="仿宋" w:hAnsi="仿宋" w:cs="仿宋" w:hint="eastAsia"/>
          <w:spacing w:val="7"/>
          <w:sz w:val="28"/>
          <w:szCs w:val="28"/>
          <w:shd w:val="clear" w:color="auto" w:fill="FFFFFF"/>
        </w:rPr>
        <w:t>2.4.3不与采购人签订合同的，或者在签订合同时向采购人提出附加条件或者更改合同实质性内容的。</w:t>
      </w:r>
    </w:p>
    <w:p w:rsidR="00A26818" w:rsidRDefault="00E56672">
      <w:pPr>
        <w:pStyle w:val="ad"/>
        <w:snapToGrid w:val="0"/>
        <w:spacing w:line="560" w:lineRule="exact"/>
        <w:ind w:firstLineChars="200" w:firstLine="590"/>
        <w:rPr>
          <w:rFonts w:ascii="仿宋" w:eastAsia="仿宋" w:hAnsi="仿宋" w:cs="仿宋"/>
          <w:b/>
          <w:bCs/>
          <w:spacing w:val="7"/>
          <w:sz w:val="28"/>
          <w:szCs w:val="28"/>
          <w:shd w:val="clear" w:color="auto" w:fill="FFFFFF"/>
        </w:rPr>
      </w:pPr>
      <w:r>
        <w:rPr>
          <w:rFonts w:ascii="仿宋" w:eastAsia="仿宋" w:hAnsi="仿宋" w:cs="仿宋" w:hint="eastAsia"/>
          <w:b/>
          <w:bCs/>
          <w:spacing w:val="7"/>
          <w:sz w:val="28"/>
          <w:szCs w:val="28"/>
          <w:shd w:val="clear" w:color="auto" w:fill="FFFFFF"/>
        </w:rPr>
        <w:t>七、相关费用</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1.供应商承担参与磋商可能发生的全部费用，采购代理机构在任何情况下均无义务和责任承担这些费用。</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2.本项目磋商文件费300元，在开标截止时间前在QQ群内扫码支付给代理机构，无论成交与否不予退还。</w:t>
      </w:r>
    </w:p>
    <w:p w:rsidR="00A26818" w:rsidRDefault="00E56672">
      <w:pPr>
        <w:spacing w:line="276" w:lineRule="auto"/>
        <w:ind w:firstLineChars="200" w:firstLine="588"/>
        <w:jc w:val="left"/>
        <w:rPr>
          <w:rFonts w:ascii="仿宋" w:eastAsia="仿宋" w:hAnsi="仿宋" w:cs="黑体"/>
          <w:sz w:val="24"/>
        </w:rPr>
      </w:pPr>
      <w:r>
        <w:rPr>
          <w:rFonts w:ascii="仿宋" w:eastAsia="仿宋" w:hAnsi="仿宋" w:cs="仿宋" w:hint="eastAsia"/>
          <w:spacing w:val="7"/>
          <w:sz w:val="28"/>
          <w:szCs w:val="28"/>
          <w:shd w:val="clear" w:color="auto" w:fill="FFFFFF"/>
        </w:rPr>
        <w:t>3.</w:t>
      </w:r>
      <w:r>
        <w:rPr>
          <w:rFonts w:ascii="仿宋" w:eastAsia="仿宋" w:hAnsi="仿宋" w:cs="仿宋" w:hint="eastAsia"/>
          <w:spacing w:val="7"/>
          <w:kern w:val="0"/>
          <w:sz w:val="28"/>
          <w:szCs w:val="28"/>
          <w:shd w:val="clear" w:color="auto" w:fill="FFFFFF"/>
          <w:lang w:val="zh-CN"/>
        </w:rPr>
        <w:t>被确认成交供应商须向采购代理机构支付服务费，供应商须综合考虑在响应报价内（不得单列），本项目成交服务费收取人民币5500元，在领取成交通知书时一次性支付给采购代理机构。</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lang w:val="zh-CN"/>
        </w:rPr>
      </w:pPr>
      <w:r>
        <w:rPr>
          <w:rFonts w:ascii="仿宋" w:eastAsia="仿宋" w:hAnsi="仿宋" w:cs="仿宋" w:hint="eastAsia"/>
          <w:spacing w:val="7"/>
          <w:sz w:val="28"/>
          <w:szCs w:val="28"/>
          <w:shd w:val="clear" w:color="auto" w:fill="FFFFFF"/>
          <w:lang w:val="zh-CN"/>
        </w:rPr>
        <w:t>评委费按南通市财政局通财购（2018）18号文件执行</w:t>
      </w:r>
      <w:r>
        <w:rPr>
          <w:rFonts w:ascii="仿宋" w:eastAsia="仿宋" w:hAnsi="仿宋" w:cs="仿宋" w:hint="eastAsia"/>
          <w:spacing w:val="7"/>
          <w:sz w:val="28"/>
          <w:szCs w:val="28"/>
          <w:shd w:val="clear" w:color="auto" w:fill="FFFFFF"/>
        </w:rPr>
        <w:t>按实收取，由成交供应商支付</w:t>
      </w:r>
      <w:r>
        <w:rPr>
          <w:rFonts w:ascii="仿宋" w:eastAsia="仿宋" w:hAnsi="仿宋" w:cs="仿宋" w:hint="eastAsia"/>
          <w:spacing w:val="7"/>
          <w:sz w:val="28"/>
          <w:szCs w:val="28"/>
          <w:shd w:val="clear" w:color="auto" w:fill="FFFFFF"/>
          <w:lang w:val="zh-CN"/>
        </w:rPr>
        <w:t>。投标供应商在投标报价时须考虑此费用的支出，采购人不另行支付此部分费用（</w:t>
      </w:r>
      <w:r>
        <w:rPr>
          <w:rFonts w:ascii="仿宋" w:eastAsia="仿宋" w:hAnsi="仿宋" w:cs="仿宋" w:hint="eastAsia"/>
          <w:spacing w:val="7"/>
          <w:sz w:val="28"/>
          <w:szCs w:val="28"/>
          <w:shd w:val="clear" w:color="auto" w:fill="FFFFFF"/>
        </w:rPr>
        <w:t>不单列</w:t>
      </w:r>
      <w:r>
        <w:rPr>
          <w:rFonts w:ascii="仿宋" w:eastAsia="仿宋" w:hAnsi="仿宋" w:cs="仿宋" w:hint="eastAsia"/>
          <w:spacing w:val="7"/>
          <w:sz w:val="28"/>
          <w:szCs w:val="28"/>
          <w:shd w:val="clear" w:color="auto" w:fill="FFFFFF"/>
          <w:lang w:val="zh-CN"/>
        </w:rPr>
        <w:t>）。</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代理费、评委费在开标现场定标后支付给代理机构。</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4.磋商文件未列明，而磋商供应商认为必需的费用也需列入报价。</w:t>
      </w:r>
    </w:p>
    <w:p w:rsidR="00A26818" w:rsidRDefault="00A26818">
      <w:pPr>
        <w:pStyle w:val="ad"/>
        <w:snapToGrid w:val="0"/>
        <w:spacing w:line="560" w:lineRule="exact"/>
        <w:ind w:firstLineChars="200" w:firstLine="588"/>
        <w:rPr>
          <w:rFonts w:ascii="仿宋" w:eastAsia="仿宋" w:hAnsi="仿宋" w:cs="仿宋"/>
          <w:spacing w:val="7"/>
          <w:sz w:val="28"/>
          <w:szCs w:val="28"/>
          <w:shd w:val="clear" w:color="auto" w:fill="FFFFFF"/>
          <w:lang w:val="zh-CN"/>
        </w:rPr>
        <w:sectPr w:rsidR="00A26818">
          <w:footerReference w:type="default" r:id="rId10"/>
          <w:pgSz w:w="11915" w:h="16839"/>
          <w:pgMar w:top="1440" w:right="1800" w:bottom="1440" w:left="1800" w:header="720" w:footer="720" w:gutter="0"/>
          <w:cols w:space="720"/>
          <w:docGrid w:type="lines" w:linePitch="312"/>
        </w:sectPr>
      </w:pPr>
    </w:p>
    <w:p w:rsidR="00A26818" w:rsidRDefault="00E56672">
      <w:pPr>
        <w:tabs>
          <w:tab w:val="left" w:pos="1050"/>
          <w:tab w:val="right" w:leader="dot" w:pos="9402"/>
        </w:tabs>
        <w:spacing w:line="560" w:lineRule="exact"/>
        <w:jc w:val="center"/>
        <w:rPr>
          <w:rFonts w:ascii="仿宋" w:eastAsia="仿宋" w:hAnsi="仿宋" w:cs="仿宋"/>
          <w:b/>
          <w:sz w:val="36"/>
          <w:szCs w:val="36"/>
        </w:rPr>
      </w:pPr>
      <w:r>
        <w:rPr>
          <w:rFonts w:ascii="仿宋" w:eastAsia="仿宋" w:hAnsi="仿宋" w:cs="仿宋" w:hint="eastAsia"/>
          <w:b/>
          <w:sz w:val="36"/>
          <w:szCs w:val="36"/>
          <w:lang w:val="zh-CN"/>
        </w:rPr>
        <w:lastRenderedPageBreak/>
        <w:t>第三部分 项目需求</w:t>
      </w:r>
    </w:p>
    <w:p w:rsidR="00A26818" w:rsidRDefault="00E56672">
      <w:pPr>
        <w:pStyle w:val="ad"/>
        <w:snapToGrid w:val="0"/>
        <w:spacing w:line="560" w:lineRule="exact"/>
        <w:ind w:firstLineChars="200" w:firstLine="590"/>
        <w:rPr>
          <w:rFonts w:ascii="仿宋" w:eastAsia="仿宋" w:hAnsi="仿宋" w:cs="仿宋"/>
          <w:b/>
          <w:bCs/>
          <w:spacing w:val="7"/>
          <w:sz w:val="28"/>
          <w:szCs w:val="28"/>
          <w:shd w:val="clear" w:color="auto" w:fill="FFFFFF"/>
        </w:rPr>
      </w:pPr>
      <w:r>
        <w:rPr>
          <w:rFonts w:ascii="仿宋" w:eastAsia="仿宋" w:hAnsi="仿宋" w:cs="仿宋" w:hint="eastAsia"/>
          <w:b/>
          <w:bCs/>
          <w:spacing w:val="7"/>
          <w:sz w:val="28"/>
          <w:szCs w:val="28"/>
          <w:shd w:val="clear" w:color="auto" w:fill="FFFFFF"/>
        </w:rPr>
        <w:t>一、招标项目</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江苏航运职业技术学院学生公寓自助洗衣机投放BOT项目</w:t>
      </w:r>
    </w:p>
    <w:p w:rsidR="00A26818" w:rsidRDefault="00E56672">
      <w:pPr>
        <w:pStyle w:val="ad"/>
        <w:snapToGrid w:val="0"/>
        <w:spacing w:line="560" w:lineRule="exact"/>
        <w:ind w:firstLineChars="200" w:firstLine="590"/>
        <w:rPr>
          <w:rFonts w:ascii="仿宋" w:eastAsia="仿宋" w:hAnsi="仿宋" w:cs="仿宋"/>
          <w:b/>
          <w:bCs/>
          <w:spacing w:val="7"/>
          <w:sz w:val="28"/>
          <w:szCs w:val="28"/>
          <w:shd w:val="clear" w:color="auto" w:fill="FFFFFF"/>
        </w:rPr>
      </w:pPr>
      <w:r>
        <w:rPr>
          <w:rFonts w:ascii="仿宋" w:eastAsia="仿宋" w:hAnsi="仿宋" w:cs="仿宋" w:hint="eastAsia"/>
          <w:b/>
          <w:bCs/>
          <w:spacing w:val="7"/>
          <w:sz w:val="28"/>
          <w:szCs w:val="28"/>
          <w:shd w:val="clear" w:color="auto" w:fill="FFFFFF"/>
        </w:rPr>
        <w:t>二、校园基本情况</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江苏航运职业技术学院是一所经江苏省人民政府批准设置的全日制普通高等学校。创建于1960年，隶属于江苏省交通运输厅。学院是全国交通职业教育示范院校、教育部高职高专人才培养工作水平评估优秀院校、国家骨干院校建设单位。学院位于南通经济技术开发区通盛大道185号。占地面积近1000亩，校舍建筑面积32万多平方米，全日制普通教育学生近12000人(学生规模动态变化，学校不对此作出承诺)。</w:t>
      </w:r>
    </w:p>
    <w:p w:rsidR="00A26818" w:rsidRDefault="00E56672">
      <w:pPr>
        <w:pStyle w:val="ad"/>
        <w:snapToGrid w:val="0"/>
        <w:spacing w:line="560" w:lineRule="exact"/>
        <w:ind w:firstLineChars="200" w:firstLine="590"/>
        <w:rPr>
          <w:rFonts w:ascii="仿宋" w:eastAsia="仿宋" w:hAnsi="仿宋" w:cs="仿宋"/>
          <w:b/>
          <w:bCs/>
          <w:spacing w:val="7"/>
          <w:sz w:val="28"/>
          <w:szCs w:val="28"/>
          <w:shd w:val="clear" w:color="auto" w:fill="FFFFFF"/>
        </w:rPr>
      </w:pPr>
      <w:r>
        <w:rPr>
          <w:rFonts w:ascii="仿宋" w:eastAsia="仿宋" w:hAnsi="仿宋" w:cs="仿宋" w:hint="eastAsia"/>
          <w:b/>
          <w:bCs/>
          <w:spacing w:val="7"/>
          <w:sz w:val="28"/>
          <w:szCs w:val="28"/>
          <w:shd w:val="clear" w:color="auto" w:fill="FFFFFF"/>
        </w:rPr>
        <w:t>三、项目概况及总体要求</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 xml:space="preserve">1.投标供应商一旦参与本次采购活动，即被视为接受了本采购文件的所有内容。 </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 xml:space="preserve">2.投标供应商须对所投产品、方案、技术、服务等拥有合法的占有和处置权。在法律范围内，如果出现文字、图片、商标和技术等侵权行为而造成的纠纷和产生的一切费用，采购人概不负责，由此给采购人造成损失的，成交供应商应承担相应后果，并负责赔偿。成交供应商为执行本项目合同而提供的技术资料等归采购人所有。 </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3.学校共有A、B、C、D、E、F、G、H、J、K十栋学生公寓。本项目按下表投放主流品牌全新设备，预计滚筒洗衣机22台、波轮洗衣机154台、烘干机或洗烘一体机20台、洗鞋机10台、吹风机120组（2台/组）。成交供应商须按照校方要求配置设备，</w:t>
      </w:r>
      <w:r>
        <w:rPr>
          <w:rFonts w:ascii="仿宋" w:eastAsia="仿宋" w:hAnsi="仿宋" w:cs="仿宋" w:hint="eastAsia"/>
          <w:spacing w:val="7"/>
          <w:sz w:val="28"/>
          <w:szCs w:val="28"/>
          <w:shd w:val="clear" w:color="auto" w:fill="FFFFFF"/>
        </w:rPr>
        <w:lastRenderedPageBreak/>
        <w:t>不得无故低于此标准。校方可根据实际情况和学生具体需求增补、缩减投放数量以及调整投放位置,成交供应商必须无条件响应并承担响应费用。建议投标供应商勘查现场。</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25"/>
        <w:gridCol w:w="567"/>
        <w:gridCol w:w="2693"/>
        <w:gridCol w:w="567"/>
        <w:gridCol w:w="567"/>
        <w:gridCol w:w="567"/>
        <w:gridCol w:w="567"/>
        <w:gridCol w:w="567"/>
        <w:gridCol w:w="1985"/>
      </w:tblGrid>
      <w:tr w:rsidR="00A26818">
        <w:tc>
          <w:tcPr>
            <w:tcW w:w="817" w:type="dxa"/>
            <w:gridSpan w:val="2"/>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楼宇</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床位数</w:t>
            </w:r>
          </w:p>
        </w:tc>
        <w:tc>
          <w:tcPr>
            <w:tcW w:w="2693"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位置</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滚筒洗衣机</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波轮洗衣机</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烘干机或洗烘一体机</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洗鞋机</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吹风机</w:t>
            </w:r>
          </w:p>
        </w:tc>
        <w:tc>
          <w:tcPr>
            <w:tcW w:w="1985"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备注</w:t>
            </w:r>
          </w:p>
        </w:tc>
      </w:tr>
      <w:tr w:rsidR="00A26818">
        <w:trPr>
          <w:trHeight w:val="567"/>
        </w:trPr>
        <w:tc>
          <w:tcPr>
            <w:tcW w:w="392"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A</w:t>
            </w:r>
          </w:p>
        </w:tc>
        <w:tc>
          <w:tcPr>
            <w:tcW w:w="425"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南</w:t>
            </w:r>
          </w:p>
        </w:tc>
        <w:tc>
          <w:tcPr>
            <w:tcW w:w="567"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432</w:t>
            </w:r>
          </w:p>
        </w:tc>
        <w:tc>
          <w:tcPr>
            <w:tcW w:w="2693"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一楼洗衣房厕所(需装修)</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2</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A26818">
            <w:pPr>
              <w:jc w:val="center"/>
              <w:rPr>
                <w:rFonts w:ascii="仿宋" w:eastAsia="仿宋" w:hAnsi="仿宋" w:cs="仿宋"/>
                <w:szCs w:val="21"/>
              </w:rPr>
            </w:pP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1985" w:type="dxa"/>
            <w:vAlign w:val="center"/>
          </w:tcPr>
          <w:p w:rsidR="00A26818" w:rsidRDefault="00A26818">
            <w:pPr>
              <w:widowControl/>
              <w:jc w:val="left"/>
              <w:textAlignment w:val="center"/>
              <w:rPr>
                <w:rFonts w:ascii="仿宋" w:eastAsia="仿宋" w:hAnsi="仿宋" w:cs="仿宋"/>
                <w:b/>
                <w:kern w:val="0"/>
                <w:szCs w:val="21"/>
              </w:rPr>
            </w:pPr>
          </w:p>
        </w:tc>
      </w:tr>
      <w:tr w:rsidR="00A26818">
        <w:tc>
          <w:tcPr>
            <w:tcW w:w="392" w:type="dxa"/>
            <w:vMerge/>
            <w:vAlign w:val="center"/>
          </w:tcPr>
          <w:p w:rsidR="00A26818" w:rsidRDefault="00A26818">
            <w:pPr>
              <w:widowControl/>
              <w:jc w:val="center"/>
              <w:textAlignment w:val="center"/>
              <w:rPr>
                <w:rFonts w:ascii="仿宋" w:eastAsia="仿宋" w:hAnsi="仿宋" w:cs="仿宋"/>
                <w:kern w:val="0"/>
                <w:szCs w:val="21"/>
              </w:rPr>
            </w:pPr>
          </w:p>
        </w:tc>
        <w:tc>
          <w:tcPr>
            <w:tcW w:w="425" w:type="dxa"/>
            <w:vMerge/>
            <w:vAlign w:val="center"/>
          </w:tcPr>
          <w:p w:rsidR="00A26818" w:rsidRDefault="00A26818">
            <w:pPr>
              <w:widowControl/>
              <w:jc w:val="center"/>
              <w:textAlignment w:val="center"/>
              <w:rPr>
                <w:rFonts w:ascii="仿宋" w:eastAsia="仿宋" w:hAnsi="仿宋" w:cs="仿宋"/>
                <w:kern w:val="0"/>
                <w:szCs w:val="21"/>
              </w:rPr>
            </w:pPr>
          </w:p>
        </w:tc>
        <w:tc>
          <w:tcPr>
            <w:tcW w:w="567" w:type="dxa"/>
            <w:vMerge/>
            <w:vAlign w:val="center"/>
          </w:tcPr>
          <w:p w:rsidR="00A26818" w:rsidRDefault="00A26818">
            <w:pPr>
              <w:widowControl/>
              <w:jc w:val="center"/>
              <w:textAlignment w:val="center"/>
              <w:rPr>
                <w:rFonts w:ascii="仿宋" w:eastAsia="仿宋" w:hAnsi="仿宋" w:cs="仿宋"/>
                <w:kern w:val="0"/>
                <w:szCs w:val="21"/>
              </w:rPr>
            </w:pPr>
          </w:p>
        </w:tc>
        <w:tc>
          <w:tcPr>
            <w:tcW w:w="2693"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2-6楼卫生间/清洁间</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4</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567" w:type="dxa"/>
            <w:vAlign w:val="center"/>
          </w:tcPr>
          <w:p w:rsidR="00A26818" w:rsidRDefault="00A26818">
            <w:pPr>
              <w:widowControl/>
              <w:jc w:val="center"/>
              <w:textAlignment w:val="center"/>
              <w:rPr>
                <w:rFonts w:ascii="仿宋" w:eastAsia="仿宋" w:hAnsi="仿宋" w:cs="仿宋"/>
                <w:kern w:val="0"/>
                <w:szCs w:val="21"/>
              </w:rPr>
            </w:pP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5</w:t>
            </w:r>
          </w:p>
        </w:tc>
        <w:tc>
          <w:tcPr>
            <w:tcW w:w="1985" w:type="dxa"/>
            <w:vAlign w:val="center"/>
          </w:tcPr>
          <w:p w:rsidR="00A26818" w:rsidRDefault="00E56672">
            <w:pPr>
              <w:spacing w:line="400" w:lineRule="exact"/>
              <w:jc w:val="left"/>
              <w:rPr>
                <w:rFonts w:ascii="仿宋" w:eastAsia="仿宋" w:hAnsi="仿宋" w:cs="仿宋"/>
                <w:b/>
                <w:kern w:val="0"/>
                <w:szCs w:val="21"/>
              </w:rPr>
            </w:pPr>
            <w:r>
              <w:rPr>
                <w:rFonts w:ascii="仿宋" w:eastAsia="仿宋" w:hAnsi="仿宋" w:cs="仿宋" w:hint="eastAsia"/>
                <w:kern w:val="0"/>
                <w:szCs w:val="21"/>
              </w:rPr>
              <w:t>3楼、5楼各2台波轮洗衣机；每层1组电吹风</w:t>
            </w:r>
          </w:p>
        </w:tc>
      </w:tr>
      <w:tr w:rsidR="00A26818">
        <w:trPr>
          <w:trHeight w:val="477"/>
        </w:trPr>
        <w:tc>
          <w:tcPr>
            <w:tcW w:w="392" w:type="dxa"/>
            <w:vMerge/>
            <w:vAlign w:val="center"/>
          </w:tcPr>
          <w:p w:rsidR="00A26818" w:rsidRDefault="00A26818">
            <w:pPr>
              <w:jc w:val="center"/>
              <w:rPr>
                <w:rFonts w:ascii="仿宋" w:eastAsia="仿宋" w:hAnsi="仿宋" w:cs="仿宋"/>
                <w:szCs w:val="21"/>
              </w:rPr>
            </w:pPr>
          </w:p>
        </w:tc>
        <w:tc>
          <w:tcPr>
            <w:tcW w:w="425"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北</w:t>
            </w:r>
          </w:p>
        </w:tc>
        <w:tc>
          <w:tcPr>
            <w:tcW w:w="567"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426</w:t>
            </w:r>
          </w:p>
        </w:tc>
        <w:tc>
          <w:tcPr>
            <w:tcW w:w="2693"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一楼洗衣房厕所(需装修)</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2</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1</w:t>
            </w:r>
          </w:p>
        </w:tc>
        <w:tc>
          <w:tcPr>
            <w:tcW w:w="1985" w:type="dxa"/>
          </w:tcPr>
          <w:p w:rsidR="00A26818" w:rsidRDefault="00A26818">
            <w:pPr>
              <w:spacing w:line="400" w:lineRule="exact"/>
              <w:rPr>
                <w:rFonts w:ascii="仿宋" w:eastAsia="仿宋" w:hAnsi="仿宋" w:cs="仿宋"/>
                <w:b/>
                <w:kern w:val="0"/>
                <w:szCs w:val="21"/>
              </w:rPr>
            </w:pPr>
          </w:p>
        </w:tc>
      </w:tr>
      <w:tr w:rsidR="00A26818">
        <w:tc>
          <w:tcPr>
            <w:tcW w:w="392" w:type="dxa"/>
            <w:vMerge/>
            <w:vAlign w:val="center"/>
          </w:tcPr>
          <w:p w:rsidR="00A26818" w:rsidRDefault="00A26818">
            <w:pPr>
              <w:jc w:val="center"/>
              <w:rPr>
                <w:rFonts w:ascii="仿宋" w:eastAsia="仿宋" w:hAnsi="仿宋" w:cs="仿宋"/>
                <w:szCs w:val="21"/>
              </w:rPr>
            </w:pPr>
          </w:p>
        </w:tc>
        <w:tc>
          <w:tcPr>
            <w:tcW w:w="425" w:type="dxa"/>
            <w:vMerge/>
            <w:vAlign w:val="center"/>
          </w:tcPr>
          <w:p w:rsidR="00A26818" w:rsidRDefault="00A26818">
            <w:pPr>
              <w:widowControl/>
              <w:jc w:val="center"/>
              <w:textAlignment w:val="center"/>
              <w:rPr>
                <w:rFonts w:ascii="仿宋" w:eastAsia="仿宋" w:hAnsi="仿宋" w:cs="仿宋"/>
                <w:kern w:val="0"/>
                <w:szCs w:val="21"/>
              </w:rPr>
            </w:pPr>
          </w:p>
        </w:tc>
        <w:tc>
          <w:tcPr>
            <w:tcW w:w="567" w:type="dxa"/>
            <w:vMerge/>
            <w:vAlign w:val="center"/>
          </w:tcPr>
          <w:p w:rsidR="00A26818" w:rsidRDefault="00A26818">
            <w:pPr>
              <w:widowControl/>
              <w:jc w:val="center"/>
              <w:textAlignment w:val="center"/>
              <w:rPr>
                <w:rFonts w:ascii="仿宋" w:eastAsia="仿宋" w:hAnsi="仿宋" w:cs="仿宋"/>
                <w:kern w:val="0"/>
                <w:szCs w:val="21"/>
              </w:rPr>
            </w:pPr>
          </w:p>
        </w:tc>
        <w:tc>
          <w:tcPr>
            <w:tcW w:w="2693"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2-6楼卫生间/清洁间</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4</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567" w:type="dxa"/>
            <w:vAlign w:val="center"/>
          </w:tcPr>
          <w:p w:rsidR="00A26818" w:rsidRDefault="00A26818">
            <w:pPr>
              <w:widowControl/>
              <w:jc w:val="center"/>
              <w:textAlignment w:val="center"/>
              <w:rPr>
                <w:rFonts w:ascii="仿宋" w:eastAsia="仿宋" w:hAnsi="仿宋" w:cs="仿宋"/>
                <w:kern w:val="0"/>
                <w:szCs w:val="21"/>
              </w:rPr>
            </w:pP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5</w:t>
            </w:r>
          </w:p>
        </w:tc>
        <w:tc>
          <w:tcPr>
            <w:tcW w:w="1985" w:type="dxa"/>
            <w:vAlign w:val="center"/>
          </w:tcPr>
          <w:p w:rsidR="00A26818" w:rsidRDefault="00E56672">
            <w:pPr>
              <w:spacing w:line="400" w:lineRule="exact"/>
              <w:jc w:val="left"/>
              <w:rPr>
                <w:rFonts w:ascii="仿宋" w:eastAsia="仿宋" w:hAnsi="仿宋" w:cs="仿宋"/>
                <w:b/>
                <w:kern w:val="0"/>
                <w:szCs w:val="21"/>
              </w:rPr>
            </w:pPr>
            <w:r>
              <w:rPr>
                <w:rFonts w:ascii="仿宋" w:eastAsia="仿宋" w:hAnsi="仿宋" w:cs="仿宋" w:hint="eastAsia"/>
                <w:kern w:val="0"/>
                <w:szCs w:val="21"/>
              </w:rPr>
              <w:t>3楼、5楼各2台波轮洗衣机；每层1组电吹风</w:t>
            </w:r>
          </w:p>
        </w:tc>
      </w:tr>
      <w:tr w:rsidR="00A26818">
        <w:trPr>
          <w:trHeight w:val="473"/>
        </w:trPr>
        <w:tc>
          <w:tcPr>
            <w:tcW w:w="392"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B</w:t>
            </w:r>
          </w:p>
        </w:tc>
        <w:tc>
          <w:tcPr>
            <w:tcW w:w="425"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南</w:t>
            </w:r>
          </w:p>
        </w:tc>
        <w:tc>
          <w:tcPr>
            <w:tcW w:w="567"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432</w:t>
            </w:r>
          </w:p>
        </w:tc>
        <w:tc>
          <w:tcPr>
            <w:tcW w:w="2693"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一楼洗衣房厕所(需装修)</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2</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A26818">
            <w:pPr>
              <w:jc w:val="center"/>
              <w:rPr>
                <w:rFonts w:ascii="仿宋" w:eastAsia="仿宋" w:hAnsi="仿宋" w:cs="仿宋"/>
                <w:szCs w:val="21"/>
              </w:rPr>
            </w:pP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1</w:t>
            </w:r>
          </w:p>
        </w:tc>
        <w:tc>
          <w:tcPr>
            <w:tcW w:w="1985" w:type="dxa"/>
          </w:tcPr>
          <w:p w:rsidR="00A26818" w:rsidRDefault="00A26818">
            <w:pPr>
              <w:spacing w:line="400" w:lineRule="exact"/>
              <w:rPr>
                <w:rFonts w:ascii="仿宋" w:eastAsia="仿宋" w:hAnsi="仿宋" w:cs="仿宋"/>
                <w:b/>
                <w:kern w:val="0"/>
                <w:szCs w:val="21"/>
              </w:rPr>
            </w:pPr>
          </w:p>
        </w:tc>
      </w:tr>
      <w:tr w:rsidR="00A26818">
        <w:tc>
          <w:tcPr>
            <w:tcW w:w="392" w:type="dxa"/>
            <w:vMerge/>
            <w:vAlign w:val="center"/>
          </w:tcPr>
          <w:p w:rsidR="00A26818" w:rsidRDefault="00A26818">
            <w:pPr>
              <w:widowControl/>
              <w:jc w:val="center"/>
              <w:textAlignment w:val="center"/>
              <w:rPr>
                <w:rFonts w:ascii="仿宋" w:eastAsia="仿宋" w:hAnsi="仿宋" w:cs="仿宋"/>
                <w:kern w:val="0"/>
                <w:szCs w:val="21"/>
              </w:rPr>
            </w:pPr>
          </w:p>
        </w:tc>
        <w:tc>
          <w:tcPr>
            <w:tcW w:w="425" w:type="dxa"/>
            <w:vMerge/>
            <w:vAlign w:val="center"/>
          </w:tcPr>
          <w:p w:rsidR="00A26818" w:rsidRDefault="00A26818">
            <w:pPr>
              <w:widowControl/>
              <w:jc w:val="center"/>
              <w:textAlignment w:val="center"/>
              <w:rPr>
                <w:rFonts w:ascii="仿宋" w:eastAsia="仿宋" w:hAnsi="仿宋" w:cs="仿宋"/>
                <w:kern w:val="0"/>
                <w:szCs w:val="21"/>
              </w:rPr>
            </w:pPr>
          </w:p>
        </w:tc>
        <w:tc>
          <w:tcPr>
            <w:tcW w:w="567" w:type="dxa"/>
            <w:vMerge/>
            <w:vAlign w:val="center"/>
          </w:tcPr>
          <w:p w:rsidR="00A26818" w:rsidRDefault="00A26818">
            <w:pPr>
              <w:widowControl/>
              <w:jc w:val="center"/>
              <w:textAlignment w:val="center"/>
              <w:rPr>
                <w:rFonts w:ascii="仿宋" w:eastAsia="仿宋" w:hAnsi="仿宋" w:cs="仿宋"/>
                <w:kern w:val="0"/>
                <w:szCs w:val="21"/>
              </w:rPr>
            </w:pPr>
          </w:p>
        </w:tc>
        <w:tc>
          <w:tcPr>
            <w:tcW w:w="2693"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2-6楼卫生间/清洁间</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4</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567" w:type="dxa"/>
            <w:vAlign w:val="center"/>
          </w:tcPr>
          <w:p w:rsidR="00A26818" w:rsidRDefault="00A26818">
            <w:pPr>
              <w:widowControl/>
              <w:jc w:val="center"/>
              <w:textAlignment w:val="center"/>
              <w:rPr>
                <w:rFonts w:ascii="仿宋" w:eastAsia="仿宋" w:hAnsi="仿宋" w:cs="仿宋"/>
                <w:kern w:val="0"/>
                <w:szCs w:val="21"/>
              </w:rPr>
            </w:pP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5</w:t>
            </w:r>
          </w:p>
        </w:tc>
        <w:tc>
          <w:tcPr>
            <w:tcW w:w="1985" w:type="dxa"/>
            <w:vAlign w:val="center"/>
          </w:tcPr>
          <w:p w:rsidR="00A26818" w:rsidRDefault="00E56672">
            <w:pPr>
              <w:spacing w:line="400" w:lineRule="exact"/>
              <w:jc w:val="left"/>
              <w:rPr>
                <w:rFonts w:ascii="仿宋" w:eastAsia="仿宋" w:hAnsi="仿宋" w:cs="仿宋"/>
                <w:b/>
                <w:kern w:val="0"/>
                <w:szCs w:val="21"/>
              </w:rPr>
            </w:pPr>
            <w:r>
              <w:rPr>
                <w:rFonts w:ascii="仿宋" w:eastAsia="仿宋" w:hAnsi="仿宋" w:cs="仿宋" w:hint="eastAsia"/>
                <w:kern w:val="0"/>
                <w:szCs w:val="21"/>
              </w:rPr>
              <w:t>3楼、5楼各2台波轮洗衣机；每层1组电吹风</w:t>
            </w:r>
          </w:p>
        </w:tc>
      </w:tr>
      <w:tr w:rsidR="00A26818">
        <w:tc>
          <w:tcPr>
            <w:tcW w:w="392" w:type="dxa"/>
            <w:vMerge/>
            <w:vAlign w:val="center"/>
          </w:tcPr>
          <w:p w:rsidR="00A26818" w:rsidRDefault="00A26818">
            <w:pPr>
              <w:jc w:val="center"/>
              <w:rPr>
                <w:rFonts w:ascii="仿宋" w:eastAsia="仿宋" w:hAnsi="仿宋" w:cs="仿宋"/>
                <w:szCs w:val="21"/>
              </w:rPr>
            </w:pPr>
          </w:p>
        </w:tc>
        <w:tc>
          <w:tcPr>
            <w:tcW w:w="425"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北</w:t>
            </w:r>
          </w:p>
        </w:tc>
        <w:tc>
          <w:tcPr>
            <w:tcW w:w="567"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498</w:t>
            </w:r>
          </w:p>
        </w:tc>
        <w:tc>
          <w:tcPr>
            <w:tcW w:w="2693"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一楼洗衣房厕所(需装修)</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2</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1</w:t>
            </w:r>
          </w:p>
        </w:tc>
        <w:tc>
          <w:tcPr>
            <w:tcW w:w="1985" w:type="dxa"/>
          </w:tcPr>
          <w:p w:rsidR="00A26818" w:rsidRDefault="00A26818">
            <w:pPr>
              <w:spacing w:line="400" w:lineRule="exact"/>
              <w:rPr>
                <w:rFonts w:ascii="仿宋" w:eastAsia="仿宋" w:hAnsi="仿宋" w:cs="仿宋"/>
                <w:b/>
                <w:kern w:val="0"/>
                <w:szCs w:val="21"/>
              </w:rPr>
            </w:pPr>
          </w:p>
        </w:tc>
      </w:tr>
      <w:tr w:rsidR="00A26818">
        <w:tc>
          <w:tcPr>
            <w:tcW w:w="392" w:type="dxa"/>
            <w:vMerge/>
            <w:vAlign w:val="center"/>
          </w:tcPr>
          <w:p w:rsidR="00A26818" w:rsidRDefault="00A26818">
            <w:pPr>
              <w:jc w:val="center"/>
              <w:rPr>
                <w:rFonts w:ascii="仿宋" w:eastAsia="仿宋" w:hAnsi="仿宋" w:cs="仿宋"/>
                <w:szCs w:val="21"/>
              </w:rPr>
            </w:pPr>
          </w:p>
        </w:tc>
        <w:tc>
          <w:tcPr>
            <w:tcW w:w="425" w:type="dxa"/>
            <w:vMerge/>
            <w:vAlign w:val="center"/>
          </w:tcPr>
          <w:p w:rsidR="00A26818" w:rsidRDefault="00A26818">
            <w:pPr>
              <w:widowControl/>
              <w:jc w:val="center"/>
              <w:textAlignment w:val="center"/>
              <w:rPr>
                <w:rFonts w:ascii="仿宋" w:eastAsia="仿宋" w:hAnsi="仿宋" w:cs="仿宋"/>
                <w:kern w:val="0"/>
                <w:szCs w:val="21"/>
              </w:rPr>
            </w:pPr>
          </w:p>
        </w:tc>
        <w:tc>
          <w:tcPr>
            <w:tcW w:w="567" w:type="dxa"/>
            <w:vMerge/>
            <w:vAlign w:val="center"/>
          </w:tcPr>
          <w:p w:rsidR="00A26818" w:rsidRDefault="00A26818">
            <w:pPr>
              <w:widowControl/>
              <w:jc w:val="center"/>
              <w:textAlignment w:val="center"/>
              <w:rPr>
                <w:rFonts w:ascii="仿宋" w:eastAsia="仿宋" w:hAnsi="仿宋" w:cs="仿宋"/>
                <w:kern w:val="0"/>
                <w:szCs w:val="21"/>
              </w:rPr>
            </w:pPr>
          </w:p>
        </w:tc>
        <w:tc>
          <w:tcPr>
            <w:tcW w:w="2693"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2-6楼卫生间/清洁间</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4</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567" w:type="dxa"/>
            <w:vAlign w:val="center"/>
          </w:tcPr>
          <w:p w:rsidR="00A26818" w:rsidRDefault="00A26818">
            <w:pPr>
              <w:widowControl/>
              <w:jc w:val="center"/>
              <w:textAlignment w:val="center"/>
              <w:rPr>
                <w:rFonts w:ascii="仿宋" w:eastAsia="仿宋" w:hAnsi="仿宋" w:cs="仿宋"/>
                <w:kern w:val="0"/>
                <w:szCs w:val="21"/>
              </w:rPr>
            </w:pP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5</w:t>
            </w:r>
          </w:p>
        </w:tc>
        <w:tc>
          <w:tcPr>
            <w:tcW w:w="1985" w:type="dxa"/>
            <w:vAlign w:val="center"/>
          </w:tcPr>
          <w:p w:rsidR="00A26818" w:rsidRDefault="00E56672">
            <w:pPr>
              <w:spacing w:line="400" w:lineRule="exact"/>
              <w:jc w:val="left"/>
              <w:rPr>
                <w:rFonts w:ascii="仿宋" w:eastAsia="仿宋" w:hAnsi="仿宋" w:cs="仿宋"/>
                <w:b/>
                <w:kern w:val="0"/>
                <w:szCs w:val="21"/>
              </w:rPr>
            </w:pPr>
            <w:r>
              <w:rPr>
                <w:rFonts w:ascii="仿宋" w:eastAsia="仿宋" w:hAnsi="仿宋" w:cs="仿宋" w:hint="eastAsia"/>
                <w:kern w:val="0"/>
                <w:szCs w:val="21"/>
              </w:rPr>
              <w:t>3楼、5楼各2台波轮洗衣机；每层1组电吹风</w:t>
            </w:r>
          </w:p>
        </w:tc>
      </w:tr>
      <w:tr w:rsidR="00A26818">
        <w:tc>
          <w:tcPr>
            <w:tcW w:w="392"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C</w:t>
            </w:r>
          </w:p>
        </w:tc>
        <w:tc>
          <w:tcPr>
            <w:tcW w:w="425"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南</w:t>
            </w:r>
          </w:p>
        </w:tc>
        <w:tc>
          <w:tcPr>
            <w:tcW w:w="567"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432</w:t>
            </w:r>
          </w:p>
        </w:tc>
        <w:tc>
          <w:tcPr>
            <w:tcW w:w="2693"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一楼洗衣房厕所(需装修)</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2</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A26818">
            <w:pPr>
              <w:jc w:val="center"/>
              <w:rPr>
                <w:rFonts w:ascii="仿宋" w:eastAsia="仿宋" w:hAnsi="仿宋" w:cs="仿宋"/>
                <w:szCs w:val="21"/>
              </w:rPr>
            </w:pP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1</w:t>
            </w:r>
          </w:p>
        </w:tc>
        <w:tc>
          <w:tcPr>
            <w:tcW w:w="1985" w:type="dxa"/>
          </w:tcPr>
          <w:p w:rsidR="00A26818" w:rsidRDefault="00A26818">
            <w:pPr>
              <w:spacing w:line="400" w:lineRule="exact"/>
              <w:rPr>
                <w:rFonts w:ascii="仿宋" w:eastAsia="仿宋" w:hAnsi="仿宋" w:cs="仿宋"/>
                <w:b/>
                <w:kern w:val="0"/>
                <w:szCs w:val="21"/>
              </w:rPr>
            </w:pPr>
          </w:p>
        </w:tc>
      </w:tr>
      <w:tr w:rsidR="00A26818">
        <w:tc>
          <w:tcPr>
            <w:tcW w:w="392" w:type="dxa"/>
            <w:vMerge/>
            <w:vAlign w:val="center"/>
          </w:tcPr>
          <w:p w:rsidR="00A26818" w:rsidRDefault="00A26818">
            <w:pPr>
              <w:widowControl/>
              <w:jc w:val="center"/>
              <w:textAlignment w:val="center"/>
              <w:rPr>
                <w:rFonts w:ascii="仿宋" w:eastAsia="仿宋" w:hAnsi="仿宋" w:cs="仿宋"/>
                <w:kern w:val="0"/>
                <w:szCs w:val="21"/>
              </w:rPr>
            </w:pPr>
          </w:p>
        </w:tc>
        <w:tc>
          <w:tcPr>
            <w:tcW w:w="425" w:type="dxa"/>
            <w:vMerge/>
            <w:vAlign w:val="center"/>
          </w:tcPr>
          <w:p w:rsidR="00A26818" w:rsidRDefault="00A26818">
            <w:pPr>
              <w:widowControl/>
              <w:jc w:val="center"/>
              <w:textAlignment w:val="center"/>
              <w:rPr>
                <w:rFonts w:ascii="仿宋" w:eastAsia="仿宋" w:hAnsi="仿宋" w:cs="仿宋"/>
                <w:kern w:val="0"/>
                <w:szCs w:val="21"/>
              </w:rPr>
            </w:pPr>
          </w:p>
        </w:tc>
        <w:tc>
          <w:tcPr>
            <w:tcW w:w="567" w:type="dxa"/>
            <w:vMerge/>
            <w:vAlign w:val="center"/>
          </w:tcPr>
          <w:p w:rsidR="00A26818" w:rsidRDefault="00A26818">
            <w:pPr>
              <w:widowControl/>
              <w:jc w:val="center"/>
              <w:textAlignment w:val="center"/>
              <w:rPr>
                <w:rFonts w:ascii="仿宋" w:eastAsia="仿宋" w:hAnsi="仿宋" w:cs="仿宋"/>
                <w:kern w:val="0"/>
                <w:szCs w:val="21"/>
              </w:rPr>
            </w:pPr>
          </w:p>
        </w:tc>
        <w:tc>
          <w:tcPr>
            <w:tcW w:w="2693"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2-6楼卫生间/清洁间</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4</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567" w:type="dxa"/>
            <w:vAlign w:val="center"/>
          </w:tcPr>
          <w:p w:rsidR="00A26818" w:rsidRDefault="00A26818">
            <w:pPr>
              <w:widowControl/>
              <w:jc w:val="center"/>
              <w:textAlignment w:val="center"/>
              <w:rPr>
                <w:rFonts w:ascii="仿宋" w:eastAsia="仿宋" w:hAnsi="仿宋" w:cs="仿宋"/>
                <w:kern w:val="0"/>
                <w:szCs w:val="21"/>
              </w:rPr>
            </w:pP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5</w:t>
            </w:r>
          </w:p>
        </w:tc>
        <w:tc>
          <w:tcPr>
            <w:tcW w:w="1985" w:type="dxa"/>
            <w:vAlign w:val="center"/>
          </w:tcPr>
          <w:p w:rsidR="00A26818" w:rsidRDefault="00E56672">
            <w:pPr>
              <w:spacing w:line="400" w:lineRule="exact"/>
              <w:jc w:val="left"/>
              <w:rPr>
                <w:rFonts w:ascii="仿宋" w:eastAsia="仿宋" w:hAnsi="仿宋" w:cs="仿宋"/>
                <w:b/>
                <w:kern w:val="0"/>
                <w:szCs w:val="21"/>
              </w:rPr>
            </w:pPr>
            <w:r>
              <w:rPr>
                <w:rFonts w:ascii="仿宋" w:eastAsia="仿宋" w:hAnsi="仿宋" w:cs="仿宋" w:hint="eastAsia"/>
                <w:kern w:val="0"/>
                <w:szCs w:val="21"/>
              </w:rPr>
              <w:t>3楼、5楼各2台波轮洗衣机；每层1组电吹风</w:t>
            </w:r>
          </w:p>
        </w:tc>
      </w:tr>
      <w:tr w:rsidR="00A26818">
        <w:tc>
          <w:tcPr>
            <w:tcW w:w="392" w:type="dxa"/>
            <w:vMerge/>
            <w:vAlign w:val="center"/>
          </w:tcPr>
          <w:p w:rsidR="00A26818" w:rsidRDefault="00A26818">
            <w:pPr>
              <w:jc w:val="center"/>
              <w:rPr>
                <w:rFonts w:ascii="仿宋" w:eastAsia="仿宋" w:hAnsi="仿宋" w:cs="仿宋"/>
                <w:szCs w:val="21"/>
              </w:rPr>
            </w:pPr>
          </w:p>
        </w:tc>
        <w:tc>
          <w:tcPr>
            <w:tcW w:w="425"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北</w:t>
            </w:r>
          </w:p>
        </w:tc>
        <w:tc>
          <w:tcPr>
            <w:tcW w:w="567"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414</w:t>
            </w:r>
          </w:p>
        </w:tc>
        <w:tc>
          <w:tcPr>
            <w:tcW w:w="2693"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一楼洗衣房厕所(需装修)</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2</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1</w:t>
            </w:r>
          </w:p>
        </w:tc>
        <w:tc>
          <w:tcPr>
            <w:tcW w:w="1985" w:type="dxa"/>
          </w:tcPr>
          <w:p w:rsidR="00A26818" w:rsidRDefault="00A26818">
            <w:pPr>
              <w:spacing w:line="400" w:lineRule="exact"/>
              <w:rPr>
                <w:rFonts w:ascii="仿宋" w:eastAsia="仿宋" w:hAnsi="仿宋" w:cs="仿宋"/>
                <w:b/>
                <w:kern w:val="0"/>
                <w:szCs w:val="21"/>
              </w:rPr>
            </w:pPr>
          </w:p>
        </w:tc>
      </w:tr>
      <w:tr w:rsidR="00A26818">
        <w:tc>
          <w:tcPr>
            <w:tcW w:w="392" w:type="dxa"/>
            <w:vMerge/>
            <w:vAlign w:val="center"/>
          </w:tcPr>
          <w:p w:rsidR="00A26818" w:rsidRDefault="00A26818">
            <w:pPr>
              <w:jc w:val="center"/>
              <w:rPr>
                <w:rFonts w:ascii="仿宋" w:eastAsia="仿宋" w:hAnsi="仿宋" w:cs="仿宋"/>
                <w:szCs w:val="21"/>
              </w:rPr>
            </w:pPr>
          </w:p>
        </w:tc>
        <w:tc>
          <w:tcPr>
            <w:tcW w:w="425" w:type="dxa"/>
            <w:vMerge/>
            <w:vAlign w:val="center"/>
          </w:tcPr>
          <w:p w:rsidR="00A26818" w:rsidRDefault="00A26818">
            <w:pPr>
              <w:widowControl/>
              <w:jc w:val="center"/>
              <w:textAlignment w:val="center"/>
              <w:rPr>
                <w:rFonts w:ascii="仿宋" w:eastAsia="仿宋" w:hAnsi="仿宋" w:cs="仿宋"/>
                <w:kern w:val="0"/>
                <w:szCs w:val="21"/>
              </w:rPr>
            </w:pPr>
          </w:p>
        </w:tc>
        <w:tc>
          <w:tcPr>
            <w:tcW w:w="567" w:type="dxa"/>
            <w:vMerge/>
            <w:vAlign w:val="center"/>
          </w:tcPr>
          <w:p w:rsidR="00A26818" w:rsidRDefault="00A26818">
            <w:pPr>
              <w:widowControl/>
              <w:jc w:val="center"/>
              <w:textAlignment w:val="center"/>
              <w:rPr>
                <w:rFonts w:ascii="仿宋" w:eastAsia="仿宋" w:hAnsi="仿宋" w:cs="仿宋"/>
                <w:kern w:val="0"/>
                <w:szCs w:val="21"/>
              </w:rPr>
            </w:pPr>
          </w:p>
        </w:tc>
        <w:tc>
          <w:tcPr>
            <w:tcW w:w="2693"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2-6楼卫生间/清洁间</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4</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567" w:type="dxa"/>
            <w:vAlign w:val="center"/>
          </w:tcPr>
          <w:p w:rsidR="00A26818" w:rsidRDefault="00A26818">
            <w:pPr>
              <w:widowControl/>
              <w:jc w:val="center"/>
              <w:textAlignment w:val="center"/>
              <w:rPr>
                <w:rFonts w:ascii="仿宋" w:eastAsia="仿宋" w:hAnsi="仿宋" w:cs="仿宋"/>
                <w:kern w:val="0"/>
                <w:szCs w:val="21"/>
              </w:rPr>
            </w:pP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5</w:t>
            </w:r>
          </w:p>
        </w:tc>
        <w:tc>
          <w:tcPr>
            <w:tcW w:w="1985" w:type="dxa"/>
            <w:vAlign w:val="center"/>
          </w:tcPr>
          <w:p w:rsidR="00A26818" w:rsidRDefault="00E56672">
            <w:pPr>
              <w:spacing w:line="400" w:lineRule="exact"/>
              <w:jc w:val="left"/>
              <w:rPr>
                <w:rFonts w:ascii="仿宋" w:eastAsia="仿宋" w:hAnsi="仿宋" w:cs="仿宋"/>
                <w:b/>
                <w:kern w:val="0"/>
                <w:szCs w:val="21"/>
              </w:rPr>
            </w:pPr>
            <w:r>
              <w:rPr>
                <w:rFonts w:ascii="仿宋" w:eastAsia="仿宋" w:hAnsi="仿宋" w:cs="仿宋" w:hint="eastAsia"/>
                <w:kern w:val="0"/>
                <w:szCs w:val="21"/>
              </w:rPr>
              <w:t>3楼、5楼各2台波</w:t>
            </w:r>
            <w:r>
              <w:rPr>
                <w:rFonts w:ascii="仿宋" w:eastAsia="仿宋" w:hAnsi="仿宋" w:cs="仿宋" w:hint="eastAsia"/>
                <w:kern w:val="0"/>
                <w:szCs w:val="21"/>
              </w:rPr>
              <w:lastRenderedPageBreak/>
              <w:t>轮洗衣机；每层1组电吹风</w:t>
            </w:r>
          </w:p>
        </w:tc>
      </w:tr>
      <w:tr w:rsidR="00A26818">
        <w:tc>
          <w:tcPr>
            <w:tcW w:w="392"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lastRenderedPageBreak/>
              <w:t>D</w:t>
            </w:r>
          </w:p>
        </w:tc>
        <w:tc>
          <w:tcPr>
            <w:tcW w:w="425"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南</w:t>
            </w:r>
          </w:p>
        </w:tc>
        <w:tc>
          <w:tcPr>
            <w:tcW w:w="567"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432</w:t>
            </w:r>
          </w:p>
        </w:tc>
        <w:tc>
          <w:tcPr>
            <w:tcW w:w="2693"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一楼洗衣房厕所(需装修)</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2</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A26818">
            <w:pPr>
              <w:jc w:val="center"/>
              <w:rPr>
                <w:rFonts w:ascii="仿宋" w:eastAsia="仿宋" w:hAnsi="仿宋" w:cs="仿宋"/>
                <w:szCs w:val="21"/>
              </w:rPr>
            </w:pP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1</w:t>
            </w:r>
          </w:p>
        </w:tc>
        <w:tc>
          <w:tcPr>
            <w:tcW w:w="1985" w:type="dxa"/>
          </w:tcPr>
          <w:p w:rsidR="00A26818" w:rsidRDefault="00A26818">
            <w:pPr>
              <w:spacing w:line="400" w:lineRule="exact"/>
              <w:rPr>
                <w:rFonts w:ascii="仿宋" w:eastAsia="仿宋" w:hAnsi="仿宋" w:cs="仿宋"/>
                <w:b/>
                <w:kern w:val="0"/>
                <w:szCs w:val="21"/>
              </w:rPr>
            </w:pPr>
          </w:p>
        </w:tc>
      </w:tr>
      <w:tr w:rsidR="00A26818">
        <w:tc>
          <w:tcPr>
            <w:tcW w:w="392" w:type="dxa"/>
            <w:vMerge/>
            <w:vAlign w:val="center"/>
          </w:tcPr>
          <w:p w:rsidR="00A26818" w:rsidRDefault="00A26818">
            <w:pPr>
              <w:widowControl/>
              <w:jc w:val="center"/>
              <w:textAlignment w:val="center"/>
              <w:rPr>
                <w:rFonts w:ascii="仿宋" w:eastAsia="仿宋" w:hAnsi="仿宋" w:cs="仿宋"/>
                <w:kern w:val="0"/>
                <w:szCs w:val="21"/>
              </w:rPr>
            </w:pPr>
          </w:p>
        </w:tc>
        <w:tc>
          <w:tcPr>
            <w:tcW w:w="425" w:type="dxa"/>
            <w:vMerge/>
            <w:vAlign w:val="center"/>
          </w:tcPr>
          <w:p w:rsidR="00A26818" w:rsidRDefault="00A26818">
            <w:pPr>
              <w:widowControl/>
              <w:jc w:val="center"/>
              <w:textAlignment w:val="center"/>
              <w:rPr>
                <w:rFonts w:ascii="仿宋" w:eastAsia="仿宋" w:hAnsi="仿宋" w:cs="仿宋"/>
                <w:kern w:val="0"/>
                <w:szCs w:val="21"/>
              </w:rPr>
            </w:pPr>
          </w:p>
        </w:tc>
        <w:tc>
          <w:tcPr>
            <w:tcW w:w="567" w:type="dxa"/>
            <w:vMerge/>
            <w:vAlign w:val="center"/>
          </w:tcPr>
          <w:p w:rsidR="00A26818" w:rsidRDefault="00A26818">
            <w:pPr>
              <w:widowControl/>
              <w:jc w:val="center"/>
              <w:textAlignment w:val="center"/>
              <w:rPr>
                <w:rFonts w:ascii="仿宋" w:eastAsia="仿宋" w:hAnsi="仿宋" w:cs="仿宋"/>
                <w:kern w:val="0"/>
                <w:szCs w:val="21"/>
              </w:rPr>
            </w:pPr>
          </w:p>
        </w:tc>
        <w:tc>
          <w:tcPr>
            <w:tcW w:w="2693"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2-6楼卫生间/清洁间</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4</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567" w:type="dxa"/>
            <w:vAlign w:val="center"/>
          </w:tcPr>
          <w:p w:rsidR="00A26818" w:rsidRDefault="00A26818">
            <w:pPr>
              <w:widowControl/>
              <w:jc w:val="center"/>
              <w:textAlignment w:val="center"/>
              <w:rPr>
                <w:rFonts w:ascii="仿宋" w:eastAsia="仿宋" w:hAnsi="仿宋" w:cs="仿宋"/>
                <w:kern w:val="0"/>
                <w:szCs w:val="21"/>
              </w:rPr>
            </w:pP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5</w:t>
            </w:r>
          </w:p>
        </w:tc>
        <w:tc>
          <w:tcPr>
            <w:tcW w:w="1985" w:type="dxa"/>
            <w:vAlign w:val="center"/>
          </w:tcPr>
          <w:p w:rsidR="00A26818" w:rsidRDefault="00E56672">
            <w:pPr>
              <w:spacing w:line="400" w:lineRule="exact"/>
              <w:jc w:val="left"/>
              <w:rPr>
                <w:rFonts w:ascii="仿宋" w:eastAsia="仿宋" w:hAnsi="仿宋" w:cs="仿宋"/>
                <w:b/>
                <w:kern w:val="0"/>
                <w:szCs w:val="21"/>
              </w:rPr>
            </w:pPr>
            <w:r>
              <w:rPr>
                <w:rFonts w:ascii="仿宋" w:eastAsia="仿宋" w:hAnsi="仿宋" w:cs="仿宋" w:hint="eastAsia"/>
                <w:kern w:val="0"/>
                <w:szCs w:val="21"/>
              </w:rPr>
              <w:t>3楼、5楼各2台波轮洗衣机；每层1组电吹风</w:t>
            </w:r>
          </w:p>
        </w:tc>
      </w:tr>
      <w:tr w:rsidR="00A26818">
        <w:tc>
          <w:tcPr>
            <w:tcW w:w="392" w:type="dxa"/>
            <w:vMerge/>
            <w:vAlign w:val="center"/>
          </w:tcPr>
          <w:p w:rsidR="00A26818" w:rsidRDefault="00A26818">
            <w:pPr>
              <w:jc w:val="center"/>
              <w:rPr>
                <w:rFonts w:ascii="仿宋" w:eastAsia="仿宋" w:hAnsi="仿宋" w:cs="仿宋"/>
                <w:szCs w:val="21"/>
              </w:rPr>
            </w:pPr>
          </w:p>
        </w:tc>
        <w:tc>
          <w:tcPr>
            <w:tcW w:w="425"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北</w:t>
            </w:r>
          </w:p>
        </w:tc>
        <w:tc>
          <w:tcPr>
            <w:tcW w:w="567"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474</w:t>
            </w:r>
          </w:p>
        </w:tc>
        <w:tc>
          <w:tcPr>
            <w:tcW w:w="2693"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一楼洗衣房厕所(需装修)</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2</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1</w:t>
            </w:r>
          </w:p>
        </w:tc>
        <w:tc>
          <w:tcPr>
            <w:tcW w:w="1985" w:type="dxa"/>
          </w:tcPr>
          <w:p w:rsidR="00A26818" w:rsidRDefault="00A26818">
            <w:pPr>
              <w:spacing w:line="400" w:lineRule="exact"/>
              <w:rPr>
                <w:rFonts w:ascii="仿宋" w:eastAsia="仿宋" w:hAnsi="仿宋" w:cs="仿宋"/>
                <w:b/>
                <w:kern w:val="0"/>
                <w:szCs w:val="21"/>
              </w:rPr>
            </w:pPr>
          </w:p>
        </w:tc>
      </w:tr>
      <w:tr w:rsidR="00A26818">
        <w:tc>
          <w:tcPr>
            <w:tcW w:w="392" w:type="dxa"/>
            <w:vMerge/>
            <w:vAlign w:val="center"/>
          </w:tcPr>
          <w:p w:rsidR="00A26818" w:rsidRDefault="00A26818">
            <w:pPr>
              <w:jc w:val="center"/>
              <w:rPr>
                <w:rFonts w:ascii="仿宋" w:eastAsia="仿宋" w:hAnsi="仿宋" w:cs="仿宋"/>
                <w:szCs w:val="21"/>
              </w:rPr>
            </w:pPr>
          </w:p>
        </w:tc>
        <w:tc>
          <w:tcPr>
            <w:tcW w:w="425" w:type="dxa"/>
            <w:vMerge/>
            <w:vAlign w:val="center"/>
          </w:tcPr>
          <w:p w:rsidR="00A26818" w:rsidRDefault="00A26818">
            <w:pPr>
              <w:widowControl/>
              <w:jc w:val="center"/>
              <w:textAlignment w:val="center"/>
              <w:rPr>
                <w:rFonts w:ascii="仿宋" w:eastAsia="仿宋" w:hAnsi="仿宋" w:cs="仿宋"/>
                <w:kern w:val="0"/>
                <w:szCs w:val="21"/>
              </w:rPr>
            </w:pPr>
          </w:p>
        </w:tc>
        <w:tc>
          <w:tcPr>
            <w:tcW w:w="567" w:type="dxa"/>
            <w:vMerge/>
            <w:vAlign w:val="center"/>
          </w:tcPr>
          <w:p w:rsidR="00A26818" w:rsidRDefault="00A26818">
            <w:pPr>
              <w:widowControl/>
              <w:jc w:val="center"/>
              <w:textAlignment w:val="center"/>
              <w:rPr>
                <w:rFonts w:ascii="仿宋" w:eastAsia="仿宋" w:hAnsi="仿宋" w:cs="仿宋"/>
                <w:kern w:val="0"/>
                <w:szCs w:val="21"/>
              </w:rPr>
            </w:pPr>
          </w:p>
        </w:tc>
        <w:tc>
          <w:tcPr>
            <w:tcW w:w="2693"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2-6楼卫生间/清洁间</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4</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567" w:type="dxa"/>
            <w:vAlign w:val="center"/>
          </w:tcPr>
          <w:p w:rsidR="00A26818" w:rsidRDefault="00A26818">
            <w:pPr>
              <w:widowControl/>
              <w:jc w:val="center"/>
              <w:textAlignment w:val="center"/>
              <w:rPr>
                <w:rFonts w:ascii="仿宋" w:eastAsia="仿宋" w:hAnsi="仿宋" w:cs="仿宋"/>
                <w:kern w:val="0"/>
                <w:szCs w:val="21"/>
              </w:rPr>
            </w:pP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5</w:t>
            </w:r>
          </w:p>
        </w:tc>
        <w:tc>
          <w:tcPr>
            <w:tcW w:w="1985" w:type="dxa"/>
            <w:vAlign w:val="center"/>
          </w:tcPr>
          <w:p w:rsidR="00A26818" w:rsidRDefault="00E56672">
            <w:pPr>
              <w:spacing w:line="400" w:lineRule="exact"/>
              <w:jc w:val="left"/>
              <w:rPr>
                <w:rFonts w:ascii="仿宋" w:eastAsia="仿宋" w:hAnsi="仿宋" w:cs="仿宋"/>
                <w:b/>
                <w:kern w:val="0"/>
                <w:szCs w:val="21"/>
              </w:rPr>
            </w:pPr>
            <w:r>
              <w:rPr>
                <w:rFonts w:ascii="仿宋" w:eastAsia="仿宋" w:hAnsi="仿宋" w:cs="仿宋" w:hint="eastAsia"/>
                <w:kern w:val="0"/>
                <w:szCs w:val="21"/>
              </w:rPr>
              <w:t>3楼、5楼各2台波轮洗衣机；每层1组电吹风</w:t>
            </w:r>
          </w:p>
        </w:tc>
      </w:tr>
      <w:tr w:rsidR="00A26818">
        <w:tc>
          <w:tcPr>
            <w:tcW w:w="392"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E</w:t>
            </w:r>
          </w:p>
        </w:tc>
        <w:tc>
          <w:tcPr>
            <w:tcW w:w="425"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南</w:t>
            </w:r>
          </w:p>
        </w:tc>
        <w:tc>
          <w:tcPr>
            <w:tcW w:w="567"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432</w:t>
            </w:r>
          </w:p>
        </w:tc>
        <w:tc>
          <w:tcPr>
            <w:tcW w:w="2693"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213、413辅房(需装修)</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4</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A26818">
            <w:pPr>
              <w:jc w:val="center"/>
              <w:rPr>
                <w:rFonts w:ascii="仿宋" w:eastAsia="仿宋" w:hAnsi="仿宋" w:cs="仿宋"/>
                <w:szCs w:val="21"/>
              </w:rPr>
            </w:pPr>
          </w:p>
        </w:tc>
        <w:tc>
          <w:tcPr>
            <w:tcW w:w="567" w:type="dxa"/>
            <w:vAlign w:val="center"/>
          </w:tcPr>
          <w:p w:rsidR="00A26818" w:rsidRDefault="00A26818">
            <w:pPr>
              <w:spacing w:line="400" w:lineRule="exact"/>
              <w:jc w:val="center"/>
              <w:rPr>
                <w:rFonts w:ascii="仿宋" w:eastAsia="仿宋" w:hAnsi="仿宋" w:cs="仿宋"/>
                <w:kern w:val="0"/>
                <w:szCs w:val="21"/>
              </w:rPr>
            </w:pPr>
          </w:p>
        </w:tc>
        <w:tc>
          <w:tcPr>
            <w:tcW w:w="1985" w:type="dxa"/>
          </w:tcPr>
          <w:p w:rsidR="00A26818" w:rsidRDefault="00E56672">
            <w:pPr>
              <w:spacing w:line="400" w:lineRule="exact"/>
              <w:rPr>
                <w:rFonts w:ascii="仿宋" w:eastAsia="仿宋" w:hAnsi="仿宋" w:cs="仿宋"/>
                <w:b/>
                <w:kern w:val="0"/>
                <w:szCs w:val="21"/>
              </w:rPr>
            </w:pPr>
            <w:r>
              <w:rPr>
                <w:rFonts w:ascii="仿宋" w:eastAsia="仿宋" w:hAnsi="仿宋" w:cs="仿宋" w:hint="eastAsia"/>
                <w:kern w:val="0"/>
                <w:szCs w:val="21"/>
              </w:rPr>
              <w:t>213：3台洗衣机；413：2台洗衣机+1台烘干机或洗烘一体机</w:t>
            </w:r>
          </w:p>
        </w:tc>
      </w:tr>
      <w:tr w:rsidR="00A26818">
        <w:tc>
          <w:tcPr>
            <w:tcW w:w="392" w:type="dxa"/>
            <w:vMerge/>
            <w:vAlign w:val="center"/>
          </w:tcPr>
          <w:p w:rsidR="00A26818" w:rsidRDefault="00A26818">
            <w:pPr>
              <w:widowControl/>
              <w:jc w:val="center"/>
              <w:textAlignment w:val="center"/>
              <w:rPr>
                <w:rFonts w:ascii="仿宋" w:eastAsia="仿宋" w:hAnsi="仿宋" w:cs="仿宋"/>
                <w:kern w:val="0"/>
                <w:szCs w:val="21"/>
              </w:rPr>
            </w:pPr>
          </w:p>
        </w:tc>
        <w:tc>
          <w:tcPr>
            <w:tcW w:w="425" w:type="dxa"/>
            <w:vMerge/>
            <w:vAlign w:val="center"/>
          </w:tcPr>
          <w:p w:rsidR="00A26818" w:rsidRDefault="00A26818">
            <w:pPr>
              <w:widowControl/>
              <w:jc w:val="center"/>
              <w:textAlignment w:val="center"/>
              <w:rPr>
                <w:rFonts w:ascii="仿宋" w:eastAsia="仿宋" w:hAnsi="仿宋" w:cs="仿宋"/>
                <w:kern w:val="0"/>
                <w:szCs w:val="21"/>
              </w:rPr>
            </w:pPr>
          </w:p>
        </w:tc>
        <w:tc>
          <w:tcPr>
            <w:tcW w:w="567" w:type="dxa"/>
            <w:vMerge/>
            <w:vAlign w:val="center"/>
          </w:tcPr>
          <w:p w:rsidR="00A26818" w:rsidRDefault="00A26818">
            <w:pPr>
              <w:widowControl/>
              <w:jc w:val="center"/>
              <w:textAlignment w:val="center"/>
              <w:rPr>
                <w:rFonts w:ascii="仿宋" w:eastAsia="仿宋" w:hAnsi="仿宋" w:cs="仿宋"/>
                <w:kern w:val="0"/>
                <w:szCs w:val="21"/>
              </w:rPr>
            </w:pPr>
          </w:p>
        </w:tc>
        <w:tc>
          <w:tcPr>
            <w:tcW w:w="2693"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1-6层</w:t>
            </w:r>
          </w:p>
        </w:tc>
        <w:tc>
          <w:tcPr>
            <w:tcW w:w="567" w:type="dxa"/>
            <w:vAlign w:val="center"/>
          </w:tcPr>
          <w:p w:rsidR="00A26818" w:rsidRDefault="00A26818">
            <w:pPr>
              <w:widowControl/>
              <w:jc w:val="center"/>
              <w:textAlignment w:val="center"/>
              <w:rPr>
                <w:rFonts w:ascii="仿宋" w:eastAsia="仿宋" w:hAnsi="仿宋" w:cs="仿宋"/>
                <w:kern w:val="0"/>
                <w:szCs w:val="21"/>
              </w:rPr>
            </w:pPr>
          </w:p>
        </w:tc>
        <w:tc>
          <w:tcPr>
            <w:tcW w:w="567" w:type="dxa"/>
            <w:vAlign w:val="center"/>
          </w:tcPr>
          <w:p w:rsidR="00A26818" w:rsidRDefault="00A26818">
            <w:pPr>
              <w:widowControl/>
              <w:jc w:val="center"/>
              <w:textAlignment w:val="center"/>
              <w:rPr>
                <w:rFonts w:ascii="仿宋" w:eastAsia="仿宋" w:hAnsi="仿宋" w:cs="仿宋"/>
                <w:kern w:val="0"/>
                <w:szCs w:val="21"/>
              </w:rPr>
            </w:pPr>
          </w:p>
        </w:tc>
        <w:tc>
          <w:tcPr>
            <w:tcW w:w="567" w:type="dxa"/>
            <w:vAlign w:val="center"/>
          </w:tcPr>
          <w:p w:rsidR="00A26818" w:rsidRDefault="00A26818">
            <w:pPr>
              <w:widowControl/>
              <w:jc w:val="center"/>
              <w:textAlignment w:val="center"/>
              <w:rPr>
                <w:rFonts w:ascii="仿宋" w:eastAsia="仿宋" w:hAnsi="仿宋" w:cs="仿宋"/>
                <w:kern w:val="0"/>
                <w:szCs w:val="21"/>
              </w:rPr>
            </w:pPr>
          </w:p>
        </w:tc>
        <w:tc>
          <w:tcPr>
            <w:tcW w:w="567" w:type="dxa"/>
            <w:vAlign w:val="center"/>
          </w:tcPr>
          <w:p w:rsidR="00A26818" w:rsidRDefault="00A26818">
            <w:pPr>
              <w:jc w:val="center"/>
              <w:rPr>
                <w:rFonts w:ascii="仿宋" w:eastAsia="仿宋" w:hAnsi="仿宋" w:cs="仿宋"/>
                <w:szCs w:val="21"/>
              </w:rPr>
            </w:pP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6</w:t>
            </w:r>
          </w:p>
        </w:tc>
        <w:tc>
          <w:tcPr>
            <w:tcW w:w="1985" w:type="dxa"/>
          </w:tcPr>
          <w:p w:rsidR="00A26818" w:rsidRDefault="00A26818">
            <w:pPr>
              <w:spacing w:line="400" w:lineRule="exact"/>
              <w:rPr>
                <w:rFonts w:ascii="仿宋" w:eastAsia="仿宋" w:hAnsi="仿宋" w:cs="仿宋"/>
                <w:kern w:val="0"/>
                <w:szCs w:val="21"/>
              </w:rPr>
            </w:pPr>
          </w:p>
        </w:tc>
      </w:tr>
      <w:tr w:rsidR="00A26818">
        <w:tc>
          <w:tcPr>
            <w:tcW w:w="392" w:type="dxa"/>
            <w:vMerge/>
            <w:vAlign w:val="center"/>
          </w:tcPr>
          <w:p w:rsidR="00A26818" w:rsidRDefault="00A26818">
            <w:pPr>
              <w:jc w:val="center"/>
              <w:rPr>
                <w:rFonts w:ascii="仿宋" w:eastAsia="仿宋" w:hAnsi="仿宋" w:cs="仿宋"/>
                <w:szCs w:val="21"/>
              </w:rPr>
            </w:pPr>
          </w:p>
        </w:tc>
        <w:tc>
          <w:tcPr>
            <w:tcW w:w="425"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北</w:t>
            </w:r>
          </w:p>
        </w:tc>
        <w:tc>
          <w:tcPr>
            <w:tcW w:w="567" w:type="dxa"/>
            <w:vMerge w:val="restart"/>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432</w:t>
            </w:r>
          </w:p>
        </w:tc>
        <w:tc>
          <w:tcPr>
            <w:tcW w:w="2693"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113(需装修)</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4</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A26818">
            <w:pPr>
              <w:spacing w:line="400" w:lineRule="exact"/>
              <w:jc w:val="center"/>
              <w:rPr>
                <w:rFonts w:ascii="仿宋" w:eastAsia="仿宋" w:hAnsi="仿宋" w:cs="仿宋"/>
                <w:b/>
                <w:kern w:val="0"/>
                <w:szCs w:val="21"/>
              </w:rPr>
            </w:pPr>
          </w:p>
        </w:tc>
        <w:tc>
          <w:tcPr>
            <w:tcW w:w="1985" w:type="dxa"/>
          </w:tcPr>
          <w:p w:rsidR="00A26818" w:rsidRDefault="00A26818">
            <w:pPr>
              <w:spacing w:line="400" w:lineRule="exact"/>
              <w:rPr>
                <w:rFonts w:ascii="仿宋" w:eastAsia="仿宋" w:hAnsi="仿宋" w:cs="仿宋"/>
                <w:b/>
                <w:kern w:val="0"/>
                <w:szCs w:val="21"/>
              </w:rPr>
            </w:pPr>
          </w:p>
        </w:tc>
      </w:tr>
      <w:tr w:rsidR="00A26818">
        <w:trPr>
          <w:trHeight w:val="513"/>
        </w:trPr>
        <w:tc>
          <w:tcPr>
            <w:tcW w:w="392" w:type="dxa"/>
            <w:vMerge/>
            <w:vAlign w:val="center"/>
          </w:tcPr>
          <w:p w:rsidR="00A26818" w:rsidRDefault="00A26818">
            <w:pPr>
              <w:jc w:val="center"/>
              <w:rPr>
                <w:rFonts w:ascii="仿宋" w:eastAsia="仿宋" w:hAnsi="仿宋" w:cs="仿宋"/>
                <w:szCs w:val="21"/>
              </w:rPr>
            </w:pPr>
          </w:p>
        </w:tc>
        <w:tc>
          <w:tcPr>
            <w:tcW w:w="425" w:type="dxa"/>
            <w:vMerge/>
            <w:vAlign w:val="center"/>
          </w:tcPr>
          <w:p w:rsidR="00A26818" w:rsidRDefault="00A26818">
            <w:pPr>
              <w:widowControl/>
              <w:jc w:val="center"/>
              <w:textAlignment w:val="center"/>
              <w:rPr>
                <w:rFonts w:ascii="仿宋" w:eastAsia="仿宋" w:hAnsi="仿宋" w:cs="仿宋"/>
                <w:kern w:val="0"/>
                <w:szCs w:val="21"/>
              </w:rPr>
            </w:pPr>
          </w:p>
        </w:tc>
        <w:tc>
          <w:tcPr>
            <w:tcW w:w="567" w:type="dxa"/>
            <w:vMerge/>
            <w:vAlign w:val="center"/>
          </w:tcPr>
          <w:p w:rsidR="00A26818" w:rsidRDefault="00A26818">
            <w:pPr>
              <w:widowControl/>
              <w:jc w:val="center"/>
              <w:textAlignment w:val="center"/>
              <w:rPr>
                <w:rFonts w:ascii="仿宋" w:eastAsia="仿宋" w:hAnsi="仿宋" w:cs="仿宋"/>
                <w:kern w:val="0"/>
                <w:szCs w:val="21"/>
              </w:rPr>
            </w:pPr>
          </w:p>
        </w:tc>
        <w:tc>
          <w:tcPr>
            <w:tcW w:w="2693"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1-6层</w:t>
            </w:r>
          </w:p>
        </w:tc>
        <w:tc>
          <w:tcPr>
            <w:tcW w:w="567" w:type="dxa"/>
            <w:vAlign w:val="center"/>
          </w:tcPr>
          <w:p w:rsidR="00A26818" w:rsidRDefault="00A26818">
            <w:pPr>
              <w:widowControl/>
              <w:jc w:val="center"/>
              <w:textAlignment w:val="center"/>
              <w:rPr>
                <w:rFonts w:ascii="仿宋" w:eastAsia="仿宋" w:hAnsi="仿宋" w:cs="仿宋"/>
                <w:kern w:val="0"/>
                <w:szCs w:val="21"/>
              </w:rPr>
            </w:pPr>
          </w:p>
        </w:tc>
        <w:tc>
          <w:tcPr>
            <w:tcW w:w="567" w:type="dxa"/>
            <w:vAlign w:val="center"/>
          </w:tcPr>
          <w:p w:rsidR="00A26818" w:rsidRDefault="00A26818">
            <w:pPr>
              <w:widowControl/>
              <w:jc w:val="center"/>
              <w:textAlignment w:val="center"/>
              <w:rPr>
                <w:rFonts w:ascii="仿宋" w:eastAsia="仿宋" w:hAnsi="仿宋" w:cs="仿宋"/>
                <w:kern w:val="0"/>
                <w:szCs w:val="21"/>
              </w:rPr>
            </w:pPr>
          </w:p>
        </w:tc>
        <w:tc>
          <w:tcPr>
            <w:tcW w:w="567" w:type="dxa"/>
            <w:vAlign w:val="center"/>
          </w:tcPr>
          <w:p w:rsidR="00A26818" w:rsidRDefault="00A26818">
            <w:pPr>
              <w:widowControl/>
              <w:jc w:val="center"/>
              <w:textAlignment w:val="center"/>
              <w:rPr>
                <w:rFonts w:ascii="仿宋" w:eastAsia="仿宋" w:hAnsi="仿宋" w:cs="仿宋"/>
                <w:kern w:val="0"/>
                <w:szCs w:val="21"/>
              </w:rPr>
            </w:pPr>
          </w:p>
        </w:tc>
        <w:tc>
          <w:tcPr>
            <w:tcW w:w="567" w:type="dxa"/>
            <w:vAlign w:val="center"/>
          </w:tcPr>
          <w:p w:rsidR="00A26818" w:rsidRDefault="00A26818">
            <w:pPr>
              <w:widowControl/>
              <w:jc w:val="center"/>
              <w:textAlignment w:val="center"/>
              <w:rPr>
                <w:rFonts w:ascii="仿宋" w:eastAsia="仿宋" w:hAnsi="仿宋" w:cs="仿宋"/>
                <w:kern w:val="0"/>
                <w:szCs w:val="21"/>
              </w:rPr>
            </w:pPr>
          </w:p>
        </w:tc>
        <w:tc>
          <w:tcPr>
            <w:tcW w:w="567" w:type="dxa"/>
            <w:vAlign w:val="center"/>
          </w:tcPr>
          <w:p w:rsidR="00A26818" w:rsidRDefault="00E56672">
            <w:pPr>
              <w:spacing w:line="400" w:lineRule="exact"/>
              <w:jc w:val="center"/>
              <w:rPr>
                <w:rFonts w:ascii="仿宋" w:eastAsia="仿宋" w:hAnsi="仿宋" w:cs="仿宋"/>
                <w:b/>
                <w:kern w:val="0"/>
                <w:szCs w:val="21"/>
              </w:rPr>
            </w:pPr>
            <w:r>
              <w:rPr>
                <w:rFonts w:ascii="仿宋" w:eastAsia="仿宋" w:hAnsi="仿宋" w:cs="仿宋" w:hint="eastAsia"/>
                <w:b/>
                <w:kern w:val="0"/>
                <w:szCs w:val="21"/>
              </w:rPr>
              <w:t>6</w:t>
            </w:r>
          </w:p>
        </w:tc>
        <w:tc>
          <w:tcPr>
            <w:tcW w:w="1985" w:type="dxa"/>
          </w:tcPr>
          <w:p w:rsidR="00A26818" w:rsidRDefault="00A26818">
            <w:pPr>
              <w:spacing w:line="400" w:lineRule="exact"/>
              <w:rPr>
                <w:rFonts w:ascii="仿宋" w:eastAsia="仿宋" w:hAnsi="仿宋" w:cs="仿宋"/>
                <w:b/>
                <w:kern w:val="0"/>
                <w:szCs w:val="21"/>
              </w:rPr>
            </w:pPr>
          </w:p>
        </w:tc>
      </w:tr>
      <w:tr w:rsidR="00A26818">
        <w:tc>
          <w:tcPr>
            <w:tcW w:w="392" w:type="dxa"/>
            <w:vMerge w:val="restart"/>
            <w:vAlign w:val="center"/>
          </w:tcPr>
          <w:p w:rsidR="00A26818" w:rsidRDefault="00E56672">
            <w:pPr>
              <w:jc w:val="center"/>
              <w:rPr>
                <w:rFonts w:ascii="仿宋" w:eastAsia="仿宋" w:hAnsi="仿宋" w:cs="仿宋"/>
                <w:szCs w:val="21"/>
              </w:rPr>
            </w:pPr>
            <w:r>
              <w:rPr>
                <w:rFonts w:ascii="仿宋" w:eastAsia="仿宋" w:hAnsi="仿宋" w:cs="仿宋" w:hint="eastAsia"/>
                <w:szCs w:val="21"/>
              </w:rPr>
              <w:t>F</w:t>
            </w:r>
          </w:p>
        </w:tc>
        <w:tc>
          <w:tcPr>
            <w:tcW w:w="425" w:type="dxa"/>
            <w:vMerge w:val="restart"/>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南</w:t>
            </w:r>
          </w:p>
        </w:tc>
        <w:tc>
          <w:tcPr>
            <w:tcW w:w="567" w:type="dxa"/>
            <w:vMerge w:val="restart"/>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548</w:t>
            </w:r>
          </w:p>
        </w:tc>
        <w:tc>
          <w:tcPr>
            <w:tcW w:w="2693"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1楼卫生间/清洁间(需装修)</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3</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A26818">
            <w:pPr>
              <w:jc w:val="center"/>
              <w:rPr>
                <w:rFonts w:ascii="仿宋" w:eastAsia="仿宋" w:hAnsi="仿宋" w:cs="仿宋"/>
                <w:szCs w:val="21"/>
              </w:rPr>
            </w:pP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1</w:t>
            </w:r>
          </w:p>
        </w:tc>
        <w:tc>
          <w:tcPr>
            <w:tcW w:w="1985" w:type="dxa"/>
          </w:tcPr>
          <w:p w:rsidR="00A26818" w:rsidRDefault="00A26818">
            <w:pPr>
              <w:spacing w:line="400" w:lineRule="exact"/>
              <w:rPr>
                <w:rFonts w:ascii="仿宋" w:eastAsia="仿宋" w:hAnsi="仿宋" w:cs="仿宋"/>
                <w:b/>
                <w:kern w:val="0"/>
                <w:szCs w:val="21"/>
              </w:rPr>
            </w:pPr>
          </w:p>
        </w:tc>
      </w:tr>
      <w:tr w:rsidR="00A26818">
        <w:tc>
          <w:tcPr>
            <w:tcW w:w="392" w:type="dxa"/>
            <w:vMerge/>
            <w:vAlign w:val="center"/>
          </w:tcPr>
          <w:p w:rsidR="00A26818" w:rsidRDefault="00A26818">
            <w:pPr>
              <w:jc w:val="center"/>
              <w:rPr>
                <w:rFonts w:ascii="仿宋" w:eastAsia="仿宋" w:hAnsi="仿宋" w:cs="仿宋"/>
                <w:szCs w:val="21"/>
              </w:rPr>
            </w:pPr>
          </w:p>
        </w:tc>
        <w:tc>
          <w:tcPr>
            <w:tcW w:w="425" w:type="dxa"/>
            <w:vMerge/>
            <w:vAlign w:val="center"/>
          </w:tcPr>
          <w:p w:rsidR="00A26818" w:rsidRDefault="00A26818">
            <w:pPr>
              <w:widowControl/>
              <w:jc w:val="center"/>
              <w:textAlignment w:val="center"/>
              <w:rPr>
                <w:rFonts w:ascii="仿宋" w:eastAsia="仿宋" w:hAnsi="仿宋" w:cs="仿宋"/>
                <w:kern w:val="0"/>
                <w:szCs w:val="21"/>
              </w:rPr>
            </w:pPr>
          </w:p>
        </w:tc>
        <w:tc>
          <w:tcPr>
            <w:tcW w:w="567" w:type="dxa"/>
            <w:vMerge/>
            <w:vAlign w:val="center"/>
          </w:tcPr>
          <w:p w:rsidR="00A26818" w:rsidRDefault="00A26818">
            <w:pPr>
              <w:widowControl/>
              <w:jc w:val="center"/>
              <w:textAlignment w:val="center"/>
              <w:rPr>
                <w:rFonts w:ascii="仿宋" w:eastAsia="仿宋" w:hAnsi="仿宋" w:cs="仿宋"/>
                <w:kern w:val="0"/>
                <w:szCs w:val="21"/>
              </w:rPr>
            </w:pPr>
          </w:p>
        </w:tc>
        <w:tc>
          <w:tcPr>
            <w:tcW w:w="2693"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2-6楼卫生间/清洁间</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4</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567" w:type="dxa"/>
            <w:vAlign w:val="center"/>
          </w:tcPr>
          <w:p w:rsidR="00A26818" w:rsidRDefault="00A26818">
            <w:pPr>
              <w:widowControl/>
              <w:jc w:val="center"/>
              <w:textAlignment w:val="center"/>
              <w:rPr>
                <w:rFonts w:ascii="仿宋" w:eastAsia="仿宋" w:hAnsi="仿宋" w:cs="仿宋"/>
                <w:kern w:val="0"/>
                <w:szCs w:val="21"/>
              </w:rPr>
            </w:pP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5</w:t>
            </w:r>
          </w:p>
        </w:tc>
        <w:tc>
          <w:tcPr>
            <w:tcW w:w="1985" w:type="dxa"/>
            <w:vAlign w:val="center"/>
          </w:tcPr>
          <w:p w:rsidR="00A26818" w:rsidRDefault="00E56672">
            <w:pPr>
              <w:spacing w:line="400" w:lineRule="exact"/>
              <w:jc w:val="left"/>
              <w:rPr>
                <w:rFonts w:ascii="仿宋" w:eastAsia="仿宋" w:hAnsi="仿宋" w:cs="仿宋"/>
                <w:b/>
                <w:kern w:val="0"/>
                <w:szCs w:val="21"/>
              </w:rPr>
            </w:pPr>
            <w:r>
              <w:rPr>
                <w:rFonts w:ascii="仿宋" w:eastAsia="仿宋" w:hAnsi="仿宋" w:cs="仿宋" w:hint="eastAsia"/>
                <w:kern w:val="0"/>
                <w:szCs w:val="21"/>
              </w:rPr>
              <w:t>3楼、5楼各2台波轮洗衣机；每层1组电吹风</w:t>
            </w:r>
          </w:p>
        </w:tc>
      </w:tr>
      <w:tr w:rsidR="00A26818">
        <w:tc>
          <w:tcPr>
            <w:tcW w:w="392" w:type="dxa"/>
            <w:vMerge/>
            <w:vAlign w:val="center"/>
          </w:tcPr>
          <w:p w:rsidR="00A26818" w:rsidRDefault="00A26818">
            <w:pPr>
              <w:jc w:val="center"/>
              <w:rPr>
                <w:rFonts w:ascii="仿宋" w:eastAsia="仿宋" w:hAnsi="仿宋" w:cs="仿宋"/>
                <w:szCs w:val="21"/>
              </w:rPr>
            </w:pPr>
          </w:p>
        </w:tc>
        <w:tc>
          <w:tcPr>
            <w:tcW w:w="425" w:type="dxa"/>
            <w:vMerge w:val="restart"/>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北</w:t>
            </w:r>
          </w:p>
        </w:tc>
        <w:tc>
          <w:tcPr>
            <w:tcW w:w="567" w:type="dxa"/>
            <w:vMerge w:val="restart"/>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624</w:t>
            </w:r>
          </w:p>
        </w:tc>
        <w:tc>
          <w:tcPr>
            <w:tcW w:w="2693"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1楼卫生间/清洁间(需装修)</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4</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1</w:t>
            </w:r>
          </w:p>
        </w:tc>
        <w:tc>
          <w:tcPr>
            <w:tcW w:w="1985" w:type="dxa"/>
          </w:tcPr>
          <w:p w:rsidR="00A26818" w:rsidRDefault="00A26818">
            <w:pPr>
              <w:spacing w:line="400" w:lineRule="exact"/>
              <w:rPr>
                <w:rFonts w:ascii="仿宋" w:eastAsia="仿宋" w:hAnsi="仿宋" w:cs="仿宋"/>
                <w:b/>
                <w:kern w:val="0"/>
                <w:szCs w:val="21"/>
              </w:rPr>
            </w:pPr>
          </w:p>
        </w:tc>
      </w:tr>
      <w:tr w:rsidR="00A26818">
        <w:tc>
          <w:tcPr>
            <w:tcW w:w="392" w:type="dxa"/>
            <w:vMerge/>
            <w:vAlign w:val="center"/>
          </w:tcPr>
          <w:p w:rsidR="00A26818" w:rsidRDefault="00A26818">
            <w:pPr>
              <w:jc w:val="center"/>
              <w:rPr>
                <w:rFonts w:ascii="仿宋" w:eastAsia="仿宋" w:hAnsi="仿宋" w:cs="仿宋"/>
                <w:szCs w:val="21"/>
              </w:rPr>
            </w:pPr>
          </w:p>
        </w:tc>
        <w:tc>
          <w:tcPr>
            <w:tcW w:w="425" w:type="dxa"/>
            <w:vMerge/>
            <w:vAlign w:val="center"/>
          </w:tcPr>
          <w:p w:rsidR="00A26818" w:rsidRDefault="00A26818">
            <w:pPr>
              <w:widowControl/>
              <w:jc w:val="center"/>
              <w:textAlignment w:val="center"/>
              <w:rPr>
                <w:rFonts w:ascii="仿宋" w:eastAsia="仿宋" w:hAnsi="仿宋" w:cs="仿宋"/>
                <w:kern w:val="0"/>
                <w:szCs w:val="21"/>
              </w:rPr>
            </w:pPr>
          </w:p>
        </w:tc>
        <w:tc>
          <w:tcPr>
            <w:tcW w:w="567" w:type="dxa"/>
            <w:vMerge/>
            <w:vAlign w:val="center"/>
          </w:tcPr>
          <w:p w:rsidR="00A26818" w:rsidRDefault="00A26818">
            <w:pPr>
              <w:widowControl/>
              <w:jc w:val="center"/>
              <w:textAlignment w:val="center"/>
              <w:rPr>
                <w:rFonts w:ascii="仿宋" w:eastAsia="仿宋" w:hAnsi="仿宋" w:cs="仿宋"/>
                <w:kern w:val="0"/>
                <w:szCs w:val="21"/>
              </w:rPr>
            </w:pPr>
          </w:p>
        </w:tc>
        <w:tc>
          <w:tcPr>
            <w:tcW w:w="2693"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2-6楼卫生间/清洁间</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4</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567" w:type="dxa"/>
            <w:vAlign w:val="center"/>
          </w:tcPr>
          <w:p w:rsidR="00A26818" w:rsidRDefault="00A26818">
            <w:pPr>
              <w:widowControl/>
              <w:jc w:val="center"/>
              <w:textAlignment w:val="center"/>
              <w:rPr>
                <w:rFonts w:ascii="仿宋" w:eastAsia="仿宋" w:hAnsi="仿宋" w:cs="仿宋"/>
                <w:kern w:val="0"/>
                <w:szCs w:val="21"/>
              </w:rPr>
            </w:pP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5</w:t>
            </w:r>
          </w:p>
        </w:tc>
        <w:tc>
          <w:tcPr>
            <w:tcW w:w="1985" w:type="dxa"/>
            <w:vAlign w:val="center"/>
          </w:tcPr>
          <w:p w:rsidR="00A26818" w:rsidRDefault="00E56672">
            <w:pPr>
              <w:spacing w:line="400" w:lineRule="exact"/>
              <w:jc w:val="left"/>
              <w:rPr>
                <w:rFonts w:ascii="仿宋" w:eastAsia="仿宋" w:hAnsi="仿宋" w:cs="仿宋"/>
                <w:b/>
                <w:kern w:val="0"/>
                <w:szCs w:val="21"/>
              </w:rPr>
            </w:pPr>
            <w:r>
              <w:rPr>
                <w:rFonts w:ascii="仿宋" w:eastAsia="仿宋" w:hAnsi="仿宋" w:cs="仿宋" w:hint="eastAsia"/>
                <w:kern w:val="0"/>
                <w:szCs w:val="21"/>
              </w:rPr>
              <w:t>3楼、5楼各2台波轮洗衣机；每层1组电吹风</w:t>
            </w:r>
          </w:p>
        </w:tc>
      </w:tr>
      <w:tr w:rsidR="00A26818">
        <w:tc>
          <w:tcPr>
            <w:tcW w:w="392" w:type="dxa"/>
            <w:vMerge w:val="restart"/>
            <w:vAlign w:val="center"/>
          </w:tcPr>
          <w:p w:rsidR="00A26818" w:rsidRDefault="00E56672">
            <w:pPr>
              <w:jc w:val="center"/>
              <w:rPr>
                <w:rFonts w:ascii="仿宋" w:eastAsia="仿宋" w:hAnsi="仿宋" w:cs="仿宋"/>
                <w:szCs w:val="21"/>
              </w:rPr>
            </w:pPr>
            <w:r>
              <w:rPr>
                <w:rFonts w:ascii="仿宋" w:eastAsia="仿宋" w:hAnsi="仿宋" w:cs="仿宋" w:hint="eastAsia"/>
                <w:szCs w:val="21"/>
              </w:rPr>
              <w:t>G</w:t>
            </w:r>
          </w:p>
        </w:tc>
        <w:tc>
          <w:tcPr>
            <w:tcW w:w="425" w:type="dxa"/>
            <w:vMerge w:val="restart"/>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南</w:t>
            </w:r>
          </w:p>
        </w:tc>
        <w:tc>
          <w:tcPr>
            <w:tcW w:w="567" w:type="dxa"/>
            <w:vMerge w:val="restart"/>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810</w:t>
            </w:r>
          </w:p>
        </w:tc>
        <w:tc>
          <w:tcPr>
            <w:tcW w:w="2693"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1楼卫生间/清洁间(需装修)</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5</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567" w:type="dxa"/>
            <w:vAlign w:val="center"/>
          </w:tcPr>
          <w:p w:rsidR="00A26818" w:rsidRDefault="00A26818">
            <w:pPr>
              <w:widowControl/>
              <w:jc w:val="center"/>
              <w:textAlignment w:val="center"/>
              <w:rPr>
                <w:rFonts w:ascii="仿宋" w:eastAsia="仿宋" w:hAnsi="仿宋" w:cs="仿宋"/>
                <w:kern w:val="0"/>
                <w:szCs w:val="21"/>
              </w:rPr>
            </w:pPr>
          </w:p>
        </w:tc>
        <w:tc>
          <w:tcPr>
            <w:tcW w:w="567" w:type="dxa"/>
            <w:vAlign w:val="center"/>
          </w:tcPr>
          <w:p w:rsidR="00A26818" w:rsidRDefault="00E56672">
            <w:pPr>
              <w:spacing w:line="400" w:lineRule="exact"/>
              <w:jc w:val="center"/>
              <w:rPr>
                <w:rFonts w:ascii="仿宋" w:eastAsia="仿宋" w:hAnsi="仿宋" w:cs="仿宋"/>
                <w:b/>
                <w:kern w:val="0"/>
                <w:szCs w:val="21"/>
              </w:rPr>
            </w:pPr>
            <w:r>
              <w:rPr>
                <w:rFonts w:ascii="仿宋" w:eastAsia="仿宋" w:hAnsi="仿宋" w:cs="仿宋" w:hint="eastAsia"/>
                <w:b/>
                <w:kern w:val="0"/>
                <w:szCs w:val="21"/>
              </w:rPr>
              <w:t>1</w:t>
            </w:r>
          </w:p>
        </w:tc>
        <w:tc>
          <w:tcPr>
            <w:tcW w:w="1985" w:type="dxa"/>
          </w:tcPr>
          <w:p w:rsidR="00A26818" w:rsidRDefault="00A26818">
            <w:pPr>
              <w:spacing w:line="400" w:lineRule="exact"/>
              <w:rPr>
                <w:rFonts w:ascii="仿宋" w:eastAsia="仿宋" w:hAnsi="仿宋" w:cs="仿宋"/>
                <w:b/>
                <w:kern w:val="0"/>
                <w:szCs w:val="21"/>
              </w:rPr>
            </w:pPr>
          </w:p>
        </w:tc>
      </w:tr>
      <w:tr w:rsidR="00A26818">
        <w:tc>
          <w:tcPr>
            <w:tcW w:w="392" w:type="dxa"/>
            <w:vMerge/>
            <w:vAlign w:val="center"/>
          </w:tcPr>
          <w:p w:rsidR="00A26818" w:rsidRDefault="00A26818">
            <w:pPr>
              <w:jc w:val="center"/>
              <w:rPr>
                <w:rFonts w:ascii="仿宋" w:eastAsia="仿宋" w:hAnsi="仿宋" w:cs="仿宋"/>
                <w:szCs w:val="21"/>
              </w:rPr>
            </w:pPr>
          </w:p>
        </w:tc>
        <w:tc>
          <w:tcPr>
            <w:tcW w:w="425" w:type="dxa"/>
            <w:vMerge/>
            <w:vAlign w:val="center"/>
          </w:tcPr>
          <w:p w:rsidR="00A26818" w:rsidRDefault="00A26818">
            <w:pPr>
              <w:widowControl/>
              <w:jc w:val="center"/>
              <w:textAlignment w:val="center"/>
              <w:rPr>
                <w:rFonts w:ascii="仿宋" w:eastAsia="仿宋" w:hAnsi="仿宋" w:cs="仿宋"/>
                <w:kern w:val="0"/>
                <w:szCs w:val="21"/>
              </w:rPr>
            </w:pPr>
          </w:p>
        </w:tc>
        <w:tc>
          <w:tcPr>
            <w:tcW w:w="567" w:type="dxa"/>
            <w:vMerge/>
            <w:vAlign w:val="center"/>
          </w:tcPr>
          <w:p w:rsidR="00A26818" w:rsidRDefault="00A26818">
            <w:pPr>
              <w:widowControl/>
              <w:jc w:val="center"/>
              <w:textAlignment w:val="center"/>
              <w:rPr>
                <w:rFonts w:ascii="仿宋" w:eastAsia="仿宋" w:hAnsi="仿宋" w:cs="仿宋"/>
                <w:kern w:val="0"/>
                <w:szCs w:val="21"/>
              </w:rPr>
            </w:pPr>
          </w:p>
        </w:tc>
        <w:tc>
          <w:tcPr>
            <w:tcW w:w="2693"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2-6楼卫生间/清洁间</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5</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567" w:type="dxa"/>
            <w:vAlign w:val="center"/>
          </w:tcPr>
          <w:p w:rsidR="00A26818" w:rsidRDefault="00A26818">
            <w:pPr>
              <w:widowControl/>
              <w:jc w:val="center"/>
              <w:textAlignment w:val="center"/>
              <w:rPr>
                <w:rFonts w:ascii="仿宋" w:eastAsia="仿宋" w:hAnsi="仿宋" w:cs="仿宋"/>
                <w:kern w:val="0"/>
                <w:szCs w:val="21"/>
              </w:rPr>
            </w:pP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5</w:t>
            </w:r>
          </w:p>
        </w:tc>
        <w:tc>
          <w:tcPr>
            <w:tcW w:w="1985" w:type="dxa"/>
            <w:vAlign w:val="center"/>
          </w:tcPr>
          <w:p w:rsidR="00A26818" w:rsidRDefault="00E56672">
            <w:pPr>
              <w:spacing w:line="400" w:lineRule="exact"/>
              <w:jc w:val="left"/>
              <w:rPr>
                <w:rFonts w:ascii="仿宋" w:eastAsia="仿宋" w:hAnsi="仿宋" w:cs="仿宋"/>
                <w:b/>
                <w:kern w:val="0"/>
                <w:szCs w:val="21"/>
              </w:rPr>
            </w:pPr>
            <w:r>
              <w:rPr>
                <w:rFonts w:ascii="仿宋" w:eastAsia="仿宋" w:hAnsi="仿宋" w:cs="仿宋" w:hint="eastAsia"/>
                <w:kern w:val="0"/>
                <w:szCs w:val="21"/>
              </w:rPr>
              <w:t>每层各放1台波轮洗衣机、1组电吹风</w:t>
            </w:r>
          </w:p>
        </w:tc>
      </w:tr>
      <w:tr w:rsidR="00A26818">
        <w:tc>
          <w:tcPr>
            <w:tcW w:w="392" w:type="dxa"/>
            <w:vMerge/>
            <w:vAlign w:val="center"/>
          </w:tcPr>
          <w:p w:rsidR="00A26818" w:rsidRDefault="00A26818">
            <w:pPr>
              <w:jc w:val="center"/>
              <w:rPr>
                <w:rFonts w:ascii="仿宋" w:eastAsia="仿宋" w:hAnsi="仿宋" w:cs="仿宋"/>
                <w:szCs w:val="21"/>
              </w:rPr>
            </w:pPr>
          </w:p>
        </w:tc>
        <w:tc>
          <w:tcPr>
            <w:tcW w:w="425" w:type="dxa"/>
            <w:vMerge w:val="restart"/>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北</w:t>
            </w:r>
          </w:p>
        </w:tc>
        <w:tc>
          <w:tcPr>
            <w:tcW w:w="567" w:type="dxa"/>
            <w:vMerge w:val="restart"/>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950</w:t>
            </w:r>
          </w:p>
        </w:tc>
        <w:tc>
          <w:tcPr>
            <w:tcW w:w="2693"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1楼卫生间/清洁间(需装修)</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5</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1</w:t>
            </w: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1</w:t>
            </w:r>
          </w:p>
        </w:tc>
        <w:tc>
          <w:tcPr>
            <w:tcW w:w="1985" w:type="dxa"/>
            <w:vAlign w:val="center"/>
          </w:tcPr>
          <w:p w:rsidR="00A26818" w:rsidRDefault="00A26818">
            <w:pPr>
              <w:spacing w:line="400" w:lineRule="exact"/>
              <w:jc w:val="center"/>
              <w:rPr>
                <w:rFonts w:ascii="仿宋" w:eastAsia="仿宋" w:hAnsi="仿宋" w:cs="仿宋"/>
                <w:kern w:val="0"/>
                <w:szCs w:val="21"/>
              </w:rPr>
            </w:pPr>
          </w:p>
        </w:tc>
      </w:tr>
      <w:tr w:rsidR="00A26818">
        <w:tc>
          <w:tcPr>
            <w:tcW w:w="392" w:type="dxa"/>
            <w:vMerge/>
            <w:vAlign w:val="center"/>
          </w:tcPr>
          <w:p w:rsidR="00A26818" w:rsidRDefault="00A26818">
            <w:pPr>
              <w:jc w:val="center"/>
              <w:rPr>
                <w:rFonts w:ascii="仿宋" w:eastAsia="仿宋" w:hAnsi="仿宋" w:cs="仿宋"/>
                <w:szCs w:val="21"/>
              </w:rPr>
            </w:pPr>
          </w:p>
        </w:tc>
        <w:tc>
          <w:tcPr>
            <w:tcW w:w="425" w:type="dxa"/>
            <w:vMerge/>
            <w:vAlign w:val="center"/>
          </w:tcPr>
          <w:p w:rsidR="00A26818" w:rsidRDefault="00A26818">
            <w:pPr>
              <w:widowControl/>
              <w:jc w:val="center"/>
              <w:textAlignment w:val="center"/>
              <w:rPr>
                <w:rFonts w:ascii="仿宋" w:eastAsia="仿宋" w:hAnsi="仿宋" w:cs="仿宋"/>
                <w:kern w:val="0"/>
                <w:szCs w:val="21"/>
              </w:rPr>
            </w:pPr>
          </w:p>
        </w:tc>
        <w:tc>
          <w:tcPr>
            <w:tcW w:w="567" w:type="dxa"/>
            <w:vMerge/>
            <w:vAlign w:val="center"/>
          </w:tcPr>
          <w:p w:rsidR="00A26818" w:rsidRDefault="00A26818">
            <w:pPr>
              <w:widowControl/>
              <w:jc w:val="center"/>
              <w:textAlignment w:val="center"/>
              <w:rPr>
                <w:rFonts w:ascii="仿宋" w:eastAsia="仿宋" w:hAnsi="仿宋" w:cs="仿宋"/>
                <w:kern w:val="0"/>
                <w:szCs w:val="21"/>
              </w:rPr>
            </w:pPr>
          </w:p>
        </w:tc>
        <w:tc>
          <w:tcPr>
            <w:tcW w:w="2693"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2-6楼卫生间/清洁间</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5</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0</w:t>
            </w:r>
          </w:p>
        </w:tc>
        <w:tc>
          <w:tcPr>
            <w:tcW w:w="567" w:type="dxa"/>
            <w:vAlign w:val="center"/>
          </w:tcPr>
          <w:p w:rsidR="00A26818" w:rsidRDefault="00A26818">
            <w:pPr>
              <w:widowControl/>
              <w:jc w:val="center"/>
              <w:textAlignment w:val="center"/>
              <w:rPr>
                <w:rFonts w:ascii="仿宋" w:eastAsia="仿宋" w:hAnsi="仿宋" w:cs="仿宋"/>
                <w:kern w:val="0"/>
                <w:szCs w:val="21"/>
              </w:rPr>
            </w:pP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5</w:t>
            </w:r>
          </w:p>
        </w:tc>
        <w:tc>
          <w:tcPr>
            <w:tcW w:w="1985" w:type="dxa"/>
            <w:vAlign w:val="center"/>
          </w:tcPr>
          <w:p w:rsidR="00A26818" w:rsidRDefault="00E56672">
            <w:pPr>
              <w:spacing w:line="400" w:lineRule="exact"/>
              <w:jc w:val="left"/>
              <w:rPr>
                <w:rFonts w:ascii="仿宋" w:eastAsia="仿宋" w:hAnsi="仿宋" w:cs="仿宋"/>
                <w:kern w:val="0"/>
                <w:szCs w:val="21"/>
              </w:rPr>
            </w:pPr>
            <w:r>
              <w:rPr>
                <w:rFonts w:ascii="仿宋" w:eastAsia="仿宋" w:hAnsi="仿宋" w:cs="仿宋" w:hint="eastAsia"/>
                <w:kern w:val="0"/>
                <w:szCs w:val="21"/>
              </w:rPr>
              <w:t>每层各放1台波轮洗衣机、1组电吹风</w:t>
            </w:r>
          </w:p>
        </w:tc>
      </w:tr>
      <w:tr w:rsidR="00A26818">
        <w:tc>
          <w:tcPr>
            <w:tcW w:w="392" w:type="dxa"/>
            <w:vMerge w:val="restart"/>
            <w:vAlign w:val="center"/>
          </w:tcPr>
          <w:p w:rsidR="00A26818" w:rsidRDefault="00E56672">
            <w:pPr>
              <w:jc w:val="center"/>
              <w:rPr>
                <w:rFonts w:ascii="仿宋" w:eastAsia="仿宋" w:hAnsi="仿宋" w:cs="仿宋"/>
                <w:szCs w:val="21"/>
              </w:rPr>
            </w:pPr>
            <w:r>
              <w:rPr>
                <w:rFonts w:ascii="仿宋" w:eastAsia="仿宋" w:hAnsi="仿宋" w:cs="仿宋" w:hint="eastAsia"/>
                <w:szCs w:val="21"/>
              </w:rPr>
              <w:lastRenderedPageBreak/>
              <w:t>H</w:t>
            </w:r>
          </w:p>
        </w:tc>
        <w:tc>
          <w:tcPr>
            <w:tcW w:w="425" w:type="dxa"/>
            <w:vMerge w:val="restart"/>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南</w:t>
            </w:r>
          </w:p>
        </w:tc>
        <w:tc>
          <w:tcPr>
            <w:tcW w:w="567" w:type="dxa"/>
            <w:vMerge w:val="restart"/>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728</w:t>
            </w:r>
          </w:p>
        </w:tc>
        <w:tc>
          <w:tcPr>
            <w:tcW w:w="2693"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1楼卫生间/清洁间(需装修)</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4</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A26818">
            <w:pPr>
              <w:rPr>
                <w:rFonts w:ascii="仿宋" w:eastAsia="仿宋" w:hAnsi="仿宋" w:cs="仿宋"/>
                <w:szCs w:val="21"/>
              </w:rPr>
            </w:pP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1</w:t>
            </w:r>
          </w:p>
        </w:tc>
        <w:tc>
          <w:tcPr>
            <w:tcW w:w="1985" w:type="dxa"/>
            <w:vAlign w:val="center"/>
          </w:tcPr>
          <w:p w:rsidR="00A26818" w:rsidRDefault="00A26818">
            <w:pPr>
              <w:spacing w:line="400" w:lineRule="exact"/>
              <w:jc w:val="center"/>
              <w:rPr>
                <w:rFonts w:ascii="仿宋" w:eastAsia="仿宋" w:hAnsi="仿宋" w:cs="仿宋"/>
                <w:kern w:val="0"/>
                <w:szCs w:val="21"/>
              </w:rPr>
            </w:pPr>
          </w:p>
        </w:tc>
      </w:tr>
      <w:tr w:rsidR="00A26818">
        <w:tc>
          <w:tcPr>
            <w:tcW w:w="392" w:type="dxa"/>
            <w:vMerge/>
            <w:vAlign w:val="center"/>
          </w:tcPr>
          <w:p w:rsidR="00A26818" w:rsidRDefault="00A26818">
            <w:pPr>
              <w:jc w:val="center"/>
              <w:rPr>
                <w:rFonts w:ascii="仿宋" w:eastAsia="仿宋" w:hAnsi="仿宋" w:cs="仿宋"/>
                <w:szCs w:val="21"/>
              </w:rPr>
            </w:pPr>
          </w:p>
        </w:tc>
        <w:tc>
          <w:tcPr>
            <w:tcW w:w="425" w:type="dxa"/>
            <w:vMerge/>
            <w:vAlign w:val="center"/>
          </w:tcPr>
          <w:p w:rsidR="00A26818" w:rsidRDefault="00A26818">
            <w:pPr>
              <w:widowControl/>
              <w:jc w:val="center"/>
              <w:textAlignment w:val="center"/>
              <w:rPr>
                <w:rFonts w:ascii="仿宋" w:eastAsia="仿宋" w:hAnsi="仿宋" w:cs="仿宋"/>
                <w:kern w:val="0"/>
                <w:szCs w:val="21"/>
              </w:rPr>
            </w:pPr>
          </w:p>
        </w:tc>
        <w:tc>
          <w:tcPr>
            <w:tcW w:w="567" w:type="dxa"/>
            <w:vMerge/>
            <w:vAlign w:val="center"/>
          </w:tcPr>
          <w:p w:rsidR="00A26818" w:rsidRDefault="00A26818">
            <w:pPr>
              <w:widowControl/>
              <w:jc w:val="center"/>
              <w:textAlignment w:val="center"/>
              <w:rPr>
                <w:rFonts w:ascii="仿宋" w:eastAsia="仿宋" w:hAnsi="仿宋" w:cs="仿宋"/>
                <w:kern w:val="0"/>
                <w:szCs w:val="21"/>
              </w:rPr>
            </w:pPr>
          </w:p>
        </w:tc>
        <w:tc>
          <w:tcPr>
            <w:tcW w:w="2693"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2-6卫生间/清洁间</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0</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4</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0</w:t>
            </w:r>
          </w:p>
        </w:tc>
        <w:tc>
          <w:tcPr>
            <w:tcW w:w="567" w:type="dxa"/>
            <w:vAlign w:val="center"/>
          </w:tcPr>
          <w:p w:rsidR="00A26818" w:rsidRDefault="00A26818">
            <w:pPr>
              <w:rPr>
                <w:rFonts w:ascii="仿宋" w:eastAsia="仿宋" w:hAnsi="仿宋" w:cs="仿宋"/>
                <w:szCs w:val="21"/>
              </w:rPr>
            </w:pP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5</w:t>
            </w:r>
          </w:p>
        </w:tc>
        <w:tc>
          <w:tcPr>
            <w:tcW w:w="1985" w:type="dxa"/>
            <w:vAlign w:val="center"/>
          </w:tcPr>
          <w:p w:rsidR="00A26818" w:rsidRDefault="00E56672">
            <w:pPr>
              <w:spacing w:line="400" w:lineRule="exact"/>
              <w:jc w:val="left"/>
              <w:rPr>
                <w:rFonts w:ascii="仿宋" w:eastAsia="仿宋" w:hAnsi="仿宋" w:cs="仿宋"/>
                <w:kern w:val="0"/>
                <w:szCs w:val="21"/>
              </w:rPr>
            </w:pPr>
            <w:r>
              <w:rPr>
                <w:rFonts w:ascii="仿宋" w:eastAsia="仿宋" w:hAnsi="仿宋" w:cs="仿宋" w:hint="eastAsia"/>
                <w:kern w:val="0"/>
                <w:szCs w:val="21"/>
              </w:rPr>
              <w:t>3楼、5楼各2台波轮洗衣机；每层1组电吹风</w:t>
            </w:r>
          </w:p>
        </w:tc>
      </w:tr>
      <w:tr w:rsidR="00A26818">
        <w:tc>
          <w:tcPr>
            <w:tcW w:w="392" w:type="dxa"/>
            <w:vMerge/>
            <w:vAlign w:val="center"/>
          </w:tcPr>
          <w:p w:rsidR="00A26818" w:rsidRDefault="00A26818">
            <w:pPr>
              <w:jc w:val="center"/>
              <w:rPr>
                <w:rFonts w:ascii="仿宋" w:eastAsia="仿宋" w:hAnsi="仿宋" w:cs="仿宋"/>
                <w:szCs w:val="21"/>
              </w:rPr>
            </w:pPr>
          </w:p>
        </w:tc>
        <w:tc>
          <w:tcPr>
            <w:tcW w:w="425" w:type="dxa"/>
            <w:vMerge w:val="restart"/>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北</w:t>
            </w:r>
          </w:p>
        </w:tc>
        <w:tc>
          <w:tcPr>
            <w:tcW w:w="567" w:type="dxa"/>
            <w:vMerge w:val="restart"/>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816</w:t>
            </w:r>
          </w:p>
        </w:tc>
        <w:tc>
          <w:tcPr>
            <w:tcW w:w="2693"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1楼卫生间/清洁间(需装修)</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0</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w:t>
            </w: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1</w:t>
            </w:r>
          </w:p>
        </w:tc>
        <w:tc>
          <w:tcPr>
            <w:tcW w:w="1985" w:type="dxa"/>
            <w:vAlign w:val="center"/>
          </w:tcPr>
          <w:p w:rsidR="00A26818" w:rsidRDefault="00A26818">
            <w:pPr>
              <w:spacing w:line="400" w:lineRule="exact"/>
              <w:jc w:val="center"/>
              <w:rPr>
                <w:rFonts w:ascii="仿宋" w:eastAsia="仿宋" w:hAnsi="仿宋" w:cs="仿宋"/>
                <w:kern w:val="0"/>
                <w:szCs w:val="21"/>
              </w:rPr>
            </w:pPr>
          </w:p>
        </w:tc>
      </w:tr>
      <w:tr w:rsidR="00A26818">
        <w:tc>
          <w:tcPr>
            <w:tcW w:w="392" w:type="dxa"/>
            <w:vMerge/>
            <w:vAlign w:val="center"/>
          </w:tcPr>
          <w:p w:rsidR="00A26818" w:rsidRDefault="00A26818">
            <w:pPr>
              <w:jc w:val="center"/>
              <w:rPr>
                <w:rFonts w:ascii="仿宋" w:eastAsia="仿宋" w:hAnsi="仿宋" w:cs="仿宋"/>
                <w:szCs w:val="21"/>
              </w:rPr>
            </w:pPr>
          </w:p>
        </w:tc>
        <w:tc>
          <w:tcPr>
            <w:tcW w:w="425" w:type="dxa"/>
            <w:vMerge/>
            <w:vAlign w:val="center"/>
          </w:tcPr>
          <w:p w:rsidR="00A26818" w:rsidRDefault="00A26818">
            <w:pPr>
              <w:widowControl/>
              <w:jc w:val="center"/>
              <w:textAlignment w:val="center"/>
              <w:rPr>
                <w:rFonts w:ascii="仿宋" w:eastAsia="仿宋" w:hAnsi="仿宋" w:cs="仿宋"/>
                <w:kern w:val="0"/>
                <w:szCs w:val="21"/>
              </w:rPr>
            </w:pPr>
          </w:p>
        </w:tc>
        <w:tc>
          <w:tcPr>
            <w:tcW w:w="567" w:type="dxa"/>
            <w:vMerge/>
            <w:vAlign w:val="center"/>
          </w:tcPr>
          <w:p w:rsidR="00A26818" w:rsidRDefault="00A26818">
            <w:pPr>
              <w:widowControl/>
              <w:jc w:val="center"/>
              <w:textAlignment w:val="center"/>
              <w:rPr>
                <w:rFonts w:ascii="仿宋" w:eastAsia="仿宋" w:hAnsi="仿宋" w:cs="仿宋"/>
                <w:kern w:val="0"/>
                <w:szCs w:val="21"/>
              </w:rPr>
            </w:pPr>
          </w:p>
        </w:tc>
        <w:tc>
          <w:tcPr>
            <w:tcW w:w="2693"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2-6楼卫生间/清洁间</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0</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10</w:t>
            </w:r>
          </w:p>
        </w:tc>
        <w:tc>
          <w:tcPr>
            <w:tcW w:w="567" w:type="dxa"/>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0</w:t>
            </w:r>
          </w:p>
        </w:tc>
        <w:tc>
          <w:tcPr>
            <w:tcW w:w="567" w:type="dxa"/>
            <w:vAlign w:val="center"/>
          </w:tcPr>
          <w:p w:rsidR="00A26818" w:rsidRDefault="00A26818">
            <w:pPr>
              <w:rPr>
                <w:rFonts w:ascii="仿宋" w:eastAsia="仿宋" w:hAnsi="仿宋" w:cs="仿宋"/>
                <w:szCs w:val="21"/>
              </w:rPr>
            </w:pP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5</w:t>
            </w:r>
          </w:p>
        </w:tc>
        <w:tc>
          <w:tcPr>
            <w:tcW w:w="1985" w:type="dxa"/>
            <w:vAlign w:val="center"/>
          </w:tcPr>
          <w:p w:rsidR="00A26818" w:rsidRDefault="00E56672">
            <w:pPr>
              <w:spacing w:line="400" w:lineRule="exact"/>
              <w:jc w:val="left"/>
              <w:rPr>
                <w:rFonts w:ascii="仿宋" w:eastAsia="仿宋" w:hAnsi="仿宋" w:cs="仿宋"/>
                <w:kern w:val="0"/>
                <w:szCs w:val="21"/>
              </w:rPr>
            </w:pPr>
            <w:r>
              <w:rPr>
                <w:rFonts w:ascii="仿宋" w:eastAsia="仿宋" w:hAnsi="仿宋" w:cs="仿宋" w:hint="eastAsia"/>
                <w:kern w:val="0"/>
                <w:szCs w:val="21"/>
              </w:rPr>
              <w:t>每层各放2台洗衣机、1组电吹风</w:t>
            </w:r>
          </w:p>
        </w:tc>
      </w:tr>
      <w:tr w:rsidR="00A26818">
        <w:tc>
          <w:tcPr>
            <w:tcW w:w="392" w:type="dxa"/>
            <w:vAlign w:val="center"/>
          </w:tcPr>
          <w:p w:rsidR="00A26818" w:rsidRDefault="00E56672">
            <w:pPr>
              <w:jc w:val="center"/>
              <w:rPr>
                <w:rFonts w:ascii="仿宋" w:eastAsia="仿宋" w:hAnsi="仿宋" w:cs="仿宋"/>
                <w:szCs w:val="21"/>
              </w:rPr>
            </w:pPr>
            <w:r>
              <w:rPr>
                <w:rFonts w:ascii="仿宋" w:eastAsia="仿宋" w:hAnsi="仿宋" w:cs="仿宋" w:hint="eastAsia"/>
                <w:szCs w:val="21"/>
              </w:rPr>
              <w:t>J</w:t>
            </w:r>
          </w:p>
        </w:tc>
        <w:tc>
          <w:tcPr>
            <w:tcW w:w="425" w:type="dxa"/>
            <w:vAlign w:val="center"/>
          </w:tcPr>
          <w:p w:rsidR="00A26818" w:rsidRDefault="00A26818">
            <w:pPr>
              <w:widowControl/>
              <w:jc w:val="center"/>
              <w:textAlignment w:val="center"/>
              <w:rPr>
                <w:rFonts w:ascii="仿宋" w:eastAsia="仿宋" w:hAnsi="仿宋" w:cs="仿宋"/>
                <w:kern w:val="0"/>
                <w:szCs w:val="21"/>
              </w:rPr>
            </w:pP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1866</w:t>
            </w:r>
          </w:p>
        </w:tc>
        <w:tc>
          <w:tcPr>
            <w:tcW w:w="2693"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1-6楼卫生间/清洁间(1楼需装修)</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3</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23</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2</w:t>
            </w:r>
          </w:p>
        </w:tc>
        <w:tc>
          <w:tcPr>
            <w:tcW w:w="567" w:type="dxa"/>
            <w:vAlign w:val="center"/>
          </w:tcPr>
          <w:p w:rsidR="00A26818" w:rsidRDefault="00E56672">
            <w:pPr>
              <w:rPr>
                <w:rFonts w:ascii="仿宋" w:eastAsia="仿宋" w:hAnsi="仿宋" w:cs="仿宋"/>
                <w:szCs w:val="21"/>
              </w:rPr>
            </w:pPr>
            <w:r>
              <w:rPr>
                <w:rFonts w:ascii="仿宋" w:eastAsia="仿宋" w:hAnsi="仿宋" w:cs="仿宋" w:hint="eastAsia"/>
                <w:szCs w:val="21"/>
              </w:rPr>
              <w:t>1</w:t>
            </w:r>
          </w:p>
        </w:tc>
        <w:tc>
          <w:tcPr>
            <w:tcW w:w="567" w:type="dxa"/>
            <w:vAlign w:val="center"/>
          </w:tcPr>
          <w:p w:rsidR="00A26818" w:rsidRDefault="00E56672">
            <w:pPr>
              <w:jc w:val="center"/>
              <w:rPr>
                <w:rFonts w:ascii="仿宋" w:eastAsia="仿宋" w:hAnsi="仿宋" w:cs="仿宋"/>
                <w:kern w:val="0"/>
                <w:szCs w:val="21"/>
              </w:rPr>
            </w:pPr>
            <w:r>
              <w:rPr>
                <w:rFonts w:ascii="仿宋" w:eastAsia="仿宋" w:hAnsi="仿宋" w:cs="仿宋" w:hint="eastAsia"/>
                <w:kern w:val="0"/>
                <w:szCs w:val="21"/>
              </w:rPr>
              <w:t>12</w:t>
            </w:r>
          </w:p>
        </w:tc>
        <w:tc>
          <w:tcPr>
            <w:tcW w:w="1985" w:type="dxa"/>
            <w:vAlign w:val="center"/>
          </w:tcPr>
          <w:p w:rsidR="00A26818" w:rsidRDefault="00E56672">
            <w:pPr>
              <w:jc w:val="left"/>
              <w:rPr>
                <w:rFonts w:ascii="仿宋" w:eastAsia="仿宋" w:hAnsi="仿宋" w:cs="仿宋"/>
                <w:kern w:val="0"/>
                <w:szCs w:val="21"/>
              </w:rPr>
            </w:pPr>
            <w:r>
              <w:rPr>
                <w:rFonts w:ascii="仿宋" w:eastAsia="仿宋" w:hAnsi="仿宋" w:cs="仿宋" w:hint="eastAsia"/>
                <w:kern w:val="0"/>
                <w:szCs w:val="21"/>
              </w:rPr>
              <w:t>波轮：1楼清洁间3台，2-6楼清洁间各4台；</w:t>
            </w:r>
          </w:p>
          <w:p w:rsidR="00A26818" w:rsidRDefault="00E56672">
            <w:pPr>
              <w:jc w:val="left"/>
              <w:rPr>
                <w:rFonts w:ascii="仿宋" w:eastAsia="仿宋" w:hAnsi="仿宋" w:cs="仿宋"/>
                <w:kern w:val="0"/>
                <w:szCs w:val="21"/>
              </w:rPr>
            </w:pPr>
            <w:r>
              <w:rPr>
                <w:rFonts w:ascii="仿宋" w:eastAsia="仿宋" w:hAnsi="仿宋" w:cs="仿宋" w:hint="eastAsia"/>
                <w:kern w:val="0"/>
                <w:szCs w:val="21"/>
              </w:rPr>
              <w:t>滚筒：3-5楼卫生间各1台</w:t>
            </w:r>
          </w:p>
          <w:p w:rsidR="00A26818" w:rsidRDefault="00E56672">
            <w:pPr>
              <w:jc w:val="left"/>
              <w:rPr>
                <w:rFonts w:ascii="仿宋" w:eastAsia="仿宋" w:hAnsi="仿宋" w:cs="仿宋"/>
                <w:kern w:val="0"/>
                <w:szCs w:val="21"/>
              </w:rPr>
            </w:pPr>
            <w:r>
              <w:rPr>
                <w:rFonts w:ascii="仿宋" w:eastAsia="仿宋" w:hAnsi="仿宋" w:cs="仿宋" w:hint="eastAsia"/>
                <w:kern w:val="0"/>
                <w:szCs w:val="21"/>
              </w:rPr>
              <w:t>烘干机或洗烘一体机：1、6楼卫生间各1台</w:t>
            </w:r>
          </w:p>
          <w:p w:rsidR="00A26818" w:rsidRDefault="00E56672">
            <w:pPr>
              <w:jc w:val="left"/>
              <w:rPr>
                <w:rFonts w:ascii="仿宋" w:eastAsia="仿宋" w:hAnsi="仿宋" w:cs="仿宋"/>
                <w:kern w:val="0"/>
                <w:szCs w:val="21"/>
              </w:rPr>
            </w:pPr>
            <w:r>
              <w:rPr>
                <w:rFonts w:ascii="仿宋" w:eastAsia="仿宋" w:hAnsi="仿宋" w:cs="仿宋" w:hint="eastAsia"/>
                <w:kern w:val="0"/>
                <w:szCs w:val="21"/>
              </w:rPr>
              <w:t>洗鞋机：2楼卫生间</w:t>
            </w:r>
          </w:p>
          <w:p w:rsidR="00A26818" w:rsidRDefault="00E56672">
            <w:pPr>
              <w:jc w:val="left"/>
              <w:rPr>
                <w:rFonts w:ascii="仿宋" w:eastAsia="仿宋" w:hAnsi="仿宋" w:cs="仿宋"/>
                <w:kern w:val="0"/>
                <w:szCs w:val="21"/>
              </w:rPr>
            </w:pPr>
            <w:r>
              <w:rPr>
                <w:rFonts w:ascii="仿宋" w:eastAsia="仿宋" w:hAnsi="仿宋" w:cs="仿宋" w:hint="eastAsia"/>
                <w:kern w:val="0"/>
                <w:szCs w:val="21"/>
              </w:rPr>
              <w:t>吹风机：每层2组</w:t>
            </w:r>
          </w:p>
        </w:tc>
      </w:tr>
      <w:tr w:rsidR="00A26818">
        <w:tc>
          <w:tcPr>
            <w:tcW w:w="392" w:type="dxa"/>
            <w:vAlign w:val="center"/>
          </w:tcPr>
          <w:p w:rsidR="00A26818" w:rsidRDefault="00E56672">
            <w:pPr>
              <w:jc w:val="center"/>
              <w:rPr>
                <w:rFonts w:ascii="仿宋" w:eastAsia="仿宋" w:hAnsi="仿宋" w:cs="仿宋"/>
                <w:szCs w:val="21"/>
              </w:rPr>
            </w:pPr>
            <w:r>
              <w:rPr>
                <w:rFonts w:ascii="仿宋" w:eastAsia="仿宋" w:hAnsi="仿宋" w:cs="仿宋" w:hint="eastAsia"/>
                <w:szCs w:val="21"/>
              </w:rPr>
              <w:t>K</w:t>
            </w:r>
          </w:p>
        </w:tc>
        <w:tc>
          <w:tcPr>
            <w:tcW w:w="425" w:type="dxa"/>
            <w:vAlign w:val="center"/>
          </w:tcPr>
          <w:p w:rsidR="00A26818" w:rsidRDefault="00A26818">
            <w:pPr>
              <w:widowControl/>
              <w:jc w:val="center"/>
              <w:textAlignment w:val="center"/>
              <w:rPr>
                <w:rFonts w:ascii="仿宋" w:eastAsia="仿宋" w:hAnsi="仿宋" w:cs="仿宋"/>
                <w:kern w:val="0"/>
                <w:szCs w:val="21"/>
              </w:rPr>
            </w:pP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1512</w:t>
            </w:r>
          </w:p>
        </w:tc>
        <w:tc>
          <w:tcPr>
            <w:tcW w:w="2693"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1-6楼卫生间/清洁间(1楼需装修)</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3</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18</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2</w:t>
            </w:r>
          </w:p>
        </w:tc>
        <w:tc>
          <w:tcPr>
            <w:tcW w:w="567" w:type="dxa"/>
            <w:vAlign w:val="center"/>
          </w:tcPr>
          <w:p w:rsidR="00A26818" w:rsidRDefault="00E56672">
            <w:pPr>
              <w:rPr>
                <w:rFonts w:ascii="仿宋" w:eastAsia="仿宋" w:hAnsi="仿宋" w:cs="仿宋"/>
                <w:szCs w:val="21"/>
              </w:rPr>
            </w:pPr>
            <w:r>
              <w:rPr>
                <w:rFonts w:ascii="仿宋" w:eastAsia="仿宋" w:hAnsi="仿宋" w:cs="仿宋" w:hint="eastAsia"/>
                <w:szCs w:val="21"/>
              </w:rPr>
              <w:t>1</w:t>
            </w: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12</w:t>
            </w:r>
          </w:p>
        </w:tc>
        <w:tc>
          <w:tcPr>
            <w:tcW w:w="1985" w:type="dxa"/>
            <w:vAlign w:val="center"/>
          </w:tcPr>
          <w:p w:rsidR="00A26818" w:rsidRDefault="00E56672">
            <w:pPr>
              <w:spacing w:line="400" w:lineRule="exact"/>
              <w:jc w:val="left"/>
              <w:rPr>
                <w:rFonts w:ascii="仿宋" w:eastAsia="仿宋" w:hAnsi="仿宋" w:cs="仿宋"/>
                <w:kern w:val="0"/>
                <w:szCs w:val="21"/>
              </w:rPr>
            </w:pPr>
            <w:r>
              <w:rPr>
                <w:rFonts w:ascii="仿宋" w:eastAsia="仿宋" w:hAnsi="仿宋" w:cs="仿宋" w:hint="eastAsia"/>
                <w:kern w:val="0"/>
                <w:szCs w:val="21"/>
              </w:rPr>
              <w:t>波轮：1-6楼清洁间各3台；</w:t>
            </w:r>
          </w:p>
          <w:p w:rsidR="00A26818" w:rsidRDefault="00E56672">
            <w:pPr>
              <w:spacing w:line="400" w:lineRule="exact"/>
              <w:jc w:val="left"/>
              <w:rPr>
                <w:rFonts w:ascii="仿宋" w:eastAsia="仿宋" w:hAnsi="仿宋" w:cs="仿宋"/>
                <w:kern w:val="0"/>
                <w:szCs w:val="21"/>
              </w:rPr>
            </w:pPr>
            <w:r>
              <w:rPr>
                <w:rFonts w:ascii="仿宋" w:eastAsia="仿宋" w:hAnsi="仿宋" w:cs="仿宋" w:hint="eastAsia"/>
                <w:kern w:val="0"/>
                <w:szCs w:val="21"/>
              </w:rPr>
              <w:t>滚筒：3-5楼卫生间各1台；</w:t>
            </w:r>
          </w:p>
          <w:p w:rsidR="00A26818" w:rsidRDefault="00E56672">
            <w:pPr>
              <w:spacing w:line="400" w:lineRule="exact"/>
              <w:jc w:val="left"/>
              <w:rPr>
                <w:rFonts w:ascii="仿宋" w:eastAsia="仿宋" w:hAnsi="仿宋" w:cs="仿宋"/>
                <w:kern w:val="0"/>
                <w:szCs w:val="21"/>
              </w:rPr>
            </w:pPr>
            <w:r>
              <w:rPr>
                <w:rFonts w:ascii="仿宋" w:eastAsia="仿宋" w:hAnsi="仿宋" w:cs="仿宋" w:hint="eastAsia"/>
                <w:kern w:val="0"/>
                <w:szCs w:val="21"/>
              </w:rPr>
              <w:t>烘干机或洗烘一体机：1、6楼卫生间各1台；</w:t>
            </w:r>
          </w:p>
          <w:p w:rsidR="00A26818" w:rsidRDefault="00E56672">
            <w:pPr>
              <w:jc w:val="left"/>
              <w:rPr>
                <w:rFonts w:ascii="仿宋" w:eastAsia="仿宋" w:hAnsi="仿宋" w:cs="仿宋"/>
                <w:kern w:val="0"/>
                <w:szCs w:val="21"/>
              </w:rPr>
            </w:pPr>
            <w:r>
              <w:rPr>
                <w:rFonts w:ascii="仿宋" w:eastAsia="仿宋" w:hAnsi="仿宋" w:cs="仿宋" w:hint="eastAsia"/>
                <w:kern w:val="0"/>
                <w:szCs w:val="21"/>
              </w:rPr>
              <w:t>洗鞋机：2楼卫生间</w:t>
            </w:r>
          </w:p>
          <w:p w:rsidR="00A26818" w:rsidRDefault="00E56672">
            <w:pPr>
              <w:spacing w:line="400" w:lineRule="exact"/>
              <w:jc w:val="left"/>
              <w:rPr>
                <w:rFonts w:ascii="仿宋" w:eastAsia="仿宋" w:hAnsi="仿宋" w:cs="仿宋"/>
                <w:kern w:val="0"/>
                <w:szCs w:val="21"/>
              </w:rPr>
            </w:pPr>
            <w:r>
              <w:rPr>
                <w:rFonts w:ascii="仿宋" w:eastAsia="仿宋" w:hAnsi="仿宋" w:cs="仿宋" w:hint="eastAsia"/>
                <w:kern w:val="0"/>
                <w:szCs w:val="21"/>
              </w:rPr>
              <w:t>吹风机：每层2组</w:t>
            </w:r>
          </w:p>
        </w:tc>
      </w:tr>
      <w:tr w:rsidR="00A26818">
        <w:tc>
          <w:tcPr>
            <w:tcW w:w="392" w:type="dxa"/>
            <w:vAlign w:val="center"/>
          </w:tcPr>
          <w:p w:rsidR="00A26818" w:rsidRDefault="00E56672">
            <w:pPr>
              <w:jc w:val="center"/>
              <w:rPr>
                <w:rFonts w:ascii="仿宋" w:eastAsia="仿宋" w:hAnsi="仿宋" w:cs="仿宋"/>
                <w:szCs w:val="21"/>
              </w:rPr>
            </w:pPr>
            <w:r>
              <w:rPr>
                <w:rFonts w:ascii="仿宋" w:eastAsia="仿宋" w:hAnsi="仿宋" w:cs="仿宋" w:hint="eastAsia"/>
                <w:szCs w:val="21"/>
              </w:rPr>
              <w:t>合计</w:t>
            </w:r>
          </w:p>
        </w:tc>
        <w:tc>
          <w:tcPr>
            <w:tcW w:w="992" w:type="dxa"/>
            <w:gridSpan w:val="2"/>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12258</w:t>
            </w:r>
          </w:p>
        </w:tc>
        <w:tc>
          <w:tcPr>
            <w:tcW w:w="2693" w:type="dxa"/>
            <w:vAlign w:val="center"/>
          </w:tcPr>
          <w:p w:rsidR="00A26818" w:rsidRDefault="00A26818">
            <w:pPr>
              <w:widowControl/>
              <w:jc w:val="center"/>
              <w:textAlignment w:val="center"/>
              <w:rPr>
                <w:rFonts w:ascii="仿宋" w:eastAsia="仿宋" w:hAnsi="仿宋" w:cs="仿宋"/>
                <w:kern w:val="0"/>
                <w:szCs w:val="21"/>
              </w:rPr>
            </w:pP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22</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154</w:t>
            </w:r>
          </w:p>
        </w:tc>
        <w:tc>
          <w:tcPr>
            <w:tcW w:w="567" w:type="dxa"/>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20</w:t>
            </w:r>
          </w:p>
        </w:tc>
        <w:tc>
          <w:tcPr>
            <w:tcW w:w="567" w:type="dxa"/>
            <w:vAlign w:val="center"/>
          </w:tcPr>
          <w:p w:rsidR="00A26818" w:rsidRDefault="00E56672">
            <w:pPr>
              <w:rPr>
                <w:rFonts w:ascii="仿宋" w:eastAsia="仿宋" w:hAnsi="仿宋" w:cs="仿宋"/>
                <w:szCs w:val="21"/>
              </w:rPr>
            </w:pPr>
            <w:r>
              <w:rPr>
                <w:rFonts w:ascii="仿宋" w:eastAsia="仿宋" w:hAnsi="仿宋" w:cs="仿宋" w:hint="eastAsia"/>
                <w:szCs w:val="21"/>
              </w:rPr>
              <w:t>10</w:t>
            </w:r>
          </w:p>
        </w:tc>
        <w:tc>
          <w:tcPr>
            <w:tcW w:w="567" w:type="dxa"/>
            <w:vAlign w:val="center"/>
          </w:tcPr>
          <w:p w:rsidR="00A26818" w:rsidRDefault="00E56672">
            <w:pPr>
              <w:spacing w:line="400" w:lineRule="exact"/>
              <w:jc w:val="center"/>
              <w:rPr>
                <w:rFonts w:ascii="仿宋" w:eastAsia="仿宋" w:hAnsi="仿宋" w:cs="仿宋"/>
                <w:kern w:val="0"/>
                <w:szCs w:val="21"/>
              </w:rPr>
            </w:pPr>
            <w:r>
              <w:rPr>
                <w:rFonts w:ascii="仿宋" w:eastAsia="仿宋" w:hAnsi="仿宋" w:cs="仿宋" w:hint="eastAsia"/>
                <w:kern w:val="0"/>
                <w:szCs w:val="21"/>
              </w:rPr>
              <w:t>120</w:t>
            </w:r>
          </w:p>
        </w:tc>
        <w:tc>
          <w:tcPr>
            <w:tcW w:w="1985" w:type="dxa"/>
            <w:vAlign w:val="center"/>
          </w:tcPr>
          <w:p w:rsidR="00A26818" w:rsidRDefault="00A26818">
            <w:pPr>
              <w:spacing w:line="400" w:lineRule="exact"/>
              <w:jc w:val="center"/>
              <w:rPr>
                <w:rFonts w:ascii="仿宋" w:eastAsia="仿宋" w:hAnsi="仿宋" w:cs="仿宋"/>
                <w:kern w:val="0"/>
                <w:szCs w:val="21"/>
              </w:rPr>
            </w:pPr>
          </w:p>
        </w:tc>
      </w:tr>
    </w:tbl>
    <w:p w:rsidR="00A26818" w:rsidRDefault="00E56672">
      <w:pPr>
        <w:spacing w:line="560" w:lineRule="exact"/>
        <w:ind w:firstLineChars="200" w:firstLine="480"/>
        <w:rPr>
          <w:rFonts w:ascii="仿宋" w:eastAsia="仿宋" w:hAnsi="仿宋" w:cs="宋体"/>
          <w:sz w:val="24"/>
        </w:rPr>
      </w:pPr>
      <w:r>
        <w:rPr>
          <w:rFonts w:ascii="仿宋" w:eastAsia="仿宋" w:hAnsi="仿宋" w:cs="宋体" w:hint="eastAsia"/>
          <w:sz w:val="24"/>
        </w:rPr>
        <w:t>学生床位数是可容纳学生数的最大值，</w:t>
      </w:r>
      <w:r>
        <w:rPr>
          <w:rFonts w:ascii="仿宋" w:eastAsia="仿宋" w:hAnsi="仿宋" w:cs="宋体"/>
          <w:sz w:val="24"/>
        </w:rPr>
        <w:t>采购人</w:t>
      </w:r>
      <w:r>
        <w:rPr>
          <w:rFonts w:ascii="仿宋" w:eastAsia="仿宋" w:hAnsi="仿宋" w:cs="宋体" w:hint="eastAsia"/>
          <w:sz w:val="24"/>
        </w:rPr>
        <w:t>不确保合同期内学生总数始终达到总床位数</w:t>
      </w:r>
      <w:r>
        <w:rPr>
          <w:rFonts w:ascii="仿宋" w:eastAsia="仿宋" w:hAnsi="仿宋" w:cs="宋体"/>
          <w:sz w:val="24"/>
        </w:rPr>
        <w:t>，</w:t>
      </w:r>
      <w:r>
        <w:rPr>
          <w:rFonts w:ascii="仿宋" w:eastAsia="仿宋" w:hAnsi="仿宋" w:cs="宋体" w:hint="eastAsia"/>
          <w:sz w:val="24"/>
        </w:rPr>
        <w:t>也不确保一直保持当前总床位数。请磋商供应商注意总床位数和不同学年不同学期在校学生人数增减的风险，同时也应考虑受特殊情况（如新冠疫情）影响，学生不能按时开学返校。采购人不对成交供应商做出任何赔偿、补偿。</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 xml:space="preserve">4．项目建设方案 </w:t>
      </w:r>
    </w:p>
    <w:p w:rsidR="00A26818" w:rsidRDefault="00E56672">
      <w:pPr>
        <w:spacing w:line="560" w:lineRule="exact"/>
        <w:ind w:firstLineChars="196" w:firstLine="576"/>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lastRenderedPageBreak/>
        <w:t>4.1建设模式</w:t>
      </w:r>
    </w:p>
    <w:p w:rsidR="00A26818" w:rsidRDefault="00E56672">
      <w:pPr>
        <w:spacing w:line="560" w:lineRule="exact"/>
        <w:ind w:firstLineChars="196" w:firstLine="576"/>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本项目采用“建设-运营-转让”模式，引进有实力、有洗衣服务经验的社会企业对本项目进行全额投资并提供经营管理服务。项目要求采用全新商用物联网智能的洗衣机、烘干机或洗烘一体机和洗鞋机，并根据学校要求进行室内装修。室内装修时包含洗衣房内的卫生间装修（投标供应商应在勘察时着重了解此项要求）。</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4.2收费标准：</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1．成交供应商应按实际使用量承担管理、运营过程中产生的水电费。自来水单价暂定为</w:t>
      </w:r>
      <w:r>
        <w:rPr>
          <w:rFonts w:ascii="仿宋" w:eastAsia="仿宋" w:hAnsi="仿宋" w:cs="仿宋"/>
          <w:spacing w:val="7"/>
          <w:kern w:val="0"/>
          <w:sz w:val="28"/>
          <w:szCs w:val="28"/>
          <w:shd w:val="clear" w:color="auto" w:fill="FFFFFF"/>
        </w:rPr>
        <w:t>2</w:t>
      </w:r>
      <w:r>
        <w:rPr>
          <w:rFonts w:ascii="仿宋" w:eastAsia="仿宋" w:hAnsi="仿宋" w:cs="仿宋" w:hint="eastAsia"/>
          <w:spacing w:val="7"/>
          <w:kern w:val="0"/>
          <w:sz w:val="28"/>
          <w:szCs w:val="28"/>
          <w:shd w:val="clear" w:color="auto" w:fill="FFFFFF"/>
        </w:rPr>
        <w:t>.</w:t>
      </w:r>
      <w:r>
        <w:rPr>
          <w:rFonts w:ascii="仿宋" w:eastAsia="仿宋" w:hAnsi="仿宋" w:cs="仿宋"/>
          <w:spacing w:val="7"/>
          <w:kern w:val="0"/>
          <w:sz w:val="28"/>
          <w:szCs w:val="28"/>
          <w:shd w:val="clear" w:color="auto" w:fill="FFFFFF"/>
        </w:rPr>
        <w:t>83</w:t>
      </w:r>
      <w:r>
        <w:rPr>
          <w:rFonts w:ascii="仿宋" w:eastAsia="仿宋" w:hAnsi="仿宋" w:cs="仿宋" w:hint="eastAsia"/>
          <w:spacing w:val="7"/>
          <w:kern w:val="0"/>
          <w:sz w:val="28"/>
          <w:szCs w:val="28"/>
          <w:shd w:val="clear" w:color="auto" w:fill="FFFFFF"/>
        </w:rPr>
        <w:t>元/吨、用电单价暂定为</w:t>
      </w:r>
      <w:r>
        <w:rPr>
          <w:rFonts w:ascii="仿宋" w:eastAsia="仿宋" w:hAnsi="仿宋" w:cs="仿宋"/>
          <w:spacing w:val="7"/>
          <w:kern w:val="0"/>
          <w:sz w:val="28"/>
          <w:szCs w:val="28"/>
          <w:shd w:val="clear" w:color="auto" w:fill="FFFFFF"/>
        </w:rPr>
        <w:t>0</w:t>
      </w:r>
      <w:r>
        <w:rPr>
          <w:rFonts w:ascii="仿宋" w:eastAsia="仿宋" w:hAnsi="仿宋" w:cs="仿宋" w:hint="eastAsia"/>
          <w:spacing w:val="7"/>
          <w:kern w:val="0"/>
          <w:sz w:val="28"/>
          <w:szCs w:val="28"/>
          <w:shd w:val="clear" w:color="auto" w:fill="FFFFFF"/>
        </w:rPr>
        <w:t>.</w:t>
      </w:r>
      <w:r>
        <w:rPr>
          <w:rFonts w:ascii="仿宋" w:eastAsia="仿宋" w:hAnsi="仿宋" w:cs="仿宋"/>
          <w:spacing w:val="7"/>
          <w:kern w:val="0"/>
          <w:sz w:val="28"/>
          <w:szCs w:val="28"/>
          <w:shd w:val="clear" w:color="auto" w:fill="FFFFFF"/>
        </w:rPr>
        <w:t>53</w:t>
      </w:r>
      <w:r>
        <w:rPr>
          <w:rFonts w:ascii="仿宋" w:eastAsia="仿宋" w:hAnsi="仿宋" w:cs="仿宋" w:hint="eastAsia"/>
          <w:spacing w:val="7"/>
          <w:kern w:val="0"/>
          <w:sz w:val="28"/>
          <w:szCs w:val="28"/>
          <w:shd w:val="clear" w:color="auto" w:fill="FFFFFF"/>
        </w:rPr>
        <w:t>元/度。如南通市水电价格政策性调整，收费标准同步调整。</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2．成交供应商向学生免费提供洗鞋机服务，并支持学生通过APP或小程序获取服务，便于采购人了解和掌握洗鞋机的相关使用数据。</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3．成交供应商在提供服务过程中，必须按照不高于中标价的收费标准向使用人收取费用。</w:t>
      </w:r>
      <w:r w:rsidR="00CF76FA" w:rsidRPr="00CF76FA">
        <w:rPr>
          <w:rFonts w:ascii="仿宋" w:eastAsia="仿宋" w:hAnsi="仿宋" w:cs="仿宋" w:hint="eastAsia"/>
          <w:spacing w:val="7"/>
          <w:kern w:val="0"/>
          <w:sz w:val="28"/>
          <w:szCs w:val="28"/>
          <w:shd w:val="clear" w:color="auto" w:fill="FFFFFF"/>
        </w:rPr>
        <w:t>以当前水电费价格为基准，若南通市民用水价格发生</w:t>
      </w:r>
      <w:r w:rsidR="00CF76FA">
        <w:rPr>
          <w:rFonts w:ascii="仿宋" w:eastAsia="仿宋" w:hAnsi="仿宋" w:cs="仿宋" w:hint="eastAsia"/>
          <w:spacing w:val="7"/>
          <w:kern w:val="0"/>
          <w:sz w:val="28"/>
          <w:szCs w:val="28"/>
          <w:shd w:val="clear" w:color="auto" w:fill="FFFFFF"/>
        </w:rPr>
        <w:t>变化</w:t>
      </w:r>
      <w:r w:rsidR="00CF76FA" w:rsidRPr="00CF76FA">
        <w:rPr>
          <w:rFonts w:ascii="仿宋" w:eastAsia="仿宋" w:hAnsi="仿宋" w:cs="仿宋" w:hint="eastAsia"/>
          <w:spacing w:val="7"/>
          <w:kern w:val="0"/>
          <w:sz w:val="28"/>
          <w:szCs w:val="28"/>
          <w:shd w:val="clear" w:color="auto" w:fill="FFFFFF"/>
        </w:rPr>
        <w:t>，服务收费标准不变；若南通市用电价格累计涨幅（跌幅）小于、等于</w:t>
      </w:r>
      <w:r w:rsidR="00CF76FA" w:rsidRPr="00CF76FA">
        <w:rPr>
          <w:rFonts w:ascii="仿宋" w:eastAsia="仿宋" w:hAnsi="仿宋" w:cs="仿宋"/>
          <w:spacing w:val="7"/>
          <w:kern w:val="0"/>
          <w:sz w:val="28"/>
          <w:szCs w:val="28"/>
          <w:shd w:val="clear" w:color="auto" w:fill="FFFFFF"/>
        </w:rPr>
        <w:t>10</w:t>
      </w:r>
      <w:r w:rsidR="00CF76FA" w:rsidRPr="00CF76FA">
        <w:rPr>
          <w:rFonts w:ascii="仿宋" w:eastAsia="仿宋" w:hAnsi="仿宋" w:cs="仿宋" w:hint="eastAsia"/>
          <w:spacing w:val="7"/>
          <w:kern w:val="0"/>
          <w:sz w:val="28"/>
          <w:szCs w:val="28"/>
          <w:shd w:val="clear" w:color="auto" w:fill="FFFFFF"/>
        </w:rPr>
        <w:t>%的，收费标准保持不变；当南通市用电价格累计涨幅（跌幅）大于</w:t>
      </w:r>
      <w:r w:rsidR="00CF76FA" w:rsidRPr="00CF76FA">
        <w:rPr>
          <w:rFonts w:ascii="仿宋" w:eastAsia="仿宋" w:hAnsi="仿宋" w:cs="仿宋"/>
          <w:spacing w:val="7"/>
          <w:kern w:val="0"/>
          <w:sz w:val="28"/>
          <w:szCs w:val="28"/>
          <w:shd w:val="clear" w:color="auto" w:fill="FFFFFF"/>
        </w:rPr>
        <w:t>1</w:t>
      </w:r>
      <w:r w:rsidR="00CF76FA" w:rsidRPr="00CF76FA">
        <w:rPr>
          <w:rFonts w:ascii="仿宋" w:eastAsia="仿宋" w:hAnsi="仿宋" w:cs="仿宋" w:hint="eastAsia"/>
          <w:spacing w:val="7"/>
          <w:kern w:val="0"/>
          <w:sz w:val="28"/>
          <w:szCs w:val="28"/>
          <w:shd w:val="clear" w:color="auto" w:fill="FFFFFF"/>
        </w:rPr>
        <w:t>0%的，收费标准涨幅（跌幅）为</w:t>
      </w:r>
      <w:r w:rsidR="00CF76FA" w:rsidRPr="00CF76FA">
        <w:rPr>
          <w:rFonts w:ascii="仿宋" w:eastAsia="仿宋" w:hAnsi="仿宋" w:cs="仿宋"/>
          <w:spacing w:val="7"/>
          <w:kern w:val="0"/>
          <w:sz w:val="28"/>
          <w:szCs w:val="28"/>
          <w:shd w:val="clear" w:color="auto" w:fill="FFFFFF"/>
        </w:rPr>
        <w:t>5</w:t>
      </w:r>
      <w:r w:rsidR="00CF76FA" w:rsidRPr="00CF76FA">
        <w:rPr>
          <w:rFonts w:ascii="仿宋" w:eastAsia="仿宋" w:hAnsi="仿宋" w:cs="仿宋" w:hint="eastAsia"/>
          <w:spacing w:val="7"/>
          <w:kern w:val="0"/>
          <w:sz w:val="28"/>
          <w:szCs w:val="28"/>
          <w:shd w:val="clear" w:color="auto" w:fill="FFFFFF"/>
        </w:rPr>
        <w:t>%。</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4.3建设要求</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4</w:t>
      </w:r>
      <w:r>
        <w:rPr>
          <w:rFonts w:ascii="仿宋" w:eastAsia="仿宋" w:hAnsi="仿宋" w:cs="仿宋"/>
          <w:spacing w:val="7"/>
          <w:kern w:val="0"/>
          <w:sz w:val="28"/>
          <w:szCs w:val="28"/>
          <w:shd w:val="clear" w:color="auto" w:fill="FFFFFF"/>
        </w:rPr>
        <w:t>.31</w:t>
      </w:r>
      <w:r>
        <w:rPr>
          <w:rFonts w:ascii="仿宋" w:eastAsia="仿宋" w:hAnsi="仿宋" w:cs="仿宋" w:hint="eastAsia"/>
          <w:spacing w:val="7"/>
          <w:kern w:val="0"/>
          <w:sz w:val="28"/>
          <w:szCs w:val="28"/>
          <w:shd w:val="clear" w:color="auto" w:fill="FFFFFF"/>
        </w:rPr>
        <w:t>采购人提供目前现有的水电接口，中标单位承担所有洗衣房、设备、材料的采购、装修、安装、调试、检测、维保、人员培训、人员工资、水电、经营服务、安全职责等，以及与此相关的所有费用，自负盈亏。投标供应商应仔细勘察，根据项目投</w:t>
      </w:r>
      <w:r>
        <w:rPr>
          <w:rFonts w:ascii="仿宋" w:eastAsia="仿宋" w:hAnsi="仿宋" w:cs="仿宋" w:hint="eastAsia"/>
          <w:spacing w:val="7"/>
          <w:kern w:val="0"/>
          <w:sz w:val="28"/>
          <w:szCs w:val="28"/>
          <w:shd w:val="clear" w:color="auto" w:fill="FFFFFF"/>
        </w:rPr>
        <w:lastRenderedPageBreak/>
        <w:t>入及经营成本测算结果填报报价单。</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4</w:t>
      </w:r>
      <w:r>
        <w:rPr>
          <w:rFonts w:ascii="仿宋" w:eastAsia="仿宋" w:hAnsi="仿宋" w:cs="仿宋"/>
          <w:spacing w:val="7"/>
          <w:kern w:val="0"/>
          <w:sz w:val="28"/>
          <w:szCs w:val="28"/>
          <w:shd w:val="clear" w:color="auto" w:fill="FFFFFF"/>
        </w:rPr>
        <w:t>.32</w:t>
      </w:r>
      <w:r>
        <w:rPr>
          <w:rFonts w:ascii="仿宋" w:eastAsia="仿宋" w:hAnsi="仿宋" w:cs="仿宋" w:hint="eastAsia"/>
          <w:spacing w:val="7"/>
          <w:kern w:val="0"/>
          <w:sz w:val="28"/>
          <w:szCs w:val="28"/>
          <w:shd w:val="clear" w:color="auto" w:fill="FFFFFF"/>
        </w:rPr>
        <w:t>合同期满后，成交供应商须将采购人指定的、自行投入的可移动的设备设施无条件撤出学校并自行处理，装饰装潢等不可移动、不可拆除的设施及所有权属采购人的设备设施不得损坏。</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5.服务要求</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合同期内采购人按合同要求对成交供应商进行考核，并依据考核办法做出相应处理</w:t>
      </w:r>
      <w:r>
        <w:rPr>
          <w:rFonts w:ascii="仿宋" w:eastAsia="仿宋" w:hAnsi="仿宋" w:cs="仿宋"/>
          <w:spacing w:val="7"/>
          <w:kern w:val="0"/>
          <w:sz w:val="28"/>
          <w:szCs w:val="28"/>
          <w:shd w:val="clear" w:color="auto" w:fill="FFFFFF"/>
        </w:rPr>
        <w:t>。</w:t>
      </w:r>
    </w:p>
    <w:p w:rsidR="00A26818" w:rsidRDefault="00E56672">
      <w:pPr>
        <w:spacing w:line="560" w:lineRule="exact"/>
        <w:ind w:firstLineChars="200" w:firstLine="590"/>
        <w:rPr>
          <w:rFonts w:ascii="仿宋" w:eastAsia="仿宋" w:hAnsi="仿宋" w:cs="仿宋"/>
          <w:b/>
          <w:bCs/>
          <w:spacing w:val="7"/>
          <w:kern w:val="0"/>
          <w:sz w:val="28"/>
          <w:szCs w:val="28"/>
          <w:shd w:val="clear" w:color="auto" w:fill="FFFFFF"/>
        </w:rPr>
      </w:pPr>
      <w:r>
        <w:rPr>
          <w:rFonts w:ascii="仿宋" w:eastAsia="仿宋" w:hAnsi="仿宋" w:cs="仿宋" w:hint="eastAsia"/>
          <w:b/>
          <w:bCs/>
          <w:spacing w:val="7"/>
          <w:kern w:val="0"/>
          <w:sz w:val="28"/>
          <w:szCs w:val="28"/>
          <w:shd w:val="clear" w:color="auto" w:fill="FFFFFF"/>
        </w:rPr>
        <w:t>四、项目技术要求</w:t>
      </w:r>
      <w:bookmarkStart w:id="4" w:name="_Toc20923"/>
    </w:p>
    <w:p w:rsidR="00A26818" w:rsidRDefault="00E56672">
      <w:pPr>
        <w:spacing w:line="560" w:lineRule="exact"/>
        <w:ind w:firstLineChars="196" w:firstLine="576"/>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1.设备及材料要求</w:t>
      </w:r>
      <w:bookmarkEnd w:id="4"/>
    </w:p>
    <w:p w:rsidR="00A26818" w:rsidRDefault="00E56672">
      <w:pPr>
        <w:spacing w:line="560" w:lineRule="exact"/>
        <w:rPr>
          <w:rFonts w:ascii="仿宋" w:eastAsia="仿宋" w:hAnsi="仿宋" w:cs="仿宋"/>
          <w:spacing w:val="7"/>
          <w:kern w:val="0"/>
          <w:sz w:val="28"/>
          <w:szCs w:val="28"/>
          <w:shd w:val="clear" w:color="auto" w:fill="FFFFFF"/>
        </w:rPr>
      </w:pPr>
      <w:bookmarkStart w:id="5" w:name="_Toc2161"/>
      <w:r>
        <w:rPr>
          <w:rFonts w:ascii="仿宋" w:eastAsia="仿宋" w:hAnsi="仿宋" w:cs="仿宋" w:hint="eastAsia"/>
          <w:spacing w:val="7"/>
          <w:kern w:val="0"/>
          <w:sz w:val="28"/>
          <w:szCs w:val="28"/>
          <w:shd w:val="clear" w:color="auto" w:fill="FFFFFF"/>
        </w:rPr>
        <w:t xml:space="preserve">    投标供应商组织采购本项目所需的设备、材料，所购设备、材料必须符合招标要求和国家相关安全标准。</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投放的洗衣机、烘干机或洗烘一体机或洗烘一体机和洗鞋机参考品牌为海尔、美的、海信、康佳、小天鹅、创维、</w:t>
      </w:r>
      <w:r>
        <w:rPr>
          <w:rFonts w:ascii="仿宋" w:eastAsia="仿宋" w:hAnsi="仿宋" w:cs="仿宋"/>
          <w:spacing w:val="7"/>
          <w:kern w:val="0"/>
          <w:sz w:val="28"/>
          <w:szCs w:val="28"/>
          <w:shd w:val="clear" w:color="auto" w:fill="FFFFFF"/>
        </w:rPr>
        <w:t>美菱、</w:t>
      </w:r>
      <w:r>
        <w:rPr>
          <w:rFonts w:ascii="仿宋" w:eastAsia="仿宋" w:hAnsi="仿宋" w:cs="仿宋" w:hint="eastAsia"/>
          <w:spacing w:val="7"/>
          <w:kern w:val="0"/>
          <w:sz w:val="28"/>
          <w:szCs w:val="28"/>
          <w:shd w:val="clear" w:color="auto" w:fill="FFFFFF"/>
        </w:rPr>
        <w:t>荣声等国内一线品牌。所有设备为商用一体机非改装机，必须统一品牌，并能提供产品厂家相关证明。</w:t>
      </w:r>
    </w:p>
    <w:p w:rsidR="00A26818" w:rsidRDefault="00E56672">
      <w:pPr>
        <w:pStyle w:val="2"/>
        <w:ind w:leftChars="0" w:left="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投放的吹风机要求：参考</w:t>
      </w:r>
      <w:r>
        <w:rPr>
          <w:rFonts w:ascii="仿宋" w:eastAsia="仿宋" w:hAnsi="仿宋" w:cs="仿宋"/>
          <w:spacing w:val="7"/>
          <w:kern w:val="0"/>
          <w:sz w:val="28"/>
          <w:szCs w:val="28"/>
          <w:shd w:val="clear" w:color="auto" w:fill="FFFFFF"/>
        </w:rPr>
        <w:t>/</w:t>
      </w:r>
      <w:r>
        <w:rPr>
          <w:rFonts w:ascii="仿宋" w:eastAsia="仿宋" w:hAnsi="仿宋" w:cs="仿宋" w:hint="eastAsia"/>
          <w:spacing w:val="7"/>
          <w:kern w:val="0"/>
          <w:sz w:val="28"/>
          <w:szCs w:val="28"/>
          <w:shd w:val="clear" w:color="auto" w:fill="FFFFFF"/>
        </w:rPr>
        <w:t>推荐选用“永日”、“蓝博奇”、“康复”、“飞利浦”或同等档次品牌。吹风机最低档位功率1500W，提供对应品牌的国家强制性产品CCC认证。</w:t>
      </w:r>
    </w:p>
    <w:p w:rsidR="00A26818" w:rsidRDefault="00E56672">
      <w:pPr>
        <w:spacing w:line="560" w:lineRule="exact"/>
        <w:ind w:firstLineChars="196" w:firstLine="576"/>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2.</w:t>
      </w:r>
      <w:bookmarkEnd w:id="5"/>
      <w:r>
        <w:rPr>
          <w:rFonts w:ascii="仿宋" w:eastAsia="仿宋" w:hAnsi="仿宋" w:cs="仿宋" w:hint="eastAsia"/>
          <w:spacing w:val="7"/>
          <w:kern w:val="0"/>
          <w:sz w:val="28"/>
          <w:szCs w:val="28"/>
          <w:shd w:val="clear" w:color="auto" w:fill="FFFFFF"/>
        </w:rPr>
        <w:t>设备性能要求</w:t>
      </w:r>
    </w:p>
    <w:p w:rsidR="00A26818" w:rsidRDefault="00E56672">
      <w:pPr>
        <w:spacing w:line="560" w:lineRule="exact"/>
        <w:ind w:firstLineChars="196" w:firstLine="576"/>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2</w:t>
      </w:r>
      <w:r>
        <w:rPr>
          <w:rFonts w:ascii="仿宋" w:eastAsia="仿宋" w:hAnsi="仿宋" w:cs="仿宋"/>
          <w:spacing w:val="7"/>
          <w:kern w:val="0"/>
          <w:sz w:val="28"/>
          <w:szCs w:val="28"/>
          <w:shd w:val="clear" w:color="auto" w:fill="FFFFFF"/>
        </w:rPr>
        <w:t>.1</w:t>
      </w:r>
      <w:r>
        <w:rPr>
          <w:rFonts w:ascii="仿宋" w:eastAsia="仿宋" w:hAnsi="仿宋" w:cs="仿宋" w:hint="eastAsia"/>
          <w:spacing w:val="7"/>
          <w:kern w:val="0"/>
          <w:sz w:val="28"/>
          <w:szCs w:val="28"/>
          <w:shd w:val="clear" w:color="auto" w:fill="FFFFFF"/>
        </w:rPr>
        <w:t>设备功能齐全、卫生、节能、高效。</w:t>
      </w:r>
    </w:p>
    <w:p w:rsidR="00A26818" w:rsidRDefault="00E56672">
      <w:pPr>
        <w:spacing w:line="560" w:lineRule="exact"/>
        <w:ind w:firstLineChars="196" w:firstLine="576"/>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2</w:t>
      </w:r>
      <w:r>
        <w:rPr>
          <w:rFonts w:ascii="仿宋" w:eastAsia="仿宋" w:hAnsi="仿宋" w:cs="仿宋"/>
          <w:spacing w:val="7"/>
          <w:kern w:val="0"/>
          <w:sz w:val="28"/>
          <w:szCs w:val="28"/>
          <w:shd w:val="clear" w:color="auto" w:fill="FFFFFF"/>
        </w:rPr>
        <w:t>.2</w:t>
      </w:r>
      <w:r>
        <w:rPr>
          <w:rFonts w:ascii="仿宋" w:eastAsia="仿宋" w:hAnsi="仿宋" w:cs="仿宋" w:hint="eastAsia"/>
          <w:spacing w:val="7"/>
          <w:kern w:val="0"/>
          <w:sz w:val="28"/>
          <w:szCs w:val="28"/>
          <w:shd w:val="clear" w:color="auto" w:fill="FFFFFF"/>
        </w:rPr>
        <w:t>洗衣机容量不低于</w:t>
      </w:r>
      <w:r>
        <w:rPr>
          <w:rFonts w:ascii="仿宋" w:eastAsia="仿宋" w:hAnsi="仿宋" w:cs="仿宋"/>
          <w:spacing w:val="7"/>
          <w:kern w:val="0"/>
          <w:sz w:val="28"/>
          <w:szCs w:val="28"/>
          <w:shd w:val="clear" w:color="auto" w:fill="FFFFFF"/>
        </w:rPr>
        <w:t>5</w:t>
      </w:r>
      <w:r>
        <w:rPr>
          <w:rFonts w:ascii="仿宋" w:eastAsia="仿宋" w:hAnsi="仿宋" w:cs="仿宋" w:hint="eastAsia"/>
          <w:spacing w:val="7"/>
          <w:kern w:val="0"/>
          <w:sz w:val="28"/>
          <w:szCs w:val="28"/>
          <w:shd w:val="clear" w:color="auto" w:fill="FFFFFF"/>
        </w:rPr>
        <w:t>KG，国家能耗等级3级以上。必须具有3</w:t>
      </w:r>
      <w:r>
        <w:rPr>
          <w:rFonts w:ascii="仿宋" w:eastAsia="仿宋" w:hAnsi="仿宋" w:cs="仿宋"/>
          <w:spacing w:val="7"/>
          <w:kern w:val="0"/>
          <w:sz w:val="28"/>
          <w:szCs w:val="28"/>
          <w:shd w:val="clear" w:color="auto" w:fill="FFFFFF"/>
        </w:rPr>
        <w:t>C</w:t>
      </w:r>
      <w:r>
        <w:rPr>
          <w:rFonts w:ascii="仿宋" w:eastAsia="仿宋" w:hAnsi="仿宋" w:cs="仿宋" w:hint="eastAsia"/>
          <w:spacing w:val="7"/>
          <w:kern w:val="0"/>
          <w:sz w:val="28"/>
          <w:szCs w:val="28"/>
          <w:shd w:val="clear" w:color="auto" w:fill="FFFFFF"/>
        </w:rPr>
        <w:t>认证。电吹风功率大于1</w:t>
      </w:r>
      <w:r>
        <w:rPr>
          <w:rFonts w:ascii="仿宋" w:eastAsia="仿宋" w:hAnsi="仿宋" w:cs="仿宋"/>
          <w:spacing w:val="7"/>
          <w:kern w:val="0"/>
          <w:sz w:val="28"/>
          <w:szCs w:val="28"/>
          <w:shd w:val="clear" w:color="auto" w:fill="FFFFFF"/>
        </w:rPr>
        <w:t>5</w:t>
      </w:r>
      <w:r>
        <w:rPr>
          <w:rFonts w:ascii="仿宋" w:eastAsia="仿宋" w:hAnsi="仿宋" w:cs="仿宋" w:hint="eastAsia"/>
          <w:spacing w:val="7"/>
          <w:kern w:val="0"/>
          <w:sz w:val="28"/>
          <w:szCs w:val="28"/>
          <w:shd w:val="clear" w:color="auto" w:fill="FFFFFF"/>
        </w:rPr>
        <w:t>00W、小于1800W。</w:t>
      </w:r>
    </w:p>
    <w:p w:rsidR="00A26818" w:rsidRDefault="00E56672">
      <w:pPr>
        <w:spacing w:line="560" w:lineRule="exact"/>
        <w:ind w:firstLineChars="196" w:firstLine="576"/>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2</w:t>
      </w:r>
      <w:r>
        <w:rPr>
          <w:rFonts w:ascii="仿宋" w:eastAsia="仿宋" w:hAnsi="仿宋" w:cs="仿宋"/>
          <w:spacing w:val="7"/>
          <w:kern w:val="0"/>
          <w:sz w:val="28"/>
          <w:szCs w:val="28"/>
          <w:shd w:val="clear" w:color="auto" w:fill="FFFFFF"/>
        </w:rPr>
        <w:t>.3</w:t>
      </w:r>
      <w:r>
        <w:rPr>
          <w:rFonts w:ascii="仿宋" w:eastAsia="仿宋" w:hAnsi="仿宋" w:cs="仿宋" w:hint="eastAsia"/>
          <w:spacing w:val="7"/>
          <w:kern w:val="0"/>
          <w:sz w:val="28"/>
          <w:szCs w:val="28"/>
          <w:shd w:val="clear" w:color="auto" w:fill="FFFFFF"/>
        </w:rPr>
        <w:t>设备应为全自动设备，噪音在国家标准以下。</w:t>
      </w:r>
    </w:p>
    <w:p w:rsidR="00A26818" w:rsidRDefault="00E56672">
      <w:pPr>
        <w:spacing w:line="560" w:lineRule="exact"/>
        <w:ind w:firstLineChars="196" w:firstLine="576"/>
        <w:rPr>
          <w:rFonts w:ascii="仿宋" w:eastAsia="仿宋" w:hAnsi="仿宋" w:cs="仿宋"/>
          <w:spacing w:val="7"/>
          <w:kern w:val="0"/>
          <w:sz w:val="28"/>
          <w:szCs w:val="28"/>
          <w:shd w:val="clear" w:color="auto" w:fill="FFFFFF"/>
        </w:rPr>
      </w:pPr>
      <w:bookmarkStart w:id="6" w:name="_Toc17276"/>
      <w:r>
        <w:rPr>
          <w:rFonts w:ascii="仿宋" w:eastAsia="仿宋" w:hAnsi="仿宋" w:cs="仿宋"/>
          <w:spacing w:val="7"/>
          <w:kern w:val="0"/>
          <w:sz w:val="28"/>
          <w:szCs w:val="28"/>
          <w:shd w:val="clear" w:color="auto" w:fill="FFFFFF"/>
        </w:rPr>
        <w:t>3</w:t>
      </w:r>
      <w:r>
        <w:rPr>
          <w:rFonts w:ascii="仿宋" w:eastAsia="仿宋" w:hAnsi="仿宋" w:cs="仿宋" w:hint="eastAsia"/>
          <w:spacing w:val="7"/>
          <w:kern w:val="0"/>
          <w:sz w:val="28"/>
          <w:szCs w:val="28"/>
          <w:shd w:val="clear" w:color="auto" w:fill="FFFFFF"/>
        </w:rPr>
        <w:t>.装修改造要求</w:t>
      </w:r>
      <w:bookmarkEnd w:id="6"/>
    </w:p>
    <w:p w:rsidR="00A26818" w:rsidRDefault="00E56672">
      <w:pPr>
        <w:spacing w:line="560" w:lineRule="exact"/>
        <w:ind w:firstLine="560"/>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lastRenderedPageBreak/>
        <w:t>3</w:t>
      </w:r>
      <w:r>
        <w:rPr>
          <w:rFonts w:ascii="仿宋" w:eastAsia="仿宋" w:hAnsi="仿宋" w:cs="仿宋"/>
          <w:spacing w:val="7"/>
          <w:kern w:val="0"/>
          <w:sz w:val="28"/>
          <w:szCs w:val="28"/>
          <w:shd w:val="clear" w:color="auto" w:fill="FFFFFF"/>
        </w:rPr>
        <w:t>.1</w:t>
      </w:r>
      <w:r>
        <w:rPr>
          <w:rFonts w:ascii="仿宋" w:eastAsia="仿宋" w:hAnsi="仿宋" w:cs="仿宋" w:hint="eastAsia"/>
          <w:spacing w:val="7"/>
          <w:kern w:val="0"/>
          <w:sz w:val="28"/>
          <w:szCs w:val="28"/>
          <w:shd w:val="clear" w:color="auto" w:fill="FFFFFF"/>
        </w:rPr>
        <w:t>校方不承担任何与装修有关的工作，成交供应商必须对一楼洗衣房室内进行整体装修（二楼及以上的洗衣房无整体装修要求，只需按照校方要求布置设备、管路等）。室内装修包含但不限于原有设施设备的拆除</w:t>
      </w:r>
      <w:r>
        <w:rPr>
          <w:rFonts w:ascii="仿宋" w:eastAsia="仿宋" w:hAnsi="仿宋" w:cs="仿宋"/>
          <w:spacing w:val="7"/>
          <w:kern w:val="0"/>
          <w:sz w:val="28"/>
          <w:szCs w:val="28"/>
          <w:shd w:val="clear" w:color="auto" w:fill="FFFFFF"/>
        </w:rPr>
        <w:t>、</w:t>
      </w:r>
      <w:r>
        <w:rPr>
          <w:rFonts w:ascii="仿宋" w:eastAsia="仿宋" w:hAnsi="仿宋" w:cs="仿宋" w:hint="eastAsia"/>
          <w:spacing w:val="7"/>
          <w:kern w:val="0"/>
          <w:sz w:val="28"/>
          <w:szCs w:val="28"/>
          <w:shd w:val="clear" w:color="auto" w:fill="FFFFFF"/>
        </w:rPr>
        <w:t>门</w:t>
      </w:r>
      <w:r>
        <w:rPr>
          <w:rFonts w:ascii="仿宋" w:eastAsia="仿宋" w:hAnsi="仿宋" w:cs="仿宋"/>
          <w:spacing w:val="7"/>
          <w:kern w:val="0"/>
          <w:sz w:val="28"/>
          <w:szCs w:val="28"/>
          <w:shd w:val="clear" w:color="auto" w:fill="FFFFFF"/>
        </w:rPr>
        <w:t>、</w:t>
      </w:r>
      <w:r>
        <w:rPr>
          <w:rFonts w:ascii="仿宋" w:eastAsia="仿宋" w:hAnsi="仿宋" w:cs="仿宋" w:hint="eastAsia"/>
          <w:spacing w:val="7"/>
          <w:kern w:val="0"/>
          <w:sz w:val="28"/>
          <w:szCs w:val="28"/>
          <w:shd w:val="clear" w:color="auto" w:fill="FFFFFF"/>
        </w:rPr>
        <w:t>吊顶、墙地面防水及贴砖</w:t>
      </w:r>
      <w:r>
        <w:rPr>
          <w:rFonts w:ascii="仿宋" w:eastAsia="仿宋" w:hAnsi="仿宋" w:cs="仿宋"/>
          <w:spacing w:val="7"/>
          <w:kern w:val="0"/>
          <w:sz w:val="28"/>
          <w:szCs w:val="28"/>
          <w:shd w:val="clear" w:color="auto" w:fill="FFFFFF"/>
        </w:rPr>
        <w:t>（</w:t>
      </w:r>
      <w:r>
        <w:rPr>
          <w:rFonts w:ascii="仿宋" w:eastAsia="仿宋" w:hAnsi="仿宋" w:cs="仿宋" w:hint="eastAsia"/>
          <w:spacing w:val="7"/>
          <w:kern w:val="0"/>
          <w:sz w:val="28"/>
          <w:szCs w:val="28"/>
          <w:shd w:val="clear" w:color="auto" w:fill="FFFFFF"/>
        </w:rPr>
        <w:t>防滑砖</w:t>
      </w:r>
      <w:r>
        <w:rPr>
          <w:rFonts w:ascii="仿宋" w:eastAsia="仿宋" w:hAnsi="仿宋" w:cs="仿宋"/>
          <w:spacing w:val="7"/>
          <w:kern w:val="0"/>
          <w:sz w:val="28"/>
          <w:szCs w:val="28"/>
          <w:shd w:val="clear" w:color="auto" w:fill="FFFFFF"/>
        </w:rPr>
        <w:t>）</w:t>
      </w:r>
      <w:r>
        <w:rPr>
          <w:rFonts w:ascii="仿宋" w:eastAsia="仿宋" w:hAnsi="仿宋" w:cs="仿宋" w:hint="eastAsia"/>
          <w:spacing w:val="7"/>
          <w:kern w:val="0"/>
          <w:sz w:val="28"/>
          <w:szCs w:val="28"/>
          <w:shd w:val="clear" w:color="auto" w:fill="FFFFFF"/>
        </w:rPr>
        <w:t>、冷水管道及排水管道及配电</w:t>
      </w:r>
      <w:r>
        <w:rPr>
          <w:rFonts w:ascii="仿宋" w:eastAsia="仿宋" w:hAnsi="仿宋" w:cs="仿宋"/>
          <w:spacing w:val="7"/>
          <w:kern w:val="0"/>
          <w:sz w:val="28"/>
          <w:szCs w:val="28"/>
          <w:shd w:val="clear" w:color="auto" w:fill="FFFFFF"/>
        </w:rPr>
        <w:t>、</w:t>
      </w:r>
      <w:r>
        <w:rPr>
          <w:rFonts w:ascii="仿宋" w:eastAsia="仿宋" w:hAnsi="仿宋" w:cs="仿宋" w:hint="eastAsia"/>
          <w:spacing w:val="7"/>
          <w:kern w:val="0"/>
          <w:sz w:val="28"/>
          <w:szCs w:val="28"/>
          <w:shd w:val="clear" w:color="auto" w:fill="FFFFFF"/>
        </w:rPr>
        <w:t>附属卫生间</w:t>
      </w:r>
      <w:r>
        <w:rPr>
          <w:rFonts w:ascii="仿宋" w:eastAsia="仿宋" w:hAnsi="仿宋" w:cs="仿宋"/>
          <w:spacing w:val="7"/>
          <w:kern w:val="0"/>
          <w:sz w:val="28"/>
          <w:szCs w:val="28"/>
          <w:shd w:val="clear" w:color="auto" w:fill="FFFFFF"/>
        </w:rPr>
        <w:t>（</w:t>
      </w:r>
      <w:r>
        <w:rPr>
          <w:rFonts w:ascii="仿宋" w:eastAsia="仿宋" w:hAnsi="仿宋" w:cs="仿宋" w:hint="eastAsia"/>
          <w:spacing w:val="7"/>
          <w:kern w:val="0"/>
          <w:sz w:val="28"/>
          <w:szCs w:val="28"/>
          <w:shd w:val="clear" w:color="auto" w:fill="FFFFFF"/>
        </w:rPr>
        <w:t>含蹲坑</w:t>
      </w:r>
      <w:r>
        <w:rPr>
          <w:rFonts w:ascii="仿宋" w:eastAsia="仿宋" w:hAnsi="仿宋" w:cs="仿宋"/>
          <w:spacing w:val="7"/>
          <w:kern w:val="0"/>
          <w:sz w:val="28"/>
          <w:szCs w:val="28"/>
          <w:shd w:val="clear" w:color="auto" w:fill="FFFFFF"/>
        </w:rPr>
        <w:t>、</w:t>
      </w:r>
      <w:r>
        <w:rPr>
          <w:rFonts w:ascii="仿宋" w:eastAsia="仿宋" w:hAnsi="仿宋" w:cs="仿宋" w:hint="eastAsia"/>
          <w:spacing w:val="7"/>
          <w:kern w:val="0"/>
          <w:sz w:val="28"/>
          <w:szCs w:val="28"/>
          <w:shd w:val="clear" w:color="auto" w:fill="FFFFFF"/>
        </w:rPr>
        <w:t>小便斗</w:t>
      </w:r>
      <w:r>
        <w:rPr>
          <w:rFonts w:ascii="仿宋" w:eastAsia="仿宋" w:hAnsi="仿宋" w:cs="仿宋"/>
          <w:spacing w:val="7"/>
          <w:kern w:val="0"/>
          <w:sz w:val="28"/>
          <w:szCs w:val="28"/>
          <w:shd w:val="clear" w:color="auto" w:fill="FFFFFF"/>
        </w:rPr>
        <w:t>）</w:t>
      </w:r>
      <w:r>
        <w:rPr>
          <w:rFonts w:ascii="仿宋" w:eastAsia="仿宋" w:hAnsi="仿宋" w:cs="仿宋" w:hint="eastAsia"/>
          <w:spacing w:val="7"/>
          <w:kern w:val="0"/>
          <w:sz w:val="28"/>
          <w:szCs w:val="28"/>
          <w:shd w:val="clear" w:color="auto" w:fill="FFFFFF"/>
        </w:rPr>
        <w:t>，做到室内明亮、地面防滑，保障学生安全。中标后</w:t>
      </w:r>
      <w:r>
        <w:rPr>
          <w:rFonts w:ascii="仿宋" w:eastAsia="仿宋" w:hAnsi="仿宋" w:cs="仿宋"/>
          <w:spacing w:val="7"/>
          <w:kern w:val="0"/>
          <w:sz w:val="28"/>
          <w:szCs w:val="28"/>
          <w:shd w:val="clear" w:color="auto" w:fill="FFFFFF"/>
        </w:rPr>
        <w:t>，</w:t>
      </w:r>
      <w:r>
        <w:rPr>
          <w:rFonts w:ascii="仿宋" w:eastAsia="仿宋" w:hAnsi="仿宋" w:cs="仿宋" w:hint="eastAsia"/>
          <w:spacing w:val="7"/>
          <w:kern w:val="0"/>
          <w:sz w:val="28"/>
          <w:szCs w:val="28"/>
          <w:shd w:val="clear" w:color="auto" w:fill="FFFFFF"/>
        </w:rPr>
        <w:t>应根据洗衣房的实际听从采购人对装修内容的具体要求</w:t>
      </w:r>
      <w:r>
        <w:rPr>
          <w:rFonts w:ascii="仿宋" w:eastAsia="仿宋" w:hAnsi="仿宋" w:cs="仿宋"/>
          <w:spacing w:val="7"/>
          <w:kern w:val="0"/>
          <w:sz w:val="28"/>
          <w:szCs w:val="28"/>
          <w:shd w:val="clear" w:color="auto" w:fill="FFFFFF"/>
        </w:rPr>
        <w:t>。</w:t>
      </w:r>
      <w:r>
        <w:rPr>
          <w:rFonts w:ascii="仿宋" w:eastAsia="仿宋" w:hAnsi="仿宋" w:cs="仿宋" w:hint="eastAsia"/>
          <w:spacing w:val="7"/>
          <w:kern w:val="0"/>
          <w:sz w:val="28"/>
          <w:szCs w:val="28"/>
          <w:shd w:val="clear" w:color="auto" w:fill="FFFFFF"/>
        </w:rPr>
        <w:t>洗衣房需预留冷水表（校方提供水表）及冷水管道。洗衣房需预留电表（校方提供电表）。设备安装处需预留排水管道接口。设备安装处需预留插座。整体改造、设备布设等必须符合消防安全和水电安全管理的相关要求。整体方案需校方认可，并必须根据校方意见进行修改。</w:t>
      </w:r>
    </w:p>
    <w:p w:rsidR="00A26818" w:rsidRDefault="00E56672">
      <w:pPr>
        <w:spacing w:line="560" w:lineRule="exact"/>
        <w:ind w:firstLine="560"/>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3</w:t>
      </w:r>
      <w:r>
        <w:rPr>
          <w:rFonts w:ascii="仿宋" w:eastAsia="仿宋" w:hAnsi="仿宋" w:cs="仿宋"/>
          <w:spacing w:val="7"/>
          <w:kern w:val="0"/>
          <w:sz w:val="28"/>
          <w:szCs w:val="28"/>
          <w:shd w:val="clear" w:color="auto" w:fill="FFFFFF"/>
        </w:rPr>
        <w:t>.2</w:t>
      </w:r>
      <w:r>
        <w:rPr>
          <w:rFonts w:ascii="仿宋" w:eastAsia="仿宋" w:hAnsi="仿宋" w:cs="仿宋" w:hint="eastAsia"/>
          <w:spacing w:val="7"/>
          <w:kern w:val="0"/>
          <w:sz w:val="28"/>
          <w:szCs w:val="28"/>
          <w:shd w:val="clear" w:color="auto" w:fill="FFFFFF"/>
        </w:rPr>
        <w:t>根据空间条件进行人性化设计，方便学生使用。</w:t>
      </w:r>
    </w:p>
    <w:p w:rsidR="00A26818" w:rsidRDefault="00E56672">
      <w:pPr>
        <w:spacing w:line="560" w:lineRule="exact"/>
        <w:ind w:firstLine="560"/>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3</w:t>
      </w:r>
      <w:r>
        <w:rPr>
          <w:rFonts w:ascii="仿宋" w:eastAsia="仿宋" w:hAnsi="仿宋" w:cs="仿宋"/>
          <w:spacing w:val="7"/>
          <w:kern w:val="0"/>
          <w:sz w:val="28"/>
          <w:szCs w:val="28"/>
          <w:shd w:val="clear" w:color="auto" w:fill="FFFFFF"/>
        </w:rPr>
        <w:t>.3</w:t>
      </w:r>
      <w:r>
        <w:rPr>
          <w:rFonts w:ascii="仿宋" w:eastAsia="仿宋" w:hAnsi="仿宋" w:cs="仿宋" w:hint="eastAsia"/>
          <w:spacing w:val="7"/>
          <w:kern w:val="0"/>
          <w:sz w:val="28"/>
          <w:szCs w:val="28"/>
          <w:shd w:val="clear" w:color="auto" w:fill="FFFFFF"/>
        </w:rPr>
        <w:t>配置降噪减震设备，使用噪音达到国家规定标准。</w:t>
      </w:r>
    </w:p>
    <w:p w:rsidR="00A26818" w:rsidRDefault="00E56672">
      <w:pPr>
        <w:spacing w:line="560" w:lineRule="exact"/>
        <w:ind w:firstLine="560"/>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3</w:t>
      </w:r>
      <w:r>
        <w:rPr>
          <w:rFonts w:ascii="仿宋" w:eastAsia="仿宋" w:hAnsi="仿宋" w:cs="仿宋"/>
          <w:spacing w:val="7"/>
          <w:kern w:val="0"/>
          <w:sz w:val="28"/>
          <w:szCs w:val="28"/>
          <w:shd w:val="clear" w:color="auto" w:fill="FFFFFF"/>
        </w:rPr>
        <w:t>.4</w:t>
      </w:r>
      <w:r>
        <w:rPr>
          <w:rFonts w:ascii="仿宋" w:eastAsia="仿宋" w:hAnsi="仿宋" w:cs="仿宋" w:hint="eastAsia"/>
          <w:spacing w:val="7"/>
          <w:kern w:val="0"/>
          <w:sz w:val="28"/>
          <w:szCs w:val="28"/>
          <w:shd w:val="clear" w:color="auto" w:fill="FFFFFF"/>
        </w:rPr>
        <w:t>洗衣房内除必要的产品标识、操作说明外，不得张贴任何形式的广告。</w:t>
      </w:r>
    </w:p>
    <w:p w:rsidR="00A26818" w:rsidRDefault="00E56672">
      <w:pPr>
        <w:spacing w:line="560" w:lineRule="exact"/>
        <w:ind w:firstLine="560"/>
        <w:rPr>
          <w:rFonts w:ascii="仿宋" w:eastAsia="仿宋" w:hAnsi="仿宋" w:cs="仿宋"/>
          <w:spacing w:val="7"/>
          <w:kern w:val="0"/>
          <w:sz w:val="28"/>
          <w:szCs w:val="28"/>
          <w:shd w:val="clear" w:color="auto" w:fill="FFFFFF"/>
        </w:rPr>
      </w:pPr>
      <w:r>
        <w:rPr>
          <w:rFonts w:ascii="仿宋" w:eastAsia="仿宋" w:hAnsi="仿宋" w:cs="仿宋"/>
          <w:spacing w:val="7"/>
          <w:kern w:val="0"/>
          <w:sz w:val="28"/>
          <w:szCs w:val="28"/>
          <w:shd w:val="clear" w:color="auto" w:fill="FFFFFF"/>
        </w:rPr>
        <w:t>3.5</w:t>
      </w:r>
      <w:r>
        <w:rPr>
          <w:rFonts w:ascii="仿宋" w:eastAsia="仿宋" w:hAnsi="仿宋" w:cs="仿宋" w:hint="eastAsia"/>
          <w:spacing w:val="7"/>
          <w:kern w:val="0"/>
          <w:sz w:val="28"/>
          <w:szCs w:val="28"/>
          <w:shd w:val="clear" w:color="auto" w:fill="FFFFFF"/>
        </w:rPr>
        <w:t>提供装修效果图及施工图，通过校方审核后方可实施。</w:t>
      </w:r>
    </w:p>
    <w:p w:rsidR="00A26818" w:rsidRDefault="00E56672">
      <w:pPr>
        <w:spacing w:line="560" w:lineRule="exact"/>
        <w:ind w:firstLine="560"/>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3</w:t>
      </w:r>
      <w:r>
        <w:rPr>
          <w:rFonts w:ascii="仿宋" w:eastAsia="仿宋" w:hAnsi="仿宋" w:cs="仿宋"/>
          <w:spacing w:val="7"/>
          <w:kern w:val="0"/>
          <w:sz w:val="28"/>
          <w:szCs w:val="28"/>
          <w:shd w:val="clear" w:color="auto" w:fill="FFFFFF"/>
        </w:rPr>
        <w:t>.6</w:t>
      </w:r>
      <w:r>
        <w:rPr>
          <w:rFonts w:ascii="仿宋" w:eastAsia="仿宋" w:hAnsi="仿宋" w:cs="仿宋" w:hint="eastAsia"/>
          <w:spacing w:val="7"/>
          <w:kern w:val="0"/>
          <w:sz w:val="28"/>
          <w:szCs w:val="28"/>
          <w:shd w:val="clear" w:color="auto" w:fill="FFFFFF"/>
        </w:rPr>
        <w:t>项目建设周期</w:t>
      </w:r>
      <w:r>
        <w:rPr>
          <w:rFonts w:ascii="仿宋" w:eastAsia="仿宋" w:hAnsi="仿宋" w:cs="仿宋"/>
          <w:spacing w:val="7"/>
          <w:kern w:val="0"/>
          <w:sz w:val="28"/>
          <w:szCs w:val="28"/>
          <w:shd w:val="clear" w:color="auto" w:fill="FFFFFF"/>
        </w:rPr>
        <w:t>60</w:t>
      </w:r>
      <w:r>
        <w:rPr>
          <w:rFonts w:ascii="仿宋" w:eastAsia="仿宋" w:hAnsi="仿宋" w:cs="仿宋" w:hint="eastAsia"/>
          <w:spacing w:val="7"/>
          <w:kern w:val="0"/>
          <w:sz w:val="28"/>
          <w:szCs w:val="28"/>
          <w:shd w:val="clear" w:color="auto" w:fill="FFFFFF"/>
        </w:rPr>
        <w:t>个自然历</w:t>
      </w:r>
      <w:r>
        <w:rPr>
          <w:rFonts w:ascii="仿宋" w:eastAsia="仿宋" w:hAnsi="仿宋" w:cs="仿宋"/>
          <w:spacing w:val="7"/>
          <w:kern w:val="0"/>
          <w:sz w:val="28"/>
          <w:szCs w:val="28"/>
          <w:shd w:val="clear" w:color="auto" w:fill="FFFFFF"/>
        </w:rPr>
        <w:t>，</w:t>
      </w:r>
      <w:r>
        <w:rPr>
          <w:rFonts w:ascii="仿宋" w:eastAsia="仿宋" w:hAnsi="仿宋" w:cs="仿宋" w:hint="eastAsia"/>
          <w:spacing w:val="7"/>
          <w:kern w:val="0"/>
          <w:sz w:val="28"/>
          <w:szCs w:val="28"/>
          <w:shd w:val="clear" w:color="auto" w:fill="FFFFFF"/>
        </w:rPr>
        <w:t>因成交供应商原因造成项目不能如期完工、影响学校正常秩序，按成交供应商违约处理</w:t>
      </w:r>
      <w:r>
        <w:rPr>
          <w:rFonts w:ascii="仿宋" w:eastAsia="仿宋" w:hAnsi="仿宋" w:cs="仿宋"/>
          <w:spacing w:val="7"/>
          <w:kern w:val="0"/>
          <w:sz w:val="28"/>
          <w:szCs w:val="28"/>
          <w:shd w:val="clear" w:color="auto" w:fill="FFFFFF"/>
        </w:rPr>
        <w:t>，</w:t>
      </w:r>
      <w:r>
        <w:rPr>
          <w:rFonts w:ascii="仿宋" w:eastAsia="仿宋" w:hAnsi="仿宋" w:cs="仿宋" w:hint="eastAsia"/>
          <w:spacing w:val="7"/>
          <w:kern w:val="0"/>
          <w:sz w:val="28"/>
          <w:szCs w:val="28"/>
          <w:shd w:val="clear" w:color="auto" w:fill="FFFFFF"/>
        </w:rPr>
        <w:t>每超期一天罚款贰仟元。</w:t>
      </w:r>
      <w:bookmarkStart w:id="7" w:name="_Toc26661"/>
    </w:p>
    <w:p w:rsidR="00A26818" w:rsidRDefault="00E56672">
      <w:pPr>
        <w:spacing w:line="560" w:lineRule="exact"/>
        <w:ind w:firstLine="560"/>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3</w:t>
      </w:r>
      <w:r>
        <w:rPr>
          <w:rFonts w:ascii="仿宋" w:eastAsia="仿宋" w:hAnsi="仿宋" w:cs="仿宋"/>
          <w:spacing w:val="7"/>
          <w:kern w:val="0"/>
          <w:sz w:val="28"/>
          <w:szCs w:val="28"/>
          <w:shd w:val="clear" w:color="auto" w:fill="FFFFFF"/>
        </w:rPr>
        <w:t>.7</w:t>
      </w:r>
      <w:r>
        <w:rPr>
          <w:rFonts w:ascii="仿宋" w:eastAsia="仿宋" w:hAnsi="仿宋" w:cs="仿宋" w:hint="eastAsia"/>
          <w:spacing w:val="7"/>
          <w:kern w:val="0"/>
          <w:sz w:val="28"/>
          <w:szCs w:val="28"/>
          <w:shd w:val="clear" w:color="auto" w:fill="FFFFFF"/>
        </w:rPr>
        <w:t>用材要求</w:t>
      </w:r>
    </w:p>
    <w:p w:rsidR="00A26818" w:rsidRDefault="00E56672">
      <w:pPr>
        <w:spacing w:line="560" w:lineRule="exact"/>
        <w:ind w:firstLine="560"/>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墙  砖：使用</w:t>
      </w:r>
      <w:r>
        <w:rPr>
          <w:rFonts w:ascii="仿宋" w:eastAsia="仿宋" w:hAnsi="仿宋" w:cs="仿宋"/>
          <w:spacing w:val="7"/>
          <w:kern w:val="0"/>
          <w:sz w:val="28"/>
          <w:szCs w:val="28"/>
          <w:shd w:val="clear" w:color="auto" w:fill="FFFFFF"/>
        </w:rPr>
        <w:t>通体砖，专用粘结剂铺贴</w:t>
      </w:r>
      <w:r>
        <w:rPr>
          <w:rFonts w:ascii="仿宋" w:eastAsia="仿宋" w:hAnsi="仿宋" w:cs="仿宋" w:hint="eastAsia"/>
          <w:spacing w:val="7"/>
          <w:kern w:val="0"/>
          <w:sz w:val="28"/>
          <w:szCs w:val="28"/>
          <w:shd w:val="clear" w:color="auto" w:fill="FFFFFF"/>
        </w:rPr>
        <w:t>，贴到铝扣板吊顶。</w:t>
      </w:r>
    </w:p>
    <w:p w:rsidR="00A26818" w:rsidRDefault="00E56672">
      <w:pPr>
        <w:spacing w:line="560" w:lineRule="exact"/>
        <w:ind w:firstLine="560"/>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地  砖：使用防滑瓷砖，参考/推荐选用“马可波罗”、“鹰牌”、“协进”或同等档次品牌</w:t>
      </w:r>
    </w:p>
    <w:p w:rsidR="00A26818" w:rsidRDefault="00E56672">
      <w:pPr>
        <w:spacing w:line="560" w:lineRule="exact"/>
        <w:ind w:firstLine="560"/>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lastRenderedPageBreak/>
        <w:t>吊  顶：铝扣板300*300mm，厚度</w:t>
      </w:r>
      <w:r>
        <w:rPr>
          <w:rFonts w:ascii="仿宋" w:eastAsia="仿宋" w:hAnsi="仿宋" w:cs="仿宋"/>
          <w:spacing w:val="7"/>
          <w:kern w:val="0"/>
          <w:sz w:val="28"/>
          <w:szCs w:val="28"/>
          <w:shd w:val="clear" w:color="auto" w:fill="FFFFFF"/>
        </w:rPr>
        <w:t>1</w:t>
      </w:r>
      <w:r>
        <w:rPr>
          <w:rFonts w:ascii="仿宋" w:eastAsia="仿宋" w:hAnsi="仿宋" w:cs="仿宋" w:hint="eastAsia"/>
          <w:spacing w:val="7"/>
          <w:kern w:val="0"/>
          <w:sz w:val="28"/>
          <w:szCs w:val="28"/>
          <w:shd w:val="clear" w:color="auto" w:fill="FFFFFF"/>
        </w:rPr>
        <w:t>mm（厚度实量），总高度距离地面应符合规范要求</w:t>
      </w:r>
    </w:p>
    <w:p w:rsidR="00A26818" w:rsidRDefault="00E56672">
      <w:pPr>
        <w:spacing w:line="560" w:lineRule="exact"/>
        <w:ind w:firstLine="560"/>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灯  具：LED平板灯300mm *600mm，每盏灯功率不低于3</w:t>
      </w:r>
      <w:r>
        <w:rPr>
          <w:rFonts w:ascii="仿宋" w:eastAsia="仿宋" w:hAnsi="仿宋" w:cs="仿宋"/>
          <w:spacing w:val="7"/>
          <w:kern w:val="0"/>
          <w:sz w:val="28"/>
          <w:szCs w:val="28"/>
          <w:shd w:val="clear" w:color="auto" w:fill="FFFFFF"/>
        </w:rPr>
        <w:t>2</w:t>
      </w:r>
      <w:r>
        <w:rPr>
          <w:rFonts w:ascii="仿宋" w:eastAsia="仿宋" w:hAnsi="仿宋" w:cs="仿宋" w:hint="eastAsia"/>
          <w:spacing w:val="7"/>
          <w:kern w:val="0"/>
          <w:sz w:val="28"/>
          <w:szCs w:val="28"/>
          <w:shd w:val="clear" w:color="auto" w:fill="FFFFFF"/>
        </w:rPr>
        <w:t>W，每间洗衣房至少2盏，有3C认证</w:t>
      </w:r>
    </w:p>
    <w:p w:rsidR="00A26818" w:rsidRDefault="00E56672">
      <w:pPr>
        <w:spacing w:line="560" w:lineRule="exact"/>
        <w:ind w:firstLine="560"/>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排  风：集成排风扇300mm *300mm</w:t>
      </w:r>
    </w:p>
    <w:p w:rsidR="00A26818" w:rsidRDefault="00E56672">
      <w:pPr>
        <w:spacing w:line="560" w:lineRule="exact"/>
        <w:ind w:firstLine="560"/>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隔  断：蜂窝铝板+不锈钢固定件+门（宽600）</w:t>
      </w:r>
    </w:p>
    <w:p w:rsidR="00A26818" w:rsidRDefault="00E56672">
      <w:pPr>
        <w:spacing w:line="560" w:lineRule="exact"/>
        <w:ind w:firstLine="560"/>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管  道：支管PP-R暗埋，主管吊顶内明敷</w:t>
      </w:r>
    </w:p>
    <w:p w:rsidR="00A26818" w:rsidRDefault="00E56672">
      <w:pPr>
        <w:spacing w:line="560" w:lineRule="exact"/>
        <w:ind w:firstLine="560"/>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防  水：室内地面整体防水，墙面防水3</w:t>
      </w:r>
      <w:r>
        <w:rPr>
          <w:rFonts w:ascii="仿宋" w:eastAsia="仿宋" w:hAnsi="仿宋" w:cs="仿宋"/>
          <w:spacing w:val="7"/>
          <w:kern w:val="0"/>
          <w:sz w:val="28"/>
          <w:szCs w:val="28"/>
          <w:shd w:val="clear" w:color="auto" w:fill="FFFFFF"/>
        </w:rPr>
        <w:t xml:space="preserve">0CM </w:t>
      </w:r>
    </w:p>
    <w:p w:rsidR="00A26818" w:rsidRDefault="00E56672">
      <w:pPr>
        <w:spacing w:line="560" w:lineRule="exact"/>
        <w:ind w:firstLine="560"/>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排  水：铺设排水管，连接地漏</w:t>
      </w:r>
    </w:p>
    <w:p w:rsidR="00A26818" w:rsidRDefault="00E56672">
      <w:pPr>
        <w:spacing w:line="560" w:lineRule="exact"/>
        <w:ind w:firstLine="560"/>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电线电缆：参考/推荐选用“江南”、“远东”、“上上”或同等档次品牌的国标电缆。</w:t>
      </w:r>
    </w:p>
    <w:p w:rsidR="00A26818" w:rsidRDefault="00E56672">
      <w:pPr>
        <w:spacing w:line="560" w:lineRule="exact"/>
        <w:ind w:firstLine="560"/>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控制开关面板：参考/推荐选用“德力西”、“正泰”、“施耐德”或同等档次优质品牌元器件。</w:t>
      </w:r>
    </w:p>
    <w:p w:rsidR="00A26818" w:rsidRDefault="00E56672">
      <w:pPr>
        <w:rPr>
          <w:rFonts w:ascii="仿宋" w:eastAsia="仿宋" w:hAnsi="仿宋" w:cs="仿宋"/>
          <w:spacing w:val="7"/>
          <w:kern w:val="0"/>
          <w:sz w:val="28"/>
          <w:szCs w:val="28"/>
          <w:shd w:val="clear" w:color="auto" w:fill="FFFFFF"/>
        </w:rPr>
      </w:pPr>
      <w:r>
        <w:rPr>
          <w:rFonts w:ascii="仿宋" w:eastAsia="仿宋" w:hAnsi="仿宋" w:cs="仿宋"/>
          <w:spacing w:val="7"/>
          <w:kern w:val="0"/>
          <w:sz w:val="28"/>
          <w:szCs w:val="28"/>
          <w:shd w:val="clear" w:color="auto" w:fill="FFFFFF"/>
        </w:rPr>
        <w:t>卫生洁具：东鹏、朝阳卫浴、九牧</w:t>
      </w:r>
    </w:p>
    <w:p w:rsidR="00A26818" w:rsidRDefault="00E56672">
      <w:pPr>
        <w:pStyle w:val="a7"/>
        <w:ind w:firstLineChars="200" w:firstLine="560"/>
        <w:rPr>
          <w:rFonts w:ascii="仿宋" w:eastAsia="仿宋" w:hAnsi="仿宋" w:hint="default"/>
        </w:rPr>
      </w:pPr>
      <w:r>
        <w:rPr>
          <w:rFonts w:ascii="仿宋" w:eastAsia="仿宋" w:hAnsi="仿宋"/>
        </w:rPr>
        <w:t>3</w:t>
      </w:r>
      <w:r>
        <w:rPr>
          <w:rFonts w:ascii="仿宋" w:eastAsia="仿宋" w:hAnsi="仿宋" w:hint="default"/>
        </w:rPr>
        <w:t>.8</w:t>
      </w:r>
      <w:r>
        <w:rPr>
          <w:rFonts w:ascii="仿宋" w:eastAsia="仿宋" w:hAnsi="仿宋"/>
        </w:rPr>
        <w:t>关于水、电及计量</w:t>
      </w:r>
    </w:p>
    <w:p w:rsidR="00A26818" w:rsidRDefault="00E56672">
      <w:pPr>
        <w:spacing w:line="560" w:lineRule="exact"/>
        <w:ind w:firstLineChars="200" w:firstLine="560"/>
        <w:rPr>
          <w:rFonts w:ascii="仿宋" w:eastAsia="仿宋" w:hAnsi="仿宋"/>
        </w:rPr>
      </w:pPr>
      <w:r>
        <w:rPr>
          <w:rFonts w:ascii="仿宋" w:eastAsia="仿宋" w:hAnsi="仿宋" w:hint="eastAsia"/>
          <w:sz w:val="28"/>
          <w:szCs w:val="36"/>
        </w:rPr>
        <w:t>采购人负责提供必要的现有水电接口，成交供应商在装修设计时应充分考虑现有接口的状态。水表和电表由采购人提供，成交供应商按要求抄录使用数据并报校方审核，最终以采购人核准的水电读数作为向采购人交纳水电费的依据。</w:t>
      </w:r>
    </w:p>
    <w:p w:rsidR="00A26818" w:rsidRDefault="00E56672">
      <w:pPr>
        <w:spacing w:line="560" w:lineRule="exact"/>
        <w:ind w:firstLine="560"/>
        <w:rPr>
          <w:rFonts w:ascii="仿宋" w:eastAsia="仿宋" w:hAnsi="仿宋" w:cs="仿宋"/>
          <w:spacing w:val="7"/>
          <w:kern w:val="0"/>
          <w:sz w:val="28"/>
          <w:szCs w:val="28"/>
          <w:shd w:val="clear" w:color="auto" w:fill="FFFFFF"/>
        </w:rPr>
      </w:pPr>
      <w:r>
        <w:rPr>
          <w:rFonts w:ascii="仿宋" w:eastAsia="仿宋" w:hAnsi="仿宋" w:cs="仿宋"/>
          <w:spacing w:val="7"/>
          <w:kern w:val="0"/>
          <w:sz w:val="28"/>
          <w:szCs w:val="28"/>
          <w:shd w:val="clear" w:color="auto" w:fill="FFFFFF"/>
        </w:rPr>
        <w:t>4</w:t>
      </w:r>
      <w:r>
        <w:rPr>
          <w:rFonts w:ascii="仿宋" w:eastAsia="仿宋" w:hAnsi="仿宋" w:cs="仿宋" w:hint="eastAsia"/>
          <w:spacing w:val="7"/>
          <w:kern w:val="0"/>
          <w:sz w:val="28"/>
          <w:szCs w:val="28"/>
          <w:shd w:val="clear" w:color="auto" w:fill="FFFFFF"/>
        </w:rPr>
        <w:t>.以上设备、材料如采用非参考/推荐品牌，应同时提供如下资料：①书面申请报告（申请报告须加盖单位公章、法定代表人私章或签字、联系人姓名电话）；②提交拟更换品牌的设备在品牌、技术指标等方面不低于采购人推荐品牌的相关证明材料（如提供拟投产品详细技术参数说明文件复印件、与任意一个推荐品牌产品详细技术参数的对比清单、各类认证证明文件复印件等证</w:t>
      </w:r>
      <w:r>
        <w:rPr>
          <w:rFonts w:ascii="仿宋" w:eastAsia="仿宋" w:hAnsi="仿宋" w:cs="仿宋" w:hint="eastAsia"/>
          <w:spacing w:val="7"/>
          <w:kern w:val="0"/>
          <w:sz w:val="28"/>
          <w:szCs w:val="28"/>
          <w:shd w:val="clear" w:color="auto" w:fill="FFFFFF"/>
        </w:rPr>
        <w:lastRenderedPageBreak/>
        <w:t>明材料，以上材料需盖产品生产厂家或政府产品技术质量监督部门公章）。当三分之二评委认定所选品牌性能及主要技术参数优于或相当于推荐品牌的为有效标，否则将作无效响应文件处理。</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spacing w:val="7"/>
          <w:sz w:val="28"/>
          <w:szCs w:val="28"/>
          <w:shd w:val="clear" w:color="auto" w:fill="FFFFFF"/>
        </w:rPr>
        <w:t>5</w:t>
      </w:r>
      <w:r>
        <w:rPr>
          <w:rFonts w:ascii="仿宋" w:eastAsia="仿宋" w:hAnsi="仿宋" w:cs="仿宋" w:hint="eastAsia"/>
          <w:spacing w:val="7"/>
          <w:sz w:val="28"/>
          <w:szCs w:val="28"/>
          <w:shd w:val="clear" w:color="auto" w:fill="FFFFFF"/>
        </w:rPr>
        <w:t>.洗衣机</w:t>
      </w:r>
      <w:r>
        <w:rPr>
          <w:rFonts w:ascii="仿宋" w:eastAsia="仿宋" w:hAnsi="仿宋" w:cs="仿宋"/>
          <w:spacing w:val="7"/>
          <w:sz w:val="28"/>
          <w:szCs w:val="28"/>
          <w:shd w:val="clear" w:color="auto" w:fill="FFFFFF"/>
        </w:rPr>
        <w:t>、</w:t>
      </w:r>
      <w:r>
        <w:rPr>
          <w:rFonts w:ascii="仿宋" w:eastAsia="仿宋" w:hAnsi="仿宋" w:cs="仿宋" w:hint="eastAsia"/>
          <w:spacing w:val="7"/>
          <w:sz w:val="28"/>
          <w:szCs w:val="28"/>
          <w:shd w:val="clear" w:color="auto" w:fill="FFFFFF"/>
        </w:rPr>
        <w:t>烘干机或洗烘一体机</w:t>
      </w:r>
      <w:r>
        <w:rPr>
          <w:rFonts w:ascii="仿宋" w:eastAsia="仿宋" w:hAnsi="仿宋" w:cs="仿宋"/>
          <w:spacing w:val="7"/>
          <w:sz w:val="28"/>
          <w:szCs w:val="28"/>
          <w:shd w:val="clear" w:color="auto" w:fill="FFFFFF"/>
        </w:rPr>
        <w:t>、</w:t>
      </w:r>
      <w:r>
        <w:rPr>
          <w:rFonts w:ascii="仿宋" w:eastAsia="仿宋" w:hAnsi="仿宋" w:cs="仿宋" w:hint="eastAsia"/>
          <w:spacing w:val="7"/>
          <w:sz w:val="28"/>
          <w:szCs w:val="28"/>
          <w:shd w:val="clear" w:color="auto" w:fill="FFFFFF"/>
        </w:rPr>
        <w:t>洗鞋机智能化要求</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成交供应商必须与学校财务系统进行对接（系统对接中产生的费用由成交供应商承担），学生所有付费必须通过学校“财务大厅”进行支付与结算，支持方式包括微信与支付宝两种方式。</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学生可通过移动端在线查询附近洗衣房内设备情况、一键预约洗衣、自由选择洗衣模式、微信或支付宝支付、实时查询洗衣进度、接收服务提醒等功能。学生可通过移动端进行报修</w:t>
      </w:r>
      <w:r>
        <w:rPr>
          <w:rFonts w:ascii="仿宋" w:eastAsia="仿宋" w:hAnsi="仿宋" w:cs="仿宋"/>
          <w:spacing w:val="7"/>
          <w:kern w:val="0"/>
          <w:sz w:val="28"/>
          <w:szCs w:val="28"/>
          <w:shd w:val="clear" w:color="auto" w:fill="FFFFFF"/>
        </w:rPr>
        <w:t>。</w:t>
      </w:r>
      <w:r>
        <w:rPr>
          <w:rFonts w:ascii="仿宋" w:eastAsia="仿宋" w:hAnsi="仿宋" w:cs="仿宋" w:hint="eastAsia"/>
          <w:spacing w:val="7"/>
          <w:kern w:val="0"/>
          <w:sz w:val="28"/>
          <w:szCs w:val="28"/>
          <w:shd w:val="clear" w:color="auto" w:fill="FFFFFF"/>
        </w:rPr>
        <w:t>校方可通过APP管理端或小程序监控洗衣机的运作情况、项目的经营数据（消费、充值）、设备维修的及时性。全部洗衣设备实现云端监控管理，摒弃人工巡查的低效。远程24小时在线监控运转情况，杜绝设备故障无法使用现象。</w:t>
      </w:r>
    </w:p>
    <w:p w:rsidR="00A26818" w:rsidRDefault="00E56672">
      <w:pPr>
        <w:spacing w:line="560" w:lineRule="exact"/>
        <w:ind w:firstLineChars="196" w:firstLine="576"/>
        <w:rPr>
          <w:rFonts w:ascii="仿宋" w:eastAsia="仿宋" w:hAnsi="仿宋" w:cs="仿宋"/>
          <w:spacing w:val="7"/>
          <w:kern w:val="0"/>
          <w:sz w:val="28"/>
          <w:szCs w:val="28"/>
          <w:shd w:val="clear" w:color="auto" w:fill="FFFFFF"/>
        </w:rPr>
      </w:pPr>
      <w:r>
        <w:rPr>
          <w:rFonts w:ascii="仿宋" w:eastAsia="仿宋" w:hAnsi="仿宋" w:cs="仿宋"/>
          <w:spacing w:val="7"/>
          <w:kern w:val="0"/>
          <w:sz w:val="28"/>
          <w:szCs w:val="28"/>
          <w:shd w:val="clear" w:color="auto" w:fill="FFFFFF"/>
        </w:rPr>
        <w:t>6</w:t>
      </w:r>
      <w:r>
        <w:rPr>
          <w:rFonts w:ascii="仿宋" w:eastAsia="仿宋" w:hAnsi="仿宋" w:cs="仿宋" w:hint="eastAsia"/>
          <w:spacing w:val="7"/>
          <w:kern w:val="0"/>
          <w:sz w:val="28"/>
          <w:szCs w:val="28"/>
          <w:shd w:val="clear" w:color="auto" w:fill="FFFFFF"/>
        </w:rPr>
        <w:t>．服务与管理要求</w:t>
      </w:r>
    </w:p>
    <w:p w:rsidR="00A26818" w:rsidRDefault="00E56672">
      <w:pPr>
        <w:spacing w:line="560" w:lineRule="exact"/>
        <w:ind w:firstLineChars="196" w:firstLine="576"/>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6</w:t>
      </w:r>
      <w:r>
        <w:rPr>
          <w:rFonts w:ascii="仿宋" w:eastAsia="仿宋" w:hAnsi="仿宋" w:cs="仿宋"/>
          <w:spacing w:val="7"/>
          <w:kern w:val="0"/>
          <w:sz w:val="28"/>
          <w:szCs w:val="28"/>
          <w:shd w:val="clear" w:color="auto" w:fill="FFFFFF"/>
        </w:rPr>
        <w:t>.1</w:t>
      </w:r>
      <w:r>
        <w:rPr>
          <w:rFonts w:ascii="仿宋" w:eastAsia="仿宋" w:hAnsi="仿宋" w:cs="仿宋" w:hint="eastAsia"/>
          <w:spacing w:val="7"/>
          <w:kern w:val="0"/>
          <w:sz w:val="28"/>
          <w:szCs w:val="28"/>
          <w:shd w:val="clear" w:color="auto" w:fill="FFFFFF"/>
        </w:rPr>
        <w:t>具有管理制度与服务方案，做好人员配置、服务承诺与措施，保证24小时提供服务，向采购人派驻项目管理人员至少1人,维修人员至少1人,保洁人员至少2人。项目管理人员负责考勤并留存记录，采购人不定期抽查。</w:t>
      </w:r>
    </w:p>
    <w:p w:rsidR="00A26818" w:rsidRDefault="00E56672">
      <w:pPr>
        <w:spacing w:line="560" w:lineRule="exact"/>
        <w:ind w:firstLineChars="196" w:firstLine="576"/>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6</w:t>
      </w:r>
      <w:r>
        <w:rPr>
          <w:rFonts w:ascii="仿宋" w:eastAsia="仿宋" w:hAnsi="仿宋" w:cs="仿宋"/>
          <w:spacing w:val="7"/>
          <w:kern w:val="0"/>
          <w:sz w:val="28"/>
          <w:szCs w:val="28"/>
          <w:shd w:val="clear" w:color="auto" w:fill="FFFFFF"/>
        </w:rPr>
        <w:t>.2</w:t>
      </w:r>
      <w:r>
        <w:rPr>
          <w:rFonts w:ascii="仿宋" w:eastAsia="仿宋" w:hAnsi="仿宋" w:cs="仿宋" w:hint="eastAsia"/>
          <w:spacing w:val="7"/>
          <w:kern w:val="0"/>
          <w:sz w:val="28"/>
          <w:szCs w:val="28"/>
          <w:shd w:val="clear" w:color="auto" w:fill="FFFFFF"/>
        </w:rPr>
        <w:t>具有安全管理、防范、应急、纠纷处理等应对方案与措施。</w:t>
      </w:r>
    </w:p>
    <w:p w:rsidR="00A26818" w:rsidRDefault="00E56672">
      <w:pPr>
        <w:spacing w:line="560" w:lineRule="exact"/>
        <w:ind w:firstLineChars="196" w:firstLine="576"/>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6</w:t>
      </w:r>
      <w:r>
        <w:rPr>
          <w:rFonts w:ascii="仿宋" w:eastAsia="仿宋" w:hAnsi="仿宋" w:cs="仿宋"/>
          <w:spacing w:val="7"/>
          <w:kern w:val="0"/>
          <w:sz w:val="28"/>
          <w:szCs w:val="28"/>
          <w:shd w:val="clear" w:color="auto" w:fill="FFFFFF"/>
        </w:rPr>
        <w:t>.3</w:t>
      </w:r>
      <w:r>
        <w:rPr>
          <w:rFonts w:ascii="仿宋" w:eastAsia="仿宋" w:hAnsi="仿宋" w:cs="仿宋" w:hint="eastAsia"/>
          <w:spacing w:val="7"/>
          <w:kern w:val="0"/>
          <w:sz w:val="28"/>
          <w:szCs w:val="28"/>
          <w:shd w:val="clear" w:color="auto" w:fill="FFFFFF"/>
        </w:rPr>
        <w:t>具有设备维护保养等管理办法，定期由专业技术人员对设备进行维护保养，采购人不定期组织设备完好率抽查，要求不低于95%。</w:t>
      </w:r>
    </w:p>
    <w:p w:rsidR="00A26818" w:rsidRDefault="00E56672">
      <w:pPr>
        <w:spacing w:line="560" w:lineRule="exact"/>
        <w:ind w:firstLineChars="196" w:firstLine="576"/>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6</w:t>
      </w:r>
      <w:r>
        <w:rPr>
          <w:rFonts w:ascii="仿宋" w:eastAsia="仿宋" w:hAnsi="仿宋" w:cs="仿宋"/>
          <w:spacing w:val="7"/>
          <w:kern w:val="0"/>
          <w:sz w:val="28"/>
          <w:szCs w:val="28"/>
          <w:shd w:val="clear" w:color="auto" w:fill="FFFFFF"/>
        </w:rPr>
        <w:t>.4</w:t>
      </w:r>
      <w:r>
        <w:rPr>
          <w:rFonts w:ascii="仿宋" w:eastAsia="仿宋" w:hAnsi="仿宋" w:cs="仿宋" w:hint="eastAsia"/>
          <w:spacing w:val="7"/>
          <w:kern w:val="0"/>
          <w:sz w:val="28"/>
          <w:szCs w:val="28"/>
          <w:shd w:val="clear" w:color="auto" w:fill="FFFFFF"/>
        </w:rPr>
        <w:t>具有保洁与维修等管理方案和执行措施，包括</w:t>
      </w:r>
      <w:bookmarkStart w:id="8" w:name="_Toc28036"/>
      <w:r>
        <w:rPr>
          <w:rFonts w:ascii="仿宋" w:eastAsia="仿宋" w:hAnsi="仿宋" w:cs="仿宋" w:hint="eastAsia"/>
          <w:spacing w:val="7"/>
          <w:kern w:val="0"/>
          <w:sz w:val="28"/>
          <w:szCs w:val="28"/>
          <w:shd w:val="clear" w:color="auto" w:fill="FFFFFF"/>
        </w:rPr>
        <w:t>但不限于</w:t>
      </w:r>
      <w:bookmarkStart w:id="9" w:name="_Toc7821"/>
      <w:bookmarkStart w:id="10" w:name="_Toc29059"/>
      <w:bookmarkEnd w:id="8"/>
      <w:r>
        <w:rPr>
          <w:rFonts w:ascii="仿宋" w:eastAsia="仿宋" w:hAnsi="仿宋" w:cs="仿宋" w:hint="eastAsia"/>
          <w:spacing w:val="7"/>
          <w:kern w:val="0"/>
          <w:sz w:val="28"/>
          <w:szCs w:val="28"/>
          <w:shd w:val="clear" w:color="auto" w:fill="FFFFFF"/>
        </w:rPr>
        <w:t>每</w:t>
      </w:r>
      <w:r>
        <w:rPr>
          <w:rFonts w:ascii="仿宋" w:eastAsia="仿宋" w:hAnsi="仿宋" w:cs="仿宋" w:hint="eastAsia"/>
          <w:spacing w:val="7"/>
          <w:kern w:val="0"/>
          <w:sz w:val="28"/>
          <w:szCs w:val="28"/>
          <w:shd w:val="clear" w:color="auto" w:fill="FFFFFF"/>
        </w:rPr>
        <w:lastRenderedPageBreak/>
        <w:t>日洗衣设备、吹风机的清洁卫生</w:t>
      </w:r>
      <w:bookmarkEnd w:id="9"/>
      <w:r>
        <w:rPr>
          <w:rFonts w:ascii="仿宋" w:eastAsia="仿宋" w:hAnsi="仿宋" w:cs="仿宋" w:hint="eastAsia"/>
          <w:spacing w:val="7"/>
          <w:kern w:val="0"/>
          <w:sz w:val="28"/>
          <w:szCs w:val="28"/>
          <w:shd w:val="clear" w:color="auto" w:fill="FFFFFF"/>
        </w:rPr>
        <w:t>管理</w:t>
      </w:r>
      <w:bookmarkEnd w:id="10"/>
      <w:r>
        <w:rPr>
          <w:rFonts w:ascii="仿宋" w:eastAsia="仿宋" w:hAnsi="仿宋" w:cs="仿宋"/>
          <w:spacing w:val="7"/>
          <w:kern w:val="0"/>
          <w:sz w:val="28"/>
          <w:szCs w:val="28"/>
          <w:shd w:val="clear" w:color="auto" w:fill="FFFFFF"/>
        </w:rPr>
        <w:t>、</w:t>
      </w:r>
      <w:bookmarkStart w:id="11" w:name="_Toc6232"/>
      <w:bookmarkStart w:id="12" w:name="_Toc26099"/>
      <w:r>
        <w:rPr>
          <w:rFonts w:ascii="仿宋" w:eastAsia="仿宋" w:hAnsi="仿宋" w:cs="仿宋" w:hint="eastAsia"/>
          <w:spacing w:val="7"/>
          <w:kern w:val="0"/>
          <w:sz w:val="28"/>
          <w:szCs w:val="28"/>
          <w:shd w:val="clear" w:color="auto" w:fill="FFFFFF"/>
        </w:rPr>
        <w:t>洗衣房巡查制度</w:t>
      </w:r>
      <w:bookmarkEnd w:id="11"/>
      <w:bookmarkEnd w:id="12"/>
      <w:r>
        <w:rPr>
          <w:rFonts w:ascii="仿宋" w:eastAsia="仿宋" w:hAnsi="仿宋" w:cs="仿宋"/>
          <w:spacing w:val="7"/>
          <w:kern w:val="0"/>
          <w:sz w:val="28"/>
          <w:szCs w:val="28"/>
          <w:shd w:val="clear" w:color="auto" w:fill="FFFFFF"/>
        </w:rPr>
        <w:t>，</w:t>
      </w:r>
      <w:r>
        <w:rPr>
          <w:rFonts w:ascii="仿宋" w:eastAsia="仿宋" w:hAnsi="仿宋" w:cs="仿宋" w:hint="eastAsia"/>
          <w:spacing w:val="7"/>
          <w:kern w:val="0"/>
          <w:sz w:val="28"/>
          <w:szCs w:val="28"/>
          <w:shd w:val="clear" w:color="auto" w:fill="FFFFFF"/>
        </w:rPr>
        <w:t>专人对设备进行清洁消毒，保持清洁环境。</w:t>
      </w:r>
    </w:p>
    <w:p w:rsidR="00A26818" w:rsidRDefault="00E56672">
      <w:pPr>
        <w:spacing w:line="560" w:lineRule="exact"/>
        <w:ind w:firstLineChars="196" w:firstLine="576"/>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6</w:t>
      </w:r>
      <w:r>
        <w:rPr>
          <w:rFonts w:ascii="仿宋" w:eastAsia="仿宋" w:hAnsi="仿宋" w:cs="仿宋"/>
          <w:spacing w:val="7"/>
          <w:kern w:val="0"/>
          <w:sz w:val="28"/>
          <w:szCs w:val="28"/>
          <w:shd w:val="clear" w:color="auto" w:fill="FFFFFF"/>
        </w:rPr>
        <w:t>.5</w:t>
      </w:r>
      <w:r>
        <w:rPr>
          <w:rFonts w:ascii="仿宋" w:eastAsia="仿宋" w:hAnsi="仿宋" w:cs="仿宋" w:hint="eastAsia"/>
          <w:spacing w:val="7"/>
          <w:kern w:val="0"/>
          <w:sz w:val="28"/>
          <w:szCs w:val="28"/>
          <w:shd w:val="clear" w:color="auto" w:fill="FFFFFF"/>
        </w:rPr>
        <w:t>投标供应商在中标、签订合同后，需提供上述相关管理制度报学校审核，并根据学校要求进行修改完善。在经营过程中须接受采购人的监督、管理和考核，遵守学校有关管理制度和规定。</w:t>
      </w:r>
    </w:p>
    <w:p w:rsidR="00A26818" w:rsidRDefault="00E56672">
      <w:pPr>
        <w:spacing w:line="560" w:lineRule="exact"/>
        <w:ind w:firstLineChars="196" w:firstLine="576"/>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6</w:t>
      </w:r>
      <w:r>
        <w:rPr>
          <w:rFonts w:ascii="仿宋" w:eastAsia="仿宋" w:hAnsi="仿宋" w:cs="仿宋"/>
          <w:spacing w:val="7"/>
          <w:kern w:val="0"/>
          <w:sz w:val="28"/>
          <w:szCs w:val="28"/>
          <w:shd w:val="clear" w:color="auto" w:fill="FFFFFF"/>
        </w:rPr>
        <w:t>.6</w:t>
      </w:r>
      <w:r>
        <w:rPr>
          <w:rFonts w:ascii="仿宋" w:eastAsia="仿宋" w:hAnsi="仿宋" w:cs="仿宋" w:hint="eastAsia"/>
          <w:spacing w:val="7"/>
          <w:kern w:val="0"/>
          <w:sz w:val="28"/>
          <w:szCs w:val="28"/>
          <w:shd w:val="clear" w:color="auto" w:fill="FFFFFF"/>
        </w:rPr>
        <w:t>洗衣房运行过程中</w:t>
      </w:r>
      <w:r>
        <w:rPr>
          <w:rFonts w:ascii="仿宋" w:eastAsia="仿宋" w:hAnsi="仿宋" w:cs="仿宋"/>
          <w:spacing w:val="7"/>
          <w:kern w:val="0"/>
          <w:sz w:val="28"/>
          <w:szCs w:val="28"/>
          <w:shd w:val="clear" w:color="auto" w:fill="FFFFFF"/>
        </w:rPr>
        <w:t>，</w:t>
      </w:r>
      <w:r>
        <w:rPr>
          <w:rFonts w:ascii="仿宋" w:eastAsia="仿宋" w:hAnsi="仿宋" w:cs="仿宋" w:hint="eastAsia"/>
          <w:spacing w:val="7"/>
          <w:kern w:val="0"/>
          <w:sz w:val="28"/>
          <w:szCs w:val="28"/>
          <w:shd w:val="clear" w:color="auto" w:fill="FFFFFF"/>
        </w:rPr>
        <w:t>校方有权根据实际情况制定、修订管理考核办法</w:t>
      </w:r>
      <w:r>
        <w:rPr>
          <w:rFonts w:ascii="仿宋" w:eastAsia="仿宋" w:hAnsi="仿宋" w:cs="仿宋"/>
          <w:spacing w:val="7"/>
          <w:kern w:val="0"/>
          <w:sz w:val="28"/>
          <w:szCs w:val="28"/>
          <w:shd w:val="clear" w:color="auto" w:fill="FFFFFF"/>
        </w:rPr>
        <w:t>，</w:t>
      </w:r>
      <w:r>
        <w:rPr>
          <w:rFonts w:ascii="仿宋" w:eastAsia="仿宋" w:hAnsi="仿宋" w:cs="仿宋" w:hint="eastAsia"/>
          <w:spacing w:val="7"/>
          <w:kern w:val="0"/>
          <w:sz w:val="28"/>
          <w:szCs w:val="28"/>
          <w:shd w:val="clear" w:color="auto" w:fill="FFFFFF"/>
        </w:rPr>
        <w:t>考核办法将对洗衣房运行管理过程中出现的影响学生使用的行为进行处罚</w:t>
      </w:r>
      <w:r>
        <w:rPr>
          <w:rFonts w:ascii="仿宋" w:eastAsia="仿宋" w:hAnsi="仿宋" w:cs="仿宋"/>
          <w:spacing w:val="7"/>
          <w:kern w:val="0"/>
          <w:sz w:val="28"/>
          <w:szCs w:val="28"/>
          <w:shd w:val="clear" w:color="auto" w:fill="FFFFFF"/>
        </w:rPr>
        <w:t>，</w:t>
      </w:r>
      <w:r>
        <w:rPr>
          <w:rFonts w:ascii="仿宋" w:eastAsia="仿宋" w:hAnsi="仿宋" w:cs="仿宋" w:hint="eastAsia"/>
          <w:spacing w:val="7"/>
          <w:kern w:val="0"/>
          <w:sz w:val="28"/>
          <w:szCs w:val="28"/>
          <w:shd w:val="clear" w:color="auto" w:fill="FFFFFF"/>
        </w:rPr>
        <w:t>成交供应商应无条件接受</w:t>
      </w:r>
      <w:r>
        <w:rPr>
          <w:rFonts w:ascii="仿宋" w:eastAsia="仿宋" w:hAnsi="仿宋" w:cs="仿宋"/>
          <w:spacing w:val="7"/>
          <w:kern w:val="0"/>
          <w:sz w:val="28"/>
          <w:szCs w:val="28"/>
          <w:shd w:val="clear" w:color="auto" w:fill="FFFFFF"/>
        </w:rPr>
        <w:t>。</w:t>
      </w:r>
    </w:p>
    <w:p w:rsidR="00A26818" w:rsidRDefault="00E56672">
      <w:pPr>
        <w:spacing w:line="560" w:lineRule="exact"/>
        <w:ind w:firstLineChars="196" w:firstLine="576"/>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6</w:t>
      </w:r>
      <w:r>
        <w:rPr>
          <w:rFonts w:ascii="仿宋" w:eastAsia="仿宋" w:hAnsi="仿宋" w:cs="仿宋"/>
          <w:spacing w:val="7"/>
          <w:kern w:val="0"/>
          <w:sz w:val="28"/>
          <w:szCs w:val="28"/>
          <w:shd w:val="clear" w:color="auto" w:fill="FFFFFF"/>
        </w:rPr>
        <w:t>.7</w:t>
      </w:r>
      <w:r>
        <w:rPr>
          <w:rFonts w:ascii="仿宋" w:eastAsia="仿宋" w:hAnsi="仿宋" w:cs="仿宋" w:hint="eastAsia"/>
          <w:spacing w:val="7"/>
          <w:kern w:val="0"/>
          <w:sz w:val="28"/>
          <w:szCs w:val="28"/>
          <w:shd w:val="clear" w:color="auto" w:fill="FFFFFF"/>
        </w:rPr>
        <w:t>因考核扣分、安全责任事故等产生的其他费用，须在履约保证金中作相应的扣缴。如履约保证金不足以支付，成交供应商应在1</w:t>
      </w:r>
      <w:r>
        <w:rPr>
          <w:rFonts w:ascii="仿宋" w:eastAsia="仿宋" w:hAnsi="仿宋" w:cs="仿宋"/>
          <w:spacing w:val="7"/>
          <w:kern w:val="0"/>
          <w:sz w:val="28"/>
          <w:szCs w:val="28"/>
          <w:shd w:val="clear" w:color="auto" w:fill="FFFFFF"/>
        </w:rPr>
        <w:t>0</w:t>
      </w:r>
      <w:r>
        <w:rPr>
          <w:rFonts w:ascii="仿宋" w:eastAsia="仿宋" w:hAnsi="仿宋" w:cs="仿宋" w:hint="eastAsia"/>
          <w:spacing w:val="7"/>
          <w:kern w:val="0"/>
          <w:sz w:val="28"/>
          <w:szCs w:val="28"/>
          <w:shd w:val="clear" w:color="auto" w:fill="FFFFFF"/>
        </w:rPr>
        <w:t>个工作日向采购人支付剩余部分。如不能按时支付，采购人有权终止合同并采用法律手段解决。</w:t>
      </w:r>
    </w:p>
    <w:p w:rsidR="00A26818" w:rsidRDefault="00E56672">
      <w:pPr>
        <w:spacing w:line="560" w:lineRule="exact"/>
        <w:ind w:firstLineChars="196" w:firstLine="576"/>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6</w:t>
      </w:r>
      <w:r>
        <w:rPr>
          <w:rFonts w:ascii="仿宋" w:eastAsia="仿宋" w:hAnsi="仿宋" w:cs="仿宋"/>
          <w:spacing w:val="7"/>
          <w:kern w:val="0"/>
          <w:sz w:val="28"/>
          <w:szCs w:val="28"/>
          <w:shd w:val="clear" w:color="auto" w:fill="FFFFFF"/>
        </w:rPr>
        <w:t>.8</w:t>
      </w:r>
      <w:r>
        <w:rPr>
          <w:rFonts w:ascii="仿宋" w:eastAsia="仿宋" w:hAnsi="仿宋" w:cs="仿宋" w:hint="eastAsia"/>
          <w:spacing w:val="7"/>
          <w:kern w:val="0"/>
          <w:sz w:val="28"/>
          <w:szCs w:val="28"/>
          <w:shd w:val="clear" w:color="auto" w:fill="FFFFFF"/>
        </w:rPr>
        <w:t>出现重大安全事故的，属于成交供应商违约，采购人有权终止采购合同，责令成交供应商限期清理洗衣机、烘干机或洗烘一体机、洗鞋机、吹风机并撤场。同时采购人有权采用法律途径追究成交供应商违约责任。</w:t>
      </w:r>
    </w:p>
    <w:p w:rsidR="00A26818" w:rsidRDefault="00E56672">
      <w:pPr>
        <w:spacing w:line="560" w:lineRule="exact"/>
        <w:ind w:firstLineChars="196" w:firstLine="576"/>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6</w:t>
      </w:r>
      <w:r>
        <w:rPr>
          <w:rFonts w:ascii="仿宋" w:eastAsia="仿宋" w:hAnsi="仿宋" w:cs="仿宋"/>
          <w:spacing w:val="7"/>
          <w:kern w:val="0"/>
          <w:sz w:val="28"/>
          <w:szCs w:val="28"/>
          <w:shd w:val="clear" w:color="auto" w:fill="FFFFFF"/>
        </w:rPr>
        <w:t>.9</w:t>
      </w:r>
      <w:r>
        <w:rPr>
          <w:rFonts w:ascii="仿宋" w:eastAsia="仿宋" w:hAnsi="仿宋" w:cs="仿宋" w:hint="eastAsia"/>
          <w:spacing w:val="7"/>
          <w:kern w:val="0"/>
          <w:sz w:val="28"/>
          <w:szCs w:val="28"/>
          <w:shd w:val="clear" w:color="auto" w:fill="FFFFFF"/>
        </w:rPr>
        <w:t>项目的所有权由成交供应商移交给采购人时，应同时移交本项目继续运行所必需的资料。如该项目财产的继续使用需要成交供应商的相关技术和相关知识产权的授权，成交供应商应当无偿向采购人提供该等授权。如该项目财产的继续使用涉及第三方的服务和相关知识产权的授权，该服务和授权费用由成交供应商承担。</w:t>
      </w:r>
    </w:p>
    <w:p w:rsidR="00A26818" w:rsidRDefault="00E56672">
      <w:pPr>
        <w:spacing w:line="560" w:lineRule="exact"/>
        <w:ind w:firstLineChars="196" w:firstLine="576"/>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6</w:t>
      </w:r>
      <w:r>
        <w:rPr>
          <w:rFonts w:ascii="仿宋" w:eastAsia="仿宋" w:hAnsi="仿宋" w:cs="仿宋"/>
          <w:spacing w:val="7"/>
          <w:kern w:val="0"/>
          <w:sz w:val="28"/>
          <w:szCs w:val="28"/>
          <w:shd w:val="clear" w:color="auto" w:fill="FFFFFF"/>
        </w:rPr>
        <w:t>.10评标办法中承诺每年所提供的服务，</w:t>
      </w:r>
      <w:r>
        <w:rPr>
          <w:rFonts w:ascii="仿宋" w:eastAsia="仿宋" w:hAnsi="仿宋" w:cs="仿宋" w:hint="eastAsia"/>
          <w:spacing w:val="7"/>
          <w:kern w:val="0"/>
          <w:sz w:val="28"/>
          <w:szCs w:val="28"/>
          <w:shd w:val="clear" w:color="auto" w:fill="FFFFFF"/>
        </w:rPr>
        <w:t>如不能完成，每缺一项，每次罚款</w:t>
      </w:r>
      <w:r>
        <w:rPr>
          <w:rFonts w:ascii="仿宋" w:eastAsia="仿宋" w:hAnsi="仿宋" w:cs="仿宋"/>
          <w:spacing w:val="7"/>
          <w:kern w:val="0"/>
          <w:sz w:val="28"/>
          <w:szCs w:val="28"/>
          <w:shd w:val="clear" w:color="auto" w:fill="FFFFFF"/>
        </w:rPr>
        <w:t>2000</w:t>
      </w:r>
      <w:r>
        <w:rPr>
          <w:rFonts w:ascii="仿宋" w:eastAsia="仿宋" w:hAnsi="仿宋" w:cs="仿宋" w:hint="eastAsia"/>
          <w:spacing w:val="7"/>
          <w:kern w:val="0"/>
          <w:sz w:val="28"/>
          <w:szCs w:val="28"/>
          <w:shd w:val="clear" w:color="auto" w:fill="FFFFFF"/>
        </w:rPr>
        <w:t>元。</w:t>
      </w:r>
    </w:p>
    <w:p w:rsidR="00A26818" w:rsidRDefault="00E56672">
      <w:pPr>
        <w:spacing w:line="560" w:lineRule="exact"/>
        <w:ind w:firstLine="560"/>
        <w:rPr>
          <w:rFonts w:ascii="仿宋" w:eastAsia="仿宋" w:hAnsi="仿宋" w:cs="仿宋"/>
          <w:spacing w:val="7"/>
          <w:kern w:val="0"/>
          <w:sz w:val="28"/>
          <w:szCs w:val="28"/>
          <w:shd w:val="clear" w:color="auto" w:fill="FFFFFF"/>
        </w:rPr>
      </w:pPr>
      <w:bookmarkStart w:id="13" w:name="_Toc17249"/>
      <w:bookmarkEnd w:id="13"/>
      <w:r>
        <w:rPr>
          <w:rFonts w:ascii="仿宋" w:eastAsia="仿宋" w:hAnsi="仿宋" w:cs="仿宋"/>
          <w:spacing w:val="7"/>
          <w:kern w:val="0"/>
          <w:sz w:val="28"/>
          <w:szCs w:val="28"/>
          <w:shd w:val="clear" w:color="auto" w:fill="FFFFFF"/>
        </w:rPr>
        <w:lastRenderedPageBreak/>
        <w:t>7</w:t>
      </w:r>
      <w:r>
        <w:rPr>
          <w:rFonts w:ascii="仿宋" w:eastAsia="仿宋" w:hAnsi="仿宋" w:cs="仿宋" w:hint="eastAsia"/>
          <w:spacing w:val="7"/>
          <w:kern w:val="0"/>
          <w:sz w:val="28"/>
          <w:szCs w:val="28"/>
          <w:shd w:val="clear" w:color="auto" w:fill="FFFFFF"/>
        </w:rPr>
        <w:t>.安全责任</w:t>
      </w:r>
      <w:bookmarkEnd w:id="7"/>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成交供应商承接本项目后，应对所有相关工作人员进行安全文明教育，落实安全文明服务措施及明确安全文明目标，确保项目责任清晰，措施得利，提高服务质量。</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成交供应商在安装运输等过程中须遵守安全生产的有关管理规定，严格按照安全标准组织实施，采取必要的安全防护措施，消除隐患。由于成交供应商管理、运营或安全辅助措施不力造成周边环境破坏或事故的责任和因此发生的费用，由成交供应商承担全部责任。成交供应商将装修过程中产生的建筑垃圾运出采购人范围</w:t>
      </w:r>
      <w:r>
        <w:rPr>
          <w:rFonts w:ascii="仿宋" w:eastAsia="仿宋" w:hAnsi="仿宋" w:cs="仿宋"/>
          <w:spacing w:val="7"/>
          <w:kern w:val="0"/>
          <w:sz w:val="28"/>
          <w:szCs w:val="28"/>
          <w:shd w:val="clear" w:color="auto" w:fill="FFFFFF"/>
        </w:rPr>
        <w:t>。</w:t>
      </w:r>
    </w:p>
    <w:p w:rsidR="00A26818" w:rsidRDefault="00E56672">
      <w:pPr>
        <w:spacing w:line="560" w:lineRule="exact"/>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成交供应商在建设、管理、运营期间，应确保所使用的设备均处于安全运行状态，如有故障应立即维修直至更换。若发生卫生、防疫、安全等事故，所有损失均由成交供应商承担。采购人可采用包括法律途径在内的一切手段追究成交供应商的责任及索赔。</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spacing w:val="7"/>
          <w:sz w:val="28"/>
          <w:szCs w:val="28"/>
          <w:shd w:val="clear" w:color="auto" w:fill="FFFFFF"/>
        </w:rPr>
        <w:t>8</w:t>
      </w:r>
      <w:r>
        <w:rPr>
          <w:rFonts w:ascii="仿宋" w:eastAsia="仿宋" w:hAnsi="仿宋" w:cs="仿宋" w:hint="eastAsia"/>
          <w:spacing w:val="7"/>
          <w:sz w:val="28"/>
          <w:szCs w:val="28"/>
          <w:shd w:val="clear" w:color="auto" w:fill="FFFFFF"/>
        </w:rPr>
        <w:t>.洗衣房、洗衣机保洁消毒、设备运行等要求</w:t>
      </w:r>
    </w:p>
    <w:p w:rsidR="00A26818" w:rsidRDefault="00E56672">
      <w:pPr>
        <w:spacing w:line="360" w:lineRule="auto"/>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8</w:t>
      </w:r>
      <w:r>
        <w:rPr>
          <w:rFonts w:ascii="仿宋" w:eastAsia="仿宋" w:hAnsi="仿宋" w:cs="仿宋"/>
          <w:spacing w:val="7"/>
          <w:kern w:val="0"/>
          <w:sz w:val="28"/>
          <w:szCs w:val="28"/>
          <w:shd w:val="clear" w:color="auto" w:fill="FFFFFF"/>
        </w:rPr>
        <w:t>.1</w:t>
      </w:r>
      <w:r>
        <w:rPr>
          <w:rFonts w:ascii="仿宋" w:eastAsia="仿宋" w:hAnsi="仿宋" w:cs="仿宋" w:hint="eastAsia"/>
          <w:spacing w:val="7"/>
          <w:kern w:val="0"/>
          <w:sz w:val="28"/>
          <w:szCs w:val="28"/>
          <w:shd w:val="clear" w:color="auto" w:fill="FFFFFF"/>
        </w:rPr>
        <w:t>每日需对所有洗衣设备、吹风机进行维护、保养、清洁、消杀。</w:t>
      </w:r>
    </w:p>
    <w:p w:rsidR="00A26818" w:rsidRDefault="00E56672">
      <w:pPr>
        <w:spacing w:line="360" w:lineRule="auto"/>
        <w:ind w:firstLineChars="200" w:firstLine="588"/>
        <w:rPr>
          <w:rFonts w:ascii="仿宋" w:eastAsia="仿宋" w:hAnsi="仿宋" w:cs="仿宋"/>
          <w:spacing w:val="7"/>
          <w:kern w:val="0"/>
          <w:sz w:val="28"/>
          <w:szCs w:val="28"/>
          <w:shd w:val="clear" w:color="auto" w:fill="FFFFFF"/>
        </w:rPr>
      </w:pPr>
      <w:r>
        <w:rPr>
          <w:rFonts w:ascii="仿宋" w:eastAsia="仿宋" w:hAnsi="仿宋" w:cs="仿宋"/>
          <w:spacing w:val="7"/>
          <w:kern w:val="0"/>
          <w:sz w:val="28"/>
          <w:szCs w:val="28"/>
          <w:shd w:val="clear" w:color="auto" w:fill="FFFFFF"/>
        </w:rPr>
        <w:t>8.2</w:t>
      </w:r>
      <w:r>
        <w:rPr>
          <w:rFonts w:ascii="仿宋" w:eastAsia="仿宋" w:hAnsi="仿宋" w:cs="仿宋" w:hint="eastAsia"/>
          <w:spacing w:val="7"/>
          <w:kern w:val="0"/>
          <w:sz w:val="28"/>
          <w:szCs w:val="28"/>
          <w:shd w:val="clear" w:color="auto" w:fill="FFFFFF"/>
        </w:rPr>
        <w:t>工作期间，接到报修电话后，专业维修人员于半小时内赶到维修现场进行维修。设备完好率应保持在9</w:t>
      </w:r>
      <w:r>
        <w:rPr>
          <w:rFonts w:ascii="仿宋" w:eastAsia="仿宋" w:hAnsi="仿宋" w:cs="仿宋"/>
          <w:spacing w:val="7"/>
          <w:kern w:val="0"/>
          <w:sz w:val="28"/>
          <w:szCs w:val="28"/>
          <w:shd w:val="clear" w:color="auto" w:fill="FFFFFF"/>
        </w:rPr>
        <w:t>5</w:t>
      </w:r>
      <w:r>
        <w:rPr>
          <w:rFonts w:ascii="仿宋" w:eastAsia="仿宋" w:hAnsi="仿宋" w:cs="仿宋" w:hint="eastAsia"/>
          <w:spacing w:val="7"/>
          <w:kern w:val="0"/>
          <w:sz w:val="28"/>
          <w:szCs w:val="28"/>
          <w:shd w:val="clear" w:color="auto" w:fill="FFFFFF"/>
        </w:rPr>
        <w:t>%以上。</w:t>
      </w:r>
    </w:p>
    <w:p w:rsidR="00A26818" w:rsidRDefault="00E56672">
      <w:pPr>
        <w:spacing w:line="360" w:lineRule="auto"/>
        <w:ind w:firstLineChars="200" w:firstLine="588"/>
        <w:rPr>
          <w:rFonts w:ascii="仿宋" w:eastAsia="仿宋" w:hAnsi="仿宋" w:cs="仿宋"/>
          <w:spacing w:val="7"/>
          <w:kern w:val="0"/>
          <w:sz w:val="28"/>
          <w:szCs w:val="28"/>
          <w:shd w:val="clear" w:color="auto" w:fill="FFFFFF"/>
        </w:rPr>
      </w:pPr>
      <w:r>
        <w:rPr>
          <w:rFonts w:ascii="仿宋" w:eastAsia="仿宋" w:hAnsi="仿宋" w:cs="仿宋" w:hint="eastAsia"/>
          <w:spacing w:val="7"/>
          <w:kern w:val="0"/>
          <w:sz w:val="28"/>
          <w:szCs w:val="28"/>
          <w:shd w:val="clear" w:color="auto" w:fill="FFFFFF"/>
        </w:rPr>
        <w:t>8</w:t>
      </w:r>
      <w:r>
        <w:rPr>
          <w:rFonts w:ascii="仿宋" w:eastAsia="仿宋" w:hAnsi="仿宋" w:cs="仿宋"/>
          <w:spacing w:val="7"/>
          <w:kern w:val="0"/>
          <w:sz w:val="28"/>
          <w:szCs w:val="28"/>
          <w:shd w:val="clear" w:color="auto" w:fill="FFFFFF"/>
        </w:rPr>
        <w:t>.3</w:t>
      </w:r>
      <w:r>
        <w:rPr>
          <w:rFonts w:ascii="仿宋" w:eastAsia="仿宋" w:hAnsi="仿宋" w:cs="仿宋" w:hint="eastAsia"/>
          <w:spacing w:val="7"/>
          <w:kern w:val="0"/>
          <w:sz w:val="28"/>
          <w:szCs w:val="28"/>
          <w:shd w:val="clear" w:color="auto" w:fill="FFFFFF"/>
        </w:rPr>
        <w:t>工作人员必须坚守岗位，每日查看洗衣房，必须保证设备能正常使用。</w:t>
      </w:r>
    </w:p>
    <w:p w:rsidR="00A26818" w:rsidRDefault="00E56672">
      <w:pPr>
        <w:spacing w:line="360" w:lineRule="auto"/>
        <w:ind w:firstLineChars="200" w:firstLine="588"/>
        <w:rPr>
          <w:rFonts w:ascii="仿宋" w:eastAsia="仿宋" w:hAnsi="仿宋" w:cs="仿宋"/>
          <w:spacing w:val="7"/>
          <w:kern w:val="0"/>
          <w:sz w:val="28"/>
          <w:szCs w:val="28"/>
          <w:shd w:val="clear" w:color="auto" w:fill="FFFFFF"/>
        </w:rPr>
      </w:pPr>
      <w:r>
        <w:rPr>
          <w:rFonts w:ascii="仿宋" w:eastAsia="仿宋" w:hAnsi="仿宋" w:cs="仿宋"/>
          <w:spacing w:val="7"/>
          <w:kern w:val="0"/>
          <w:sz w:val="28"/>
          <w:szCs w:val="28"/>
          <w:shd w:val="clear" w:color="auto" w:fill="FFFFFF"/>
        </w:rPr>
        <w:t>8.4</w:t>
      </w:r>
      <w:r>
        <w:rPr>
          <w:rFonts w:ascii="仿宋" w:eastAsia="仿宋" w:hAnsi="仿宋" w:cs="仿宋" w:hint="eastAsia"/>
          <w:spacing w:val="7"/>
          <w:kern w:val="0"/>
          <w:sz w:val="28"/>
          <w:szCs w:val="28"/>
          <w:shd w:val="clear" w:color="auto" w:fill="FFFFFF"/>
        </w:rPr>
        <w:t>经常检查设备情况，发现损坏及时上报主管部门并自行及时修理。</w:t>
      </w:r>
    </w:p>
    <w:p w:rsidR="00A26818" w:rsidRDefault="00E56672">
      <w:pPr>
        <w:spacing w:line="360" w:lineRule="auto"/>
        <w:ind w:firstLineChars="200" w:firstLine="588"/>
        <w:rPr>
          <w:rFonts w:ascii="仿宋" w:eastAsia="仿宋" w:hAnsi="仿宋" w:cs="仿宋"/>
          <w:spacing w:val="7"/>
          <w:kern w:val="0"/>
          <w:sz w:val="28"/>
          <w:szCs w:val="28"/>
          <w:shd w:val="clear" w:color="auto" w:fill="FFFFFF"/>
        </w:rPr>
      </w:pPr>
      <w:r>
        <w:rPr>
          <w:rFonts w:ascii="仿宋" w:eastAsia="仿宋" w:hAnsi="仿宋" w:cs="仿宋"/>
          <w:spacing w:val="7"/>
          <w:kern w:val="0"/>
          <w:sz w:val="28"/>
          <w:szCs w:val="28"/>
          <w:shd w:val="clear" w:color="auto" w:fill="FFFFFF"/>
        </w:rPr>
        <w:lastRenderedPageBreak/>
        <w:t>8.5</w:t>
      </w:r>
      <w:r>
        <w:rPr>
          <w:rFonts w:ascii="仿宋" w:eastAsia="仿宋" w:hAnsi="仿宋" w:cs="仿宋" w:hint="eastAsia"/>
          <w:spacing w:val="7"/>
          <w:kern w:val="0"/>
          <w:sz w:val="28"/>
          <w:szCs w:val="28"/>
          <w:shd w:val="clear" w:color="auto" w:fill="FFFFFF"/>
        </w:rPr>
        <w:t xml:space="preserve">设立专门交接班记录，注明两班人员交接班时间与室内设施完备情况。 </w:t>
      </w:r>
    </w:p>
    <w:p w:rsidR="00A26818" w:rsidRDefault="00E56672">
      <w:pPr>
        <w:spacing w:line="360" w:lineRule="auto"/>
        <w:ind w:left="567"/>
        <w:rPr>
          <w:rFonts w:ascii="仿宋" w:eastAsia="仿宋" w:hAnsi="仿宋" w:cs="仿宋"/>
          <w:spacing w:val="7"/>
          <w:kern w:val="0"/>
          <w:sz w:val="28"/>
          <w:szCs w:val="28"/>
          <w:shd w:val="clear" w:color="auto" w:fill="FFFFFF"/>
        </w:rPr>
      </w:pPr>
      <w:r>
        <w:rPr>
          <w:rFonts w:ascii="仿宋" w:eastAsia="仿宋" w:hAnsi="仿宋" w:cs="仿宋"/>
          <w:spacing w:val="7"/>
          <w:kern w:val="0"/>
          <w:sz w:val="28"/>
          <w:szCs w:val="28"/>
          <w:shd w:val="clear" w:color="auto" w:fill="FFFFFF"/>
        </w:rPr>
        <w:t>8.6</w:t>
      </w:r>
      <w:r>
        <w:rPr>
          <w:rFonts w:ascii="仿宋" w:eastAsia="仿宋" w:hAnsi="仿宋" w:cs="仿宋" w:hint="eastAsia"/>
          <w:spacing w:val="7"/>
          <w:kern w:val="0"/>
          <w:sz w:val="28"/>
          <w:szCs w:val="28"/>
          <w:shd w:val="clear" w:color="auto" w:fill="FFFFFF"/>
        </w:rPr>
        <w:t>管理人员注意文明礼貌用语，耐心解答学生遇到的问题。</w:t>
      </w:r>
    </w:p>
    <w:p w:rsidR="00A26818" w:rsidRDefault="00E56672">
      <w:pPr>
        <w:spacing w:line="360" w:lineRule="auto"/>
        <w:ind w:firstLineChars="200" w:firstLine="588"/>
        <w:rPr>
          <w:rFonts w:ascii="仿宋" w:eastAsia="仿宋" w:hAnsi="仿宋" w:cs="仿宋"/>
          <w:spacing w:val="7"/>
          <w:kern w:val="0"/>
          <w:sz w:val="28"/>
          <w:szCs w:val="28"/>
          <w:shd w:val="clear" w:color="auto" w:fill="FFFFFF"/>
        </w:rPr>
      </w:pPr>
      <w:r>
        <w:rPr>
          <w:rFonts w:ascii="仿宋" w:eastAsia="仿宋" w:hAnsi="仿宋" w:cs="仿宋"/>
          <w:spacing w:val="7"/>
          <w:kern w:val="0"/>
          <w:sz w:val="28"/>
          <w:szCs w:val="28"/>
          <w:shd w:val="clear" w:color="auto" w:fill="FFFFFF"/>
        </w:rPr>
        <w:t>8.7</w:t>
      </w:r>
      <w:r>
        <w:rPr>
          <w:rFonts w:ascii="仿宋" w:eastAsia="仿宋" w:hAnsi="仿宋" w:cs="仿宋" w:hint="eastAsia"/>
          <w:spacing w:val="7"/>
          <w:kern w:val="0"/>
          <w:sz w:val="28"/>
          <w:szCs w:val="28"/>
          <w:shd w:val="clear" w:color="auto" w:fill="FFFFFF"/>
        </w:rPr>
        <w:t>洗衣房日常工作期间至少要保证两人在岗，如设备发生故障或存在不安全隐患，应立即停机进行检修。</w:t>
      </w:r>
    </w:p>
    <w:p w:rsidR="00A26818" w:rsidRDefault="00E56672">
      <w:pPr>
        <w:spacing w:line="360" w:lineRule="auto"/>
        <w:ind w:firstLineChars="200" w:firstLine="588"/>
        <w:rPr>
          <w:rFonts w:ascii="仿宋" w:eastAsia="仿宋" w:hAnsi="仿宋" w:cs="仿宋"/>
          <w:spacing w:val="7"/>
          <w:kern w:val="0"/>
          <w:sz w:val="28"/>
          <w:szCs w:val="28"/>
          <w:shd w:val="clear" w:color="auto" w:fill="FFFFFF"/>
        </w:rPr>
      </w:pPr>
      <w:r>
        <w:rPr>
          <w:rFonts w:ascii="仿宋" w:eastAsia="仿宋" w:hAnsi="仿宋" w:cs="仿宋"/>
          <w:spacing w:val="7"/>
          <w:kern w:val="0"/>
          <w:sz w:val="28"/>
          <w:szCs w:val="28"/>
          <w:shd w:val="clear" w:color="auto" w:fill="FFFFFF"/>
        </w:rPr>
        <w:t>8.8</w:t>
      </w:r>
      <w:r>
        <w:rPr>
          <w:rFonts w:ascii="仿宋" w:eastAsia="仿宋" w:hAnsi="仿宋" w:cs="仿宋" w:hint="eastAsia"/>
          <w:spacing w:val="7"/>
          <w:kern w:val="0"/>
          <w:sz w:val="28"/>
          <w:szCs w:val="28"/>
          <w:shd w:val="clear" w:color="auto" w:fill="FFFFFF"/>
        </w:rPr>
        <w:t>工作时间严禁吸烟，严禁私拉临时电线。确保每个人都知道设备的开关位置，遇到紧急情况拉闸停电。</w:t>
      </w:r>
    </w:p>
    <w:p w:rsidR="00A26818" w:rsidRDefault="00E56672">
      <w:pPr>
        <w:spacing w:line="360" w:lineRule="auto"/>
        <w:ind w:firstLineChars="200" w:firstLine="588"/>
        <w:rPr>
          <w:rFonts w:ascii="仿宋" w:eastAsia="仿宋" w:hAnsi="仿宋" w:cs="仿宋"/>
          <w:spacing w:val="7"/>
          <w:kern w:val="0"/>
          <w:sz w:val="28"/>
          <w:szCs w:val="28"/>
          <w:shd w:val="clear" w:color="auto" w:fill="FFFFFF"/>
        </w:rPr>
      </w:pPr>
      <w:r>
        <w:rPr>
          <w:rFonts w:ascii="仿宋" w:eastAsia="仿宋" w:hAnsi="仿宋" w:cs="仿宋"/>
          <w:spacing w:val="7"/>
          <w:kern w:val="0"/>
          <w:sz w:val="28"/>
          <w:szCs w:val="28"/>
          <w:shd w:val="clear" w:color="auto" w:fill="FFFFFF"/>
        </w:rPr>
        <w:t>8.9</w:t>
      </w:r>
      <w:r>
        <w:rPr>
          <w:rFonts w:ascii="仿宋" w:eastAsia="仿宋" w:hAnsi="仿宋" w:cs="仿宋" w:hint="eastAsia"/>
          <w:spacing w:val="7"/>
          <w:kern w:val="0"/>
          <w:sz w:val="28"/>
          <w:szCs w:val="28"/>
          <w:shd w:val="clear" w:color="auto" w:fill="FFFFFF"/>
        </w:rPr>
        <w:t>知道水源、电源总开关的位置及防火通道的走向，遇到险情沉着冷静，及时采取措施，加强对洗衣房安全隐患的检查，发现裸露电线及时处理。</w:t>
      </w:r>
    </w:p>
    <w:p w:rsidR="00A26818" w:rsidRDefault="00E56672">
      <w:pPr>
        <w:spacing w:line="360" w:lineRule="auto"/>
        <w:ind w:firstLineChars="200" w:firstLine="588"/>
        <w:rPr>
          <w:rFonts w:ascii="仿宋" w:eastAsia="仿宋" w:hAnsi="仿宋" w:cs="仿宋"/>
          <w:spacing w:val="7"/>
          <w:kern w:val="0"/>
          <w:sz w:val="28"/>
          <w:szCs w:val="28"/>
          <w:shd w:val="clear" w:color="auto" w:fill="FFFFFF"/>
        </w:rPr>
      </w:pPr>
      <w:r>
        <w:rPr>
          <w:rFonts w:ascii="仿宋" w:eastAsia="仿宋" w:hAnsi="仿宋" w:cs="仿宋"/>
          <w:spacing w:val="7"/>
          <w:kern w:val="0"/>
          <w:sz w:val="28"/>
          <w:szCs w:val="28"/>
          <w:shd w:val="clear" w:color="auto" w:fill="FFFFFF"/>
        </w:rPr>
        <w:t>8.10</w:t>
      </w:r>
      <w:r>
        <w:rPr>
          <w:rFonts w:ascii="仿宋" w:eastAsia="仿宋" w:hAnsi="仿宋" w:cs="仿宋" w:hint="eastAsia"/>
          <w:spacing w:val="7"/>
          <w:kern w:val="0"/>
          <w:sz w:val="28"/>
          <w:szCs w:val="28"/>
          <w:shd w:val="clear" w:color="auto" w:fill="FFFFFF"/>
        </w:rPr>
        <w:t>严格遵守各项安全规章制度，落实安全责任制，坚决杜绝各类事故的发生。</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9</w:t>
      </w:r>
      <w:r>
        <w:rPr>
          <w:rFonts w:ascii="仿宋" w:eastAsia="仿宋" w:hAnsi="仿宋" w:cs="仿宋"/>
          <w:spacing w:val="7"/>
          <w:sz w:val="28"/>
          <w:szCs w:val="28"/>
          <w:shd w:val="clear" w:color="auto" w:fill="FFFFFF"/>
        </w:rPr>
        <w:t>.</w:t>
      </w:r>
      <w:r>
        <w:rPr>
          <w:rFonts w:ascii="仿宋" w:eastAsia="仿宋" w:hAnsi="仿宋" w:cs="仿宋" w:hint="eastAsia"/>
          <w:spacing w:val="7"/>
          <w:sz w:val="28"/>
          <w:szCs w:val="28"/>
          <w:shd w:val="clear" w:color="auto" w:fill="FFFFFF"/>
        </w:rPr>
        <w:t>对学生投诉、服务不到位、满意度测评不符合要求的处理</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9</w:t>
      </w:r>
      <w:r>
        <w:rPr>
          <w:rFonts w:ascii="仿宋" w:eastAsia="仿宋" w:hAnsi="仿宋" w:cs="仿宋"/>
          <w:spacing w:val="7"/>
          <w:sz w:val="28"/>
          <w:szCs w:val="28"/>
          <w:shd w:val="clear" w:color="auto" w:fill="FFFFFF"/>
        </w:rPr>
        <w:t>.1</w:t>
      </w:r>
      <w:r>
        <w:rPr>
          <w:rFonts w:ascii="仿宋" w:eastAsia="仿宋" w:hAnsi="仿宋" w:cs="仿宋" w:hint="eastAsia"/>
          <w:spacing w:val="7"/>
          <w:sz w:val="28"/>
          <w:szCs w:val="28"/>
          <w:shd w:val="clear" w:color="auto" w:fill="FFFFFF"/>
        </w:rPr>
        <w:t>成交供应商必须提供优质、周到的服务，针对学生在使用过程中提出的投诉、意见应积极响应并及时妥善解决。如不能妥善解决、不能按采购人出具的整改通知书按时解决或解决不到位的，每发生一起，采购人有权发出扣款通知书并从履约保证金中扣款3</w:t>
      </w:r>
      <w:r>
        <w:rPr>
          <w:rFonts w:ascii="仿宋" w:eastAsia="仿宋" w:hAnsi="仿宋" w:cs="仿宋"/>
          <w:spacing w:val="7"/>
          <w:sz w:val="28"/>
          <w:szCs w:val="28"/>
          <w:shd w:val="clear" w:color="auto" w:fill="FFFFFF"/>
        </w:rPr>
        <w:t>000</w:t>
      </w:r>
      <w:r>
        <w:rPr>
          <w:rFonts w:ascii="仿宋" w:eastAsia="仿宋" w:hAnsi="仿宋" w:cs="仿宋" w:hint="eastAsia"/>
          <w:spacing w:val="7"/>
          <w:sz w:val="28"/>
          <w:szCs w:val="28"/>
          <w:shd w:val="clear" w:color="auto" w:fill="FFFFFF"/>
        </w:rPr>
        <w:t>元。如第一次扣款后成交供应商仍不落实整改的，采购人可采取继续发整改通知书等措施，累计达到三次的，采购人有权终止合同，没收履约保证金并重新招标。</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9</w:t>
      </w:r>
      <w:r>
        <w:rPr>
          <w:rFonts w:ascii="仿宋" w:eastAsia="仿宋" w:hAnsi="仿宋" w:cs="仿宋"/>
          <w:spacing w:val="7"/>
          <w:sz w:val="28"/>
          <w:szCs w:val="28"/>
          <w:shd w:val="clear" w:color="auto" w:fill="FFFFFF"/>
        </w:rPr>
        <w:t>.2</w:t>
      </w:r>
      <w:r>
        <w:rPr>
          <w:rFonts w:ascii="仿宋" w:eastAsia="仿宋" w:hAnsi="仿宋" w:cs="仿宋" w:hint="eastAsia"/>
          <w:spacing w:val="7"/>
          <w:sz w:val="28"/>
          <w:szCs w:val="28"/>
          <w:shd w:val="clear" w:color="auto" w:fill="FFFFFF"/>
        </w:rPr>
        <w:t>履约过程中，采购人定期或不定期采用问卷调查等各种形式在学生中对本项服务进行满意度测评，测评结果应大于9</w:t>
      </w:r>
      <w:r>
        <w:rPr>
          <w:rFonts w:ascii="仿宋" w:eastAsia="仿宋" w:hAnsi="仿宋" w:cs="仿宋"/>
          <w:spacing w:val="7"/>
          <w:sz w:val="28"/>
          <w:szCs w:val="28"/>
          <w:shd w:val="clear" w:color="auto" w:fill="FFFFFF"/>
        </w:rPr>
        <w:t>0%</w:t>
      </w:r>
      <w:r>
        <w:rPr>
          <w:rFonts w:ascii="仿宋" w:eastAsia="仿宋" w:hAnsi="仿宋" w:cs="仿宋" w:hint="eastAsia"/>
          <w:spacing w:val="7"/>
          <w:sz w:val="28"/>
          <w:szCs w:val="28"/>
          <w:shd w:val="clear" w:color="auto" w:fill="FFFFFF"/>
        </w:rPr>
        <w:t>。如测评结果低于9</w:t>
      </w:r>
      <w:r>
        <w:rPr>
          <w:rFonts w:ascii="仿宋" w:eastAsia="仿宋" w:hAnsi="仿宋" w:cs="仿宋"/>
          <w:spacing w:val="7"/>
          <w:sz w:val="28"/>
          <w:szCs w:val="28"/>
          <w:shd w:val="clear" w:color="auto" w:fill="FFFFFF"/>
        </w:rPr>
        <w:t>0%</w:t>
      </w:r>
      <w:r>
        <w:rPr>
          <w:rFonts w:ascii="仿宋" w:eastAsia="仿宋" w:hAnsi="仿宋" w:cs="仿宋" w:hint="eastAsia"/>
          <w:spacing w:val="7"/>
          <w:sz w:val="28"/>
          <w:szCs w:val="28"/>
          <w:shd w:val="clear" w:color="auto" w:fill="FFFFFF"/>
        </w:rPr>
        <w:t>的，每低一个百分点，从履约保证金中扣款5</w:t>
      </w:r>
      <w:r>
        <w:rPr>
          <w:rFonts w:ascii="仿宋" w:eastAsia="仿宋" w:hAnsi="仿宋" w:cs="仿宋"/>
          <w:spacing w:val="7"/>
          <w:sz w:val="28"/>
          <w:szCs w:val="28"/>
          <w:shd w:val="clear" w:color="auto" w:fill="FFFFFF"/>
        </w:rPr>
        <w:t>00</w:t>
      </w:r>
      <w:r>
        <w:rPr>
          <w:rFonts w:ascii="仿宋" w:eastAsia="仿宋" w:hAnsi="仿宋" w:cs="仿宋" w:hint="eastAsia"/>
          <w:spacing w:val="7"/>
          <w:sz w:val="28"/>
          <w:szCs w:val="28"/>
          <w:shd w:val="clear" w:color="auto" w:fill="FFFFFF"/>
        </w:rPr>
        <w:lastRenderedPageBreak/>
        <w:t>元。</w:t>
      </w:r>
    </w:p>
    <w:p w:rsidR="00A26818" w:rsidRDefault="00E56672">
      <w:pPr>
        <w:pStyle w:val="ad"/>
        <w:snapToGrid w:val="0"/>
        <w:spacing w:line="560" w:lineRule="exact"/>
        <w:ind w:firstLineChars="200" w:firstLine="588"/>
        <w:rPr>
          <w:rFonts w:ascii="仿宋" w:eastAsia="仿宋" w:hAnsi="仿宋" w:cs="仿宋"/>
          <w:sz w:val="28"/>
          <w:szCs w:val="28"/>
        </w:rPr>
      </w:pPr>
      <w:r>
        <w:rPr>
          <w:rFonts w:ascii="仿宋" w:eastAsia="仿宋" w:hAnsi="仿宋" w:cs="仿宋"/>
          <w:spacing w:val="7"/>
          <w:sz w:val="28"/>
          <w:szCs w:val="28"/>
          <w:shd w:val="clear" w:color="auto" w:fill="FFFFFF"/>
        </w:rPr>
        <w:t>10.</w:t>
      </w:r>
      <w:r>
        <w:rPr>
          <w:rFonts w:ascii="仿宋" w:eastAsia="仿宋" w:hAnsi="仿宋" w:cs="仿宋" w:hint="eastAsia"/>
          <w:spacing w:val="7"/>
          <w:sz w:val="28"/>
          <w:szCs w:val="28"/>
          <w:shd w:val="clear" w:color="auto" w:fill="FFFFFF"/>
        </w:rPr>
        <w:t>采购人在日常管理中定期对洗衣房的环境卫生和维修情况进行检查打分，检查方法参见《</w:t>
      </w:r>
      <w:r>
        <w:rPr>
          <w:rFonts w:ascii="仿宋" w:eastAsia="仿宋" w:hAnsi="仿宋" w:cs="仿宋" w:hint="eastAsia"/>
          <w:sz w:val="28"/>
          <w:szCs w:val="28"/>
        </w:rPr>
        <w:t>洗衣房卫生保洁与维修工作考核办法》</w:t>
      </w:r>
      <w:r>
        <w:rPr>
          <w:rFonts w:ascii="仿宋" w:eastAsia="仿宋" w:hAnsi="仿宋" w:cs="仿宋" w:hint="eastAsia"/>
        </w:rPr>
        <w:t>。</w:t>
      </w:r>
      <w:r>
        <w:rPr>
          <w:rFonts w:ascii="仿宋" w:eastAsia="仿宋" w:hAnsi="仿宋" w:cs="仿宋" w:hint="eastAsia"/>
          <w:sz w:val="28"/>
          <w:szCs w:val="28"/>
        </w:rPr>
        <w:t>采购人有权根据实际情况修订该考核办法，成交供应商应无条件服从。</w:t>
      </w:r>
    </w:p>
    <w:p w:rsidR="00A26818" w:rsidRDefault="00E56672">
      <w:pPr>
        <w:pStyle w:val="ad"/>
        <w:snapToGrid w:val="0"/>
        <w:spacing w:line="560" w:lineRule="exact"/>
        <w:ind w:firstLineChars="200" w:firstLine="588"/>
        <w:rPr>
          <w:rFonts w:ascii="仿宋" w:eastAsia="仿宋" w:hAnsi="仿宋" w:cs="仿宋"/>
          <w:spacing w:val="7"/>
          <w:sz w:val="28"/>
          <w:szCs w:val="28"/>
          <w:shd w:val="clear" w:color="auto" w:fill="FFFFFF"/>
        </w:rPr>
      </w:pPr>
      <w:r>
        <w:rPr>
          <w:rFonts w:ascii="仿宋" w:eastAsia="仿宋" w:hAnsi="仿宋" w:cs="仿宋" w:hint="eastAsia"/>
          <w:spacing w:val="7"/>
          <w:sz w:val="28"/>
          <w:szCs w:val="28"/>
          <w:shd w:val="clear" w:color="auto" w:fill="FFFFFF"/>
        </w:rPr>
        <w:t>1</w:t>
      </w:r>
      <w:r>
        <w:rPr>
          <w:rFonts w:ascii="仿宋" w:eastAsia="仿宋" w:hAnsi="仿宋" w:cs="仿宋"/>
          <w:spacing w:val="7"/>
          <w:sz w:val="28"/>
          <w:szCs w:val="28"/>
          <w:shd w:val="clear" w:color="auto" w:fill="FFFFFF"/>
        </w:rPr>
        <w:t>1.</w:t>
      </w:r>
      <w:r>
        <w:rPr>
          <w:rFonts w:ascii="仿宋" w:eastAsia="仿宋" w:hAnsi="仿宋" w:cs="仿宋" w:hint="eastAsia"/>
          <w:spacing w:val="7"/>
          <w:sz w:val="28"/>
          <w:szCs w:val="28"/>
          <w:shd w:val="clear" w:color="auto" w:fill="FFFFFF"/>
        </w:rPr>
        <w:t>未尽事宜，中标方应无条件服从招标方的管理。</w:t>
      </w:r>
    </w:p>
    <w:p w:rsidR="00A26818" w:rsidRDefault="00A26818">
      <w:pPr>
        <w:spacing w:line="440" w:lineRule="exact"/>
        <w:jc w:val="left"/>
        <w:rPr>
          <w:rFonts w:ascii="仿宋" w:eastAsia="仿宋" w:hAnsi="仿宋" w:cs="仿宋"/>
          <w:sz w:val="24"/>
        </w:rPr>
      </w:pPr>
    </w:p>
    <w:p w:rsidR="00865668" w:rsidRDefault="00865668">
      <w:pPr>
        <w:widowControl/>
        <w:jc w:val="left"/>
        <w:rPr>
          <w:rFonts w:ascii="楷体_GB2312" w:hAnsi="Times New Roman"/>
          <w:sz w:val="28"/>
        </w:rPr>
      </w:pPr>
      <w:r>
        <w:br w:type="page"/>
      </w:r>
    </w:p>
    <w:p w:rsidR="00A26818" w:rsidRDefault="00E56672">
      <w:pPr>
        <w:pStyle w:val="a7"/>
        <w:rPr>
          <w:rFonts w:hint="default"/>
        </w:rPr>
      </w:pPr>
      <w:r>
        <w:lastRenderedPageBreak/>
        <w:t>附件：</w:t>
      </w:r>
    </w:p>
    <w:p w:rsidR="00A26818" w:rsidRDefault="00E56672">
      <w:pPr>
        <w:spacing w:line="440" w:lineRule="exact"/>
        <w:jc w:val="center"/>
        <w:rPr>
          <w:rFonts w:ascii="仿宋" w:eastAsia="仿宋" w:hAnsi="仿宋" w:cs="仿宋"/>
          <w:sz w:val="24"/>
        </w:rPr>
      </w:pPr>
      <w:r>
        <w:rPr>
          <w:rFonts w:ascii="仿宋" w:eastAsia="仿宋" w:hAnsi="仿宋" w:cs="仿宋" w:hint="eastAsia"/>
          <w:sz w:val="24"/>
        </w:rPr>
        <w:t>洗衣房卫生保洁与维修工作考核办法</w:t>
      </w:r>
    </w:p>
    <w:p w:rsidR="00A26818" w:rsidRDefault="00E56672">
      <w:pPr>
        <w:spacing w:line="440" w:lineRule="exact"/>
        <w:ind w:firstLineChars="200" w:firstLine="480"/>
        <w:rPr>
          <w:rFonts w:ascii="仿宋" w:eastAsia="仿宋" w:hAnsi="仿宋" w:cs="仿宋"/>
          <w:sz w:val="24"/>
        </w:rPr>
      </w:pPr>
      <w:r>
        <w:rPr>
          <w:rFonts w:ascii="仿宋" w:eastAsia="仿宋" w:hAnsi="仿宋" w:cs="仿宋" w:hint="eastAsia"/>
          <w:sz w:val="24"/>
        </w:rPr>
        <w:t>为进一步加强洗衣房保洁和维修工作，提高卫生保洁和 维修工作水平，强化卫生保洁和维修监督力度，以增强后勤整体保障能力、提高服务质量，特制定本办法。</w:t>
      </w:r>
    </w:p>
    <w:p w:rsidR="00A26818" w:rsidRDefault="00E56672">
      <w:pPr>
        <w:spacing w:line="440" w:lineRule="exact"/>
        <w:ind w:firstLineChars="200" w:firstLine="480"/>
        <w:rPr>
          <w:rFonts w:ascii="仿宋" w:eastAsia="仿宋" w:hAnsi="仿宋" w:cs="仿宋"/>
          <w:sz w:val="24"/>
        </w:rPr>
      </w:pPr>
      <w:r>
        <w:rPr>
          <w:rFonts w:ascii="仿宋" w:eastAsia="仿宋" w:hAnsi="仿宋" w:cs="仿宋" w:hint="eastAsia"/>
          <w:sz w:val="24"/>
        </w:rPr>
        <w:t>一、管理部门</w:t>
      </w:r>
    </w:p>
    <w:p w:rsidR="00A26818" w:rsidRDefault="00E56672">
      <w:pPr>
        <w:spacing w:line="440" w:lineRule="exact"/>
        <w:ind w:firstLineChars="200" w:firstLine="480"/>
        <w:rPr>
          <w:rFonts w:ascii="仿宋" w:eastAsia="仿宋" w:hAnsi="仿宋" w:cs="仿宋"/>
          <w:sz w:val="24"/>
        </w:rPr>
      </w:pPr>
      <w:r>
        <w:rPr>
          <w:rFonts w:ascii="仿宋" w:eastAsia="仿宋" w:hAnsi="仿宋" w:cs="仿宋" w:hint="eastAsia"/>
          <w:sz w:val="24"/>
        </w:rPr>
        <w:t>后勤处为洗衣房卫生保洁与维修考核工作的职能部门，综合科具体负责实施。</w:t>
      </w:r>
    </w:p>
    <w:p w:rsidR="00A26818" w:rsidRDefault="00E56672">
      <w:pPr>
        <w:spacing w:line="440" w:lineRule="exact"/>
        <w:ind w:firstLineChars="200" w:firstLine="480"/>
        <w:rPr>
          <w:rFonts w:ascii="仿宋" w:eastAsia="仿宋" w:hAnsi="仿宋" w:cs="仿宋"/>
          <w:sz w:val="24"/>
        </w:rPr>
      </w:pPr>
      <w:r>
        <w:rPr>
          <w:rFonts w:ascii="仿宋" w:eastAsia="仿宋" w:hAnsi="仿宋" w:cs="仿宋" w:hint="eastAsia"/>
          <w:sz w:val="24"/>
        </w:rPr>
        <w:t>二、运营方</w:t>
      </w:r>
    </w:p>
    <w:p w:rsidR="00A26818" w:rsidRDefault="00E56672">
      <w:pPr>
        <w:spacing w:line="440" w:lineRule="exact"/>
        <w:ind w:firstLineChars="200" w:firstLine="480"/>
        <w:rPr>
          <w:rFonts w:ascii="仿宋" w:eastAsia="仿宋" w:hAnsi="仿宋" w:cs="仿宋"/>
          <w:sz w:val="24"/>
        </w:rPr>
      </w:pPr>
      <w:r>
        <w:rPr>
          <w:rFonts w:ascii="仿宋" w:eastAsia="仿宋" w:hAnsi="仿宋" w:cs="仿宋" w:hint="eastAsia"/>
          <w:sz w:val="24"/>
        </w:rPr>
        <w:t>1.学校洗衣房卫生保洁与维修由洗衣房运营方负责。</w:t>
      </w:r>
    </w:p>
    <w:p w:rsidR="00A26818" w:rsidRDefault="00E56672">
      <w:pPr>
        <w:spacing w:line="440" w:lineRule="exact"/>
        <w:ind w:firstLineChars="200" w:firstLine="480"/>
        <w:rPr>
          <w:rFonts w:ascii="仿宋" w:eastAsia="仿宋" w:hAnsi="仿宋" w:cs="仿宋"/>
          <w:sz w:val="24"/>
        </w:rPr>
      </w:pPr>
      <w:r>
        <w:rPr>
          <w:rFonts w:ascii="仿宋" w:eastAsia="仿宋" w:hAnsi="仿宋" w:cs="仿宋" w:hint="eastAsia"/>
          <w:sz w:val="24"/>
        </w:rPr>
        <w:t>2.洗衣房运营方应建立相应的考核管理办法，并指派专人负责保洁员和维修人员的日常管理工作。保洁、维修人员必须服从领导，听从指挥，认真遵守劳动纪律，严格执行岗位职责，执行学校的各项规章制度。</w:t>
      </w:r>
    </w:p>
    <w:p w:rsidR="00A26818" w:rsidRDefault="00E56672">
      <w:pPr>
        <w:spacing w:line="440" w:lineRule="exact"/>
        <w:ind w:firstLineChars="200" w:firstLine="480"/>
        <w:rPr>
          <w:rFonts w:ascii="仿宋" w:eastAsia="仿宋" w:hAnsi="仿宋" w:cs="仿宋"/>
          <w:sz w:val="24"/>
        </w:rPr>
      </w:pPr>
      <w:r>
        <w:rPr>
          <w:rFonts w:ascii="仿宋" w:eastAsia="仿宋" w:hAnsi="仿宋" w:cs="仿宋" w:hint="eastAsia"/>
          <w:sz w:val="24"/>
        </w:rPr>
        <w:t>3.洗衣房运营方必须遵循“以人为本，服务第一”的工作宗旨，做好洗衣房的清洁卫生和消毒工作，为学生创造一个清洁、舒适、优美、文明的洗衣环境。</w:t>
      </w:r>
    </w:p>
    <w:p w:rsidR="00A26818" w:rsidRDefault="00E56672">
      <w:pPr>
        <w:spacing w:line="440" w:lineRule="exact"/>
        <w:ind w:firstLineChars="200" w:firstLine="480"/>
        <w:rPr>
          <w:rFonts w:ascii="仿宋" w:eastAsia="仿宋" w:hAnsi="仿宋" w:cs="仿宋"/>
          <w:sz w:val="24"/>
        </w:rPr>
      </w:pPr>
      <w:r>
        <w:rPr>
          <w:rFonts w:ascii="仿宋" w:eastAsia="仿宋" w:hAnsi="仿宋" w:cs="仿宋" w:hint="eastAsia"/>
          <w:sz w:val="24"/>
        </w:rPr>
        <w:t>三、工作时间</w:t>
      </w:r>
    </w:p>
    <w:p w:rsidR="00A26818" w:rsidRDefault="00E56672">
      <w:pPr>
        <w:spacing w:line="440" w:lineRule="exact"/>
        <w:ind w:firstLineChars="200" w:firstLine="480"/>
        <w:rPr>
          <w:rFonts w:ascii="仿宋" w:eastAsia="仿宋" w:hAnsi="仿宋" w:cs="仿宋"/>
          <w:sz w:val="24"/>
        </w:rPr>
      </w:pPr>
      <w:r>
        <w:rPr>
          <w:rFonts w:ascii="仿宋" w:eastAsia="仿宋" w:hAnsi="仿宋" w:cs="仿宋" w:hint="eastAsia"/>
          <w:sz w:val="24"/>
        </w:rPr>
        <w:t>严格按照上班时间执行，洗衣房运营方责任人要加强管理，不得缺岗和提前离岗，特殊情况需请假。</w:t>
      </w:r>
    </w:p>
    <w:p w:rsidR="00A26818" w:rsidRDefault="00E56672">
      <w:pPr>
        <w:spacing w:line="440" w:lineRule="exact"/>
        <w:ind w:firstLineChars="200" w:firstLine="480"/>
        <w:rPr>
          <w:rFonts w:ascii="仿宋" w:eastAsia="仿宋" w:hAnsi="仿宋" w:cs="仿宋"/>
          <w:sz w:val="24"/>
        </w:rPr>
      </w:pPr>
      <w:r>
        <w:rPr>
          <w:rFonts w:ascii="仿宋" w:eastAsia="仿宋" w:hAnsi="仿宋" w:cs="仿宋" w:hint="eastAsia"/>
          <w:sz w:val="24"/>
        </w:rPr>
        <w:t>周一至周日上午：7:30—11:00；下午13:00—16:30。如遇有上级检查等重要任务，根据学校整体要求，由洗衣房运营方统筹安排作息时间。</w:t>
      </w:r>
    </w:p>
    <w:p w:rsidR="00A26818" w:rsidRDefault="00E56672">
      <w:pPr>
        <w:spacing w:line="440" w:lineRule="exact"/>
        <w:ind w:firstLineChars="200" w:firstLine="480"/>
        <w:rPr>
          <w:rFonts w:ascii="仿宋" w:eastAsia="仿宋" w:hAnsi="仿宋" w:cs="仿宋"/>
          <w:sz w:val="24"/>
        </w:rPr>
      </w:pPr>
      <w:r>
        <w:rPr>
          <w:rFonts w:ascii="仿宋" w:eastAsia="仿宋" w:hAnsi="仿宋" w:cs="仿宋" w:hint="eastAsia"/>
          <w:sz w:val="24"/>
        </w:rPr>
        <w:t>坚守工作岗位，不迟到、不早退、不脱岗、不干私活,不大声喧哗；讲究工作效率，不在上班时间串岗、不做其他与工作无关的事情，有事请假。</w:t>
      </w:r>
    </w:p>
    <w:p w:rsidR="00A26818" w:rsidRDefault="00E56672">
      <w:pPr>
        <w:spacing w:line="440" w:lineRule="exact"/>
        <w:ind w:firstLineChars="200" w:firstLine="480"/>
        <w:rPr>
          <w:rFonts w:ascii="仿宋" w:eastAsia="仿宋" w:hAnsi="仿宋" w:cs="仿宋"/>
          <w:sz w:val="24"/>
        </w:rPr>
      </w:pPr>
      <w:r>
        <w:rPr>
          <w:rFonts w:ascii="仿宋" w:eastAsia="仿宋" w:hAnsi="仿宋" w:cs="仿宋" w:hint="eastAsia"/>
          <w:sz w:val="24"/>
        </w:rPr>
        <w:t>四、请假</w:t>
      </w:r>
    </w:p>
    <w:p w:rsidR="00A26818" w:rsidRDefault="00E56672">
      <w:pPr>
        <w:spacing w:line="440" w:lineRule="exact"/>
        <w:ind w:firstLineChars="200" w:firstLine="480"/>
        <w:rPr>
          <w:rFonts w:ascii="仿宋" w:eastAsia="仿宋" w:hAnsi="仿宋" w:cs="仿宋"/>
          <w:sz w:val="24"/>
        </w:rPr>
      </w:pPr>
      <w:r>
        <w:rPr>
          <w:rFonts w:ascii="仿宋" w:eastAsia="仿宋" w:hAnsi="仿宋" w:cs="仿宋" w:hint="eastAsia"/>
          <w:sz w:val="24"/>
        </w:rPr>
        <w:t>1、项目管理人员负责驻校人员考勤并留存记录备查。</w:t>
      </w:r>
    </w:p>
    <w:p w:rsidR="00A26818" w:rsidRDefault="00E56672">
      <w:pPr>
        <w:spacing w:line="440" w:lineRule="exact"/>
        <w:ind w:firstLineChars="200" w:firstLine="480"/>
        <w:rPr>
          <w:rFonts w:ascii="仿宋" w:eastAsia="仿宋" w:hAnsi="仿宋" w:cs="仿宋"/>
          <w:sz w:val="24"/>
        </w:rPr>
      </w:pPr>
      <w:r>
        <w:rPr>
          <w:rFonts w:ascii="仿宋" w:eastAsia="仿宋" w:hAnsi="仿宋" w:cs="仿宋" w:hint="eastAsia"/>
          <w:sz w:val="24"/>
        </w:rPr>
        <w:t>2、项目管理人员原则上不得缺岗，确需离校应提前向后勤处请假。</w:t>
      </w:r>
    </w:p>
    <w:p w:rsidR="00A26818" w:rsidRDefault="00E56672">
      <w:pPr>
        <w:spacing w:line="440" w:lineRule="exact"/>
        <w:ind w:firstLineChars="200" w:firstLine="480"/>
        <w:rPr>
          <w:rFonts w:ascii="仿宋" w:eastAsia="仿宋" w:hAnsi="仿宋" w:cs="仿宋"/>
          <w:sz w:val="24"/>
        </w:rPr>
      </w:pPr>
      <w:r>
        <w:rPr>
          <w:rFonts w:ascii="仿宋" w:eastAsia="仿宋" w:hAnsi="仿宋" w:cs="仿宋" w:hint="eastAsia"/>
          <w:sz w:val="24"/>
        </w:rPr>
        <w:t>3、请假造成人员长期脱岗时，洗衣房运营方要及时协调、补充人员，保障卫生和维修工作正常开展。</w:t>
      </w:r>
    </w:p>
    <w:p w:rsidR="00A26818" w:rsidRDefault="00E56672">
      <w:pPr>
        <w:spacing w:line="440" w:lineRule="exact"/>
        <w:ind w:firstLineChars="200" w:firstLine="480"/>
        <w:rPr>
          <w:rFonts w:ascii="仿宋" w:eastAsia="仿宋" w:hAnsi="仿宋" w:cs="仿宋"/>
          <w:sz w:val="24"/>
        </w:rPr>
      </w:pPr>
      <w:r>
        <w:rPr>
          <w:rFonts w:ascii="仿宋" w:eastAsia="仿宋" w:hAnsi="仿宋" w:cs="仿宋" w:hint="eastAsia"/>
          <w:sz w:val="24"/>
        </w:rPr>
        <w:t>五、月度考核要求及评分标准</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628"/>
        <w:gridCol w:w="4208"/>
        <w:gridCol w:w="1239"/>
      </w:tblGrid>
      <w:tr w:rsidR="00A26818">
        <w:trPr>
          <w:jc w:val="center"/>
        </w:trPr>
        <w:tc>
          <w:tcPr>
            <w:tcW w:w="268" w:type="pct"/>
            <w:vAlign w:val="center"/>
          </w:tcPr>
          <w:p w:rsidR="00A26818" w:rsidRDefault="00E56672">
            <w:pPr>
              <w:spacing w:line="276" w:lineRule="auto"/>
              <w:jc w:val="center"/>
              <w:rPr>
                <w:rFonts w:ascii="仿宋" w:eastAsia="仿宋" w:hAnsi="仿宋" w:cs="仿宋"/>
              </w:rPr>
            </w:pPr>
            <w:r>
              <w:rPr>
                <w:rFonts w:ascii="仿宋" w:eastAsia="仿宋" w:hAnsi="仿宋" w:cs="仿宋" w:hint="eastAsia"/>
              </w:rPr>
              <w:t>序号</w:t>
            </w:r>
          </w:p>
        </w:tc>
        <w:tc>
          <w:tcPr>
            <w:tcW w:w="1540" w:type="pct"/>
            <w:vAlign w:val="center"/>
          </w:tcPr>
          <w:p w:rsidR="00A26818" w:rsidRDefault="00E56672">
            <w:pPr>
              <w:spacing w:line="276" w:lineRule="auto"/>
              <w:jc w:val="center"/>
              <w:rPr>
                <w:rFonts w:ascii="仿宋" w:eastAsia="仿宋" w:hAnsi="仿宋" w:cs="仿宋"/>
              </w:rPr>
            </w:pPr>
            <w:r>
              <w:rPr>
                <w:rFonts w:ascii="仿宋" w:eastAsia="仿宋" w:hAnsi="仿宋" w:cs="仿宋" w:hint="eastAsia"/>
              </w:rPr>
              <w:t>工作内容</w:t>
            </w:r>
          </w:p>
        </w:tc>
        <w:tc>
          <w:tcPr>
            <w:tcW w:w="2466" w:type="pct"/>
            <w:vAlign w:val="center"/>
          </w:tcPr>
          <w:p w:rsidR="00A26818" w:rsidRDefault="00E56672">
            <w:pPr>
              <w:spacing w:line="276" w:lineRule="auto"/>
              <w:jc w:val="center"/>
              <w:rPr>
                <w:rFonts w:ascii="仿宋" w:eastAsia="仿宋" w:hAnsi="仿宋" w:cs="仿宋"/>
              </w:rPr>
            </w:pPr>
            <w:r>
              <w:rPr>
                <w:rFonts w:ascii="仿宋" w:eastAsia="仿宋" w:hAnsi="仿宋" w:cs="仿宋" w:hint="eastAsia"/>
              </w:rPr>
              <w:t>检查考核细则</w:t>
            </w:r>
          </w:p>
        </w:tc>
        <w:tc>
          <w:tcPr>
            <w:tcW w:w="726" w:type="pct"/>
            <w:vAlign w:val="center"/>
          </w:tcPr>
          <w:p w:rsidR="00A26818" w:rsidRDefault="00E56672">
            <w:pPr>
              <w:spacing w:line="276" w:lineRule="auto"/>
              <w:jc w:val="center"/>
              <w:rPr>
                <w:rFonts w:ascii="仿宋" w:eastAsia="仿宋" w:hAnsi="仿宋" w:cs="仿宋"/>
              </w:rPr>
            </w:pPr>
            <w:r>
              <w:rPr>
                <w:rFonts w:ascii="仿宋" w:eastAsia="仿宋" w:hAnsi="仿宋" w:cs="仿宋" w:hint="eastAsia"/>
              </w:rPr>
              <w:t>周期</w:t>
            </w:r>
          </w:p>
        </w:tc>
      </w:tr>
      <w:tr w:rsidR="00A26818">
        <w:trPr>
          <w:jc w:val="center"/>
        </w:trPr>
        <w:tc>
          <w:tcPr>
            <w:tcW w:w="268" w:type="pct"/>
            <w:vAlign w:val="center"/>
          </w:tcPr>
          <w:p w:rsidR="00A26818" w:rsidRDefault="00E56672">
            <w:pPr>
              <w:spacing w:line="276" w:lineRule="auto"/>
              <w:jc w:val="center"/>
              <w:rPr>
                <w:rFonts w:ascii="仿宋" w:eastAsia="仿宋" w:hAnsi="仿宋" w:cs="仿宋"/>
              </w:rPr>
            </w:pPr>
            <w:r>
              <w:rPr>
                <w:rFonts w:ascii="仿宋" w:eastAsia="仿宋" w:hAnsi="仿宋" w:cs="仿宋" w:hint="eastAsia"/>
              </w:rPr>
              <w:t>1</w:t>
            </w:r>
          </w:p>
        </w:tc>
        <w:tc>
          <w:tcPr>
            <w:tcW w:w="1540" w:type="pct"/>
            <w:vAlign w:val="center"/>
          </w:tcPr>
          <w:p w:rsidR="00A26818" w:rsidRDefault="00E56672">
            <w:pPr>
              <w:spacing w:line="276" w:lineRule="auto"/>
              <w:jc w:val="left"/>
              <w:rPr>
                <w:rFonts w:ascii="仿宋" w:eastAsia="仿宋" w:hAnsi="仿宋" w:cs="仿宋"/>
              </w:rPr>
            </w:pPr>
            <w:r>
              <w:rPr>
                <w:rFonts w:ascii="仿宋" w:eastAsia="仿宋" w:hAnsi="仿宋" w:cs="仿宋" w:hint="eastAsia"/>
              </w:rPr>
              <w:t>人员到岗情况</w:t>
            </w:r>
          </w:p>
        </w:tc>
        <w:tc>
          <w:tcPr>
            <w:tcW w:w="2466" w:type="pct"/>
            <w:vAlign w:val="center"/>
          </w:tcPr>
          <w:p w:rsidR="00A26818" w:rsidRDefault="00E56672">
            <w:pPr>
              <w:spacing w:line="276" w:lineRule="auto"/>
              <w:jc w:val="left"/>
              <w:rPr>
                <w:rFonts w:ascii="仿宋" w:eastAsia="仿宋" w:hAnsi="仿宋" w:cs="仿宋"/>
              </w:rPr>
            </w:pPr>
            <w:r>
              <w:rPr>
                <w:rFonts w:ascii="仿宋" w:eastAsia="仿宋" w:hAnsi="仿宋" w:cs="仿宋" w:hint="eastAsia"/>
              </w:rPr>
              <w:t>上班时间串岗或做与工作无关的事情；无故缺勤；大声喧哗；不穿工作服或服装不整洁，每项违规扣1分/人次</w:t>
            </w:r>
          </w:p>
        </w:tc>
        <w:tc>
          <w:tcPr>
            <w:tcW w:w="726" w:type="pct"/>
            <w:vAlign w:val="center"/>
          </w:tcPr>
          <w:p w:rsidR="00A26818" w:rsidRDefault="00E56672">
            <w:pPr>
              <w:spacing w:line="276" w:lineRule="auto"/>
              <w:jc w:val="center"/>
              <w:rPr>
                <w:rFonts w:ascii="仿宋" w:eastAsia="仿宋" w:hAnsi="仿宋" w:cs="仿宋"/>
              </w:rPr>
            </w:pPr>
            <w:r>
              <w:rPr>
                <w:rFonts w:ascii="仿宋" w:eastAsia="仿宋" w:hAnsi="仿宋" w:cs="仿宋" w:hint="eastAsia"/>
              </w:rPr>
              <w:t>人员到岗情况</w:t>
            </w:r>
          </w:p>
        </w:tc>
      </w:tr>
      <w:tr w:rsidR="00A26818">
        <w:trPr>
          <w:jc w:val="center"/>
        </w:trPr>
        <w:tc>
          <w:tcPr>
            <w:tcW w:w="268" w:type="pct"/>
            <w:vAlign w:val="center"/>
          </w:tcPr>
          <w:p w:rsidR="00A26818" w:rsidRDefault="00E56672">
            <w:pPr>
              <w:spacing w:line="276" w:lineRule="auto"/>
              <w:jc w:val="center"/>
              <w:rPr>
                <w:rFonts w:ascii="仿宋" w:eastAsia="仿宋" w:hAnsi="仿宋" w:cs="仿宋"/>
              </w:rPr>
            </w:pPr>
            <w:r>
              <w:rPr>
                <w:rFonts w:ascii="仿宋" w:eastAsia="仿宋" w:hAnsi="仿宋" w:cs="仿宋" w:hint="eastAsia"/>
              </w:rPr>
              <w:lastRenderedPageBreak/>
              <w:t>2</w:t>
            </w:r>
          </w:p>
        </w:tc>
        <w:tc>
          <w:tcPr>
            <w:tcW w:w="1540" w:type="pct"/>
            <w:vAlign w:val="center"/>
          </w:tcPr>
          <w:p w:rsidR="00A26818" w:rsidRDefault="00E56672">
            <w:pPr>
              <w:spacing w:line="276" w:lineRule="auto"/>
              <w:jc w:val="left"/>
              <w:rPr>
                <w:rFonts w:ascii="仿宋" w:eastAsia="仿宋" w:hAnsi="仿宋" w:cs="仿宋"/>
              </w:rPr>
            </w:pPr>
            <w:r>
              <w:rPr>
                <w:rFonts w:ascii="仿宋" w:eastAsia="仿宋" w:hAnsi="仿宋" w:cs="仿宋" w:hint="eastAsia"/>
              </w:rPr>
              <w:t>上班时间</w:t>
            </w:r>
          </w:p>
        </w:tc>
        <w:tc>
          <w:tcPr>
            <w:tcW w:w="2466" w:type="pct"/>
            <w:vAlign w:val="center"/>
          </w:tcPr>
          <w:p w:rsidR="00A26818" w:rsidRDefault="00E56672">
            <w:pPr>
              <w:spacing w:line="276" w:lineRule="auto"/>
              <w:jc w:val="left"/>
              <w:rPr>
                <w:rFonts w:ascii="仿宋" w:eastAsia="仿宋" w:hAnsi="仿宋" w:cs="仿宋"/>
              </w:rPr>
            </w:pPr>
            <w:r>
              <w:rPr>
                <w:rFonts w:ascii="仿宋" w:eastAsia="仿宋" w:hAnsi="仿宋" w:cs="仿宋" w:hint="eastAsia"/>
              </w:rPr>
              <w:t>按双方约定，违规扣1分</w:t>
            </w:r>
          </w:p>
        </w:tc>
        <w:tc>
          <w:tcPr>
            <w:tcW w:w="726" w:type="pct"/>
            <w:vAlign w:val="center"/>
          </w:tcPr>
          <w:p w:rsidR="00A26818" w:rsidRDefault="00A26818">
            <w:pPr>
              <w:spacing w:line="276" w:lineRule="auto"/>
              <w:jc w:val="center"/>
              <w:rPr>
                <w:rFonts w:ascii="仿宋" w:eastAsia="仿宋" w:hAnsi="仿宋" w:cs="仿宋"/>
              </w:rPr>
            </w:pPr>
          </w:p>
        </w:tc>
      </w:tr>
      <w:tr w:rsidR="00A26818">
        <w:trPr>
          <w:jc w:val="center"/>
        </w:trPr>
        <w:tc>
          <w:tcPr>
            <w:tcW w:w="268" w:type="pct"/>
            <w:vAlign w:val="center"/>
          </w:tcPr>
          <w:p w:rsidR="00A26818" w:rsidRDefault="00E56672">
            <w:pPr>
              <w:spacing w:line="276" w:lineRule="auto"/>
              <w:jc w:val="center"/>
              <w:rPr>
                <w:rFonts w:ascii="仿宋" w:eastAsia="仿宋" w:hAnsi="仿宋" w:cs="仿宋"/>
              </w:rPr>
            </w:pPr>
            <w:r>
              <w:rPr>
                <w:rFonts w:ascii="仿宋" w:eastAsia="仿宋" w:hAnsi="仿宋" w:cs="仿宋" w:hint="eastAsia"/>
              </w:rPr>
              <w:t>6</w:t>
            </w:r>
          </w:p>
        </w:tc>
        <w:tc>
          <w:tcPr>
            <w:tcW w:w="1540" w:type="pct"/>
            <w:vAlign w:val="center"/>
          </w:tcPr>
          <w:p w:rsidR="00A26818" w:rsidRDefault="00E56672">
            <w:pPr>
              <w:spacing w:line="276" w:lineRule="auto"/>
              <w:jc w:val="left"/>
              <w:rPr>
                <w:rFonts w:ascii="仿宋" w:eastAsia="仿宋" w:hAnsi="仿宋" w:cs="仿宋"/>
              </w:rPr>
            </w:pPr>
            <w:r>
              <w:rPr>
                <w:rFonts w:ascii="仿宋" w:eastAsia="仿宋" w:hAnsi="仿宋" w:cs="仿宋" w:hint="eastAsia"/>
              </w:rPr>
              <w:t>洗衣机表面无灰尘</w:t>
            </w:r>
          </w:p>
        </w:tc>
        <w:tc>
          <w:tcPr>
            <w:tcW w:w="2466" w:type="pct"/>
            <w:vAlign w:val="center"/>
          </w:tcPr>
          <w:p w:rsidR="00A26818" w:rsidRDefault="00E56672">
            <w:pPr>
              <w:spacing w:line="276" w:lineRule="auto"/>
              <w:jc w:val="left"/>
              <w:rPr>
                <w:rFonts w:ascii="仿宋" w:eastAsia="仿宋" w:hAnsi="仿宋" w:cs="仿宋"/>
              </w:rPr>
            </w:pPr>
            <w:r>
              <w:rPr>
                <w:rFonts w:ascii="仿宋" w:eastAsia="仿宋" w:hAnsi="仿宋" w:cs="仿宋" w:hint="eastAsia"/>
              </w:rPr>
              <w:t>不干净扣0.5分，有污垢扣0.5分</w:t>
            </w:r>
          </w:p>
        </w:tc>
        <w:tc>
          <w:tcPr>
            <w:tcW w:w="726" w:type="pct"/>
            <w:vAlign w:val="center"/>
          </w:tcPr>
          <w:p w:rsidR="00A26818" w:rsidRDefault="00E56672">
            <w:pPr>
              <w:spacing w:line="276" w:lineRule="auto"/>
              <w:jc w:val="center"/>
              <w:rPr>
                <w:rFonts w:ascii="仿宋" w:eastAsia="仿宋" w:hAnsi="仿宋" w:cs="仿宋"/>
              </w:rPr>
            </w:pPr>
            <w:r>
              <w:rPr>
                <w:rFonts w:ascii="仿宋" w:eastAsia="仿宋" w:hAnsi="仿宋" w:cs="仿宋" w:hint="eastAsia"/>
              </w:rPr>
              <w:t>1次/天</w:t>
            </w:r>
          </w:p>
        </w:tc>
      </w:tr>
      <w:tr w:rsidR="00A26818">
        <w:trPr>
          <w:jc w:val="center"/>
        </w:trPr>
        <w:tc>
          <w:tcPr>
            <w:tcW w:w="268" w:type="pct"/>
            <w:vAlign w:val="center"/>
          </w:tcPr>
          <w:p w:rsidR="00A26818" w:rsidRDefault="00E56672">
            <w:pPr>
              <w:spacing w:line="276" w:lineRule="auto"/>
              <w:jc w:val="center"/>
              <w:rPr>
                <w:rFonts w:ascii="仿宋" w:eastAsia="仿宋" w:hAnsi="仿宋" w:cs="仿宋"/>
              </w:rPr>
            </w:pPr>
            <w:r>
              <w:rPr>
                <w:rFonts w:ascii="仿宋" w:eastAsia="仿宋" w:hAnsi="仿宋" w:cs="仿宋" w:hint="eastAsia"/>
              </w:rPr>
              <w:t>7</w:t>
            </w:r>
          </w:p>
        </w:tc>
        <w:tc>
          <w:tcPr>
            <w:tcW w:w="1540" w:type="pct"/>
            <w:vAlign w:val="center"/>
          </w:tcPr>
          <w:p w:rsidR="00A26818" w:rsidRDefault="00E56672">
            <w:pPr>
              <w:spacing w:line="276" w:lineRule="auto"/>
              <w:jc w:val="left"/>
              <w:rPr>
                <w:rFonts w:ascii="仿宋" w:eastAsia="仿宋" w:hAnsi="仿宋" w:cs="仿宋"/>
              </w:rPr>
            </w:pPr>
            <w:r>
              <w:rPr>
                <w:rFonts w:ascii="仿宋" w:eastAsia="仿宋" w:hAnsi="仿宋" w:cs="仿宋" w:hint="eastAsia"/>
              </w:rPr>
              <w:t>洗衣机内部清洁</w:t>
            </w:r>
          </w:p>
        </w:tc>
        <w:tc>
          <w:tcPr>
            <w:tcW w:w="2466" w:type="pct"/>
            <w:vAlign w:val="center"/>
          </w:tcPr>
          <w:p w:rsidR="00A26818" w:rsidRDefault="00E56672">
            <w:pPr>
              <w:spacing w:line="276" w:lineRule="auto"/>
              <w:jc w:val="left"/>
              <w:rPr>
                <w:rFonts w:ascii="仿宋" w:eastAsia="仿宋" w:hAnsi="仿宋" w:cs="仿宋"/>
              </w:rPr>
            </w:pPr>
            <w:r>
              <w:rPr>
                <w:rFonts w:ascii="仿宋" w:eastAsia="仿宋" w:hAnsi="仿宋" w:cs="仿宋" w:hint="eastAsia"/>
              </w:rPr>
              <w:t>清洁不干净、有死角扣0.5分</w:t>
            </w:r>
          </w:p>
        </w:tc>
        <w:tc>
          <w:tcPr>
            <w:tcW w:w="726" w:type="pct"/>
            <w:vAlign w:val="center"/>
          </w:tcPr>
          <w:p w:rsidR="00A26818" w:rsidRDefault="00E56672">
            <w:pPr>
              <w:spacing w:line="276" w:lineRule="auto"/>
              <w:jc w:val="center"/>
              <w:rPr>
                <w:rFonts w:ascii="仿宋" w:eastAsia="仿宋" w:hAnsi="仿宋" w:cs="仿宋"/>
              </w:rPr>
            </w:pPr>
            <w:r>
              <w:rPr>
                <w:rFonts w:ascii="仿宋" w:eastAsia="仿宋" w:hAnsi="仿宋" w:cs="仿宋" w:hint="eastAsia"/>
              </w:rPr>
              <w:t>1次/天</w:t>
            </w:r>
          </w:p>
        </w:tc>
      </w:tr>
      <w:tr w:rsidR="00A26818">
        <w:trPr>
          <w:jc w:val="center"/>
        </w:trPr>
        <w:tc>
          <w:tcPr>
            <w:tcW w:w="268" w:type="pct"/>
            <w:vAlign w:val="center"/>
          </w:tcPr>
          <w:p w:rsidR="00A26818" w:rsidRDefault="00E56672">
            <w:pPr>
              <w:spacing w:line="276" w:lineRule="auto"/>
              <w:jc w:val="center"/>
              <w:rPr>
                <w:rFonts w:ascii="仿宋" w:eastAsia="仿宋" w:hAnsi="仿宋" w:cs="仿宋"/>
              </w:rPr>
            </w:pPr>
            <w:r>
              <w:rPr>
                <w:rFonts w:ascii="仿宋" w:eastAsia="仿宋" w:hAnsi="仿宋" w:cs="仿宋" w:hint="eastAsia"/>
              </w:rPr>
              <w:t>8</w:t>
            </w:r>
          </w:p>
        </w:tc>
        <w:tc>
          <w:tcPr>
            <w:tcW w:w="1540" w:type="pct"/>
            <w:vAlign w:val="center"/>
          </w:tcPr>
          <w:p w:rsidR="00A26818" w:rsidRDefault="00E56672">
            <w:pPr>
              <w:spacing w:line="276" w:lineRule="auto"/>
              <w:jc w:val="left"/>
              <w:rPr>
                <w:rFonts w:ascii="仿宋" w:eastAsia="仿宋" w:hAnsi="仿宋" w:cs="仿宋"/>
              </w:rPr>
            </w:pPr>
            <w:r>
              <w:rPr>
                <w:rFonts w:ascii="仿宋" w:eastAsia="仿宋" w:hAnsi="仿宋" w:cs="仿宋" w:hint="eastAsia"/>
              </w:rPr>
              <w:t>洗衣机内部消毒</w:t>
            </w:r>
          </w:p>
        </w:tc>
        <w:tc>
          <w:tcPr>
            <w:tcW w:w="2466" w:type="pct"/>
            <w:vAlign w:val="center"/>
          </w:tcPr>
          <w:p w:rsidR="00A26818" w:rsidRDefault="00E56672">
            <w:pPr>
              <w:spacing w:line="276" w:lineRule="auto"/>
              <w:jc w:val="left"/>
              <w:rPr>
                <w:rFonts w:ascii="仿宋" w:eastAsia="仿宋" w:hAnsi="仿宋" w:cs="仿宋"/>
              </w:rPr>
            </w:pPr>
            <w:r>
              <w:rPr>
                <w:rFonts w:ascii="仿宋" w:eastAsia="仿宋" w:hAnsi="仿宋" w:cs="仿宋" w:hint="eastAsia"/>
              </w:rPr>
              <w:t>未达标者每处扣0.5分</w:t>
            </w:r>
          </w:p>
        </w:tc>
        <w:tc>
          <w:tcPr>
            <w:tcW w:w="726" w:type="pct"/>
            <w:vAlign w:val="center"/>
          </w:tcPr>
          <w:p w:rsidR="00A26818" w:rsidRDefault="00E56672">
            <w:pPr>
              <w:spacing w:line="276" w:lineRule="auto"/>
              <w:jc w:val="center"/>
              <w:rPr>
                <w:rFonts w:ascii="仿宋" w:eastAsia="仿宋" w:hAnsi="仿宋" w:cs="仿宋"/>
              </w:rPr>
            </w:pPr>
            <w:r>
              <w:rPr>
                <w:rFonts w:ascii="仿宋" w:eastAsia="仿宋" w:hAnsi="仿宋" w:cs="仿宋" w:hint="eastAsia"/>
              </w:rPr>
              <w:t>1次/周</w:t>
            </w:r>
          </w:p>
        </w:tc>
      </w:tr>
      <w:tr w:rsidR="00A26818">
        <w:trPr>
          <w:jc w:val="center"/>
        </w:trPr>
        <w:tc>
          <w:tcPr>
            <w:tcW w:w="268" w:type="pct"/>
            <w:vAlign w:val="center"/>
          </w:tcPr>
          <w:p w:rsidR="00A26818" w:rsidRDefault="00E56672">
            <w:pPr>
              <w:spacing w:line="276" w:lineRule="auto"/>
              <w:jc w:val="center"/>
              <w:rPr>
                <w:rFonts w:ascii="仿宋" w:eastAsia="仿宋" w:hAnsi="仿宋" w:cs="仿宋"/>
              </w:rPr>
            </w:pPr>
            <w:r>
              <w:rPr>
                <w:rFonts w:ascii="仿宋" w:eastAsia="仿宋" w:hAnsi="仿宋" w:cs="仿宋" w:hint="eastAsia"/>
              </w:rPr>
              <w:t>9</w:t>
            </w:r>
          </w:p>
        </w:tc>
        <w:tc>
          <w:tcPr>
            <w:tcW w:w="1540" w:type="pct"/>
            <w:vAlign w:val="center"/>
          </w:tcPr>
          <w:p w:rsidR="00A26818" w:rsidRDefault="00E56672">
            <w:pPr>
              <w:spacing w:line="276" w:lineRule="auto"/>
              <w:jc w:val="left"/>
              <w:rPr>
                <w:rFonts w:ascii="仿宋" w:eastAsia="仿宋" w:hAnsi="仿宋" w:cs="仿宋"/>
              </w:rPr>
            </w:pPr>
            <w:r>
              <w:rPr>
                <w:rFonts w:ascii="仿宋" w:eastAsia="仿宋" w:hAnsi="仿宋" w:cs="仿宋" w:hint="eastAsia"/>
              </w:rPr>
              <w:t>电吹风表面无灰尘</w:t>
            </w:r>
          </w:p>
        </w:tc>
        <w:tc>
          <w:tcPr>
            <w:tcW w:w="2466" w:type="pct"/>
            <w:vAlign w:val="center"/>
          </w:tcPr>
          <w:p w:rsidR="00A26818" w:rsidRDefault="00E56672">
            <w:pPr>
              <w:spacing w:line="276" w:lineRule="auto"/>
              <w:jc w:val="left"/>
              <w:rPr>
                <w:rFonts w:ascii="仿宋" w:eastAsia="仿宋" w:hAnsi="仿宋" w:cs="仿宋"/>
              </w:rPr>
            </w:pPr>
            <w:r>
              <w:rPr>
                <w:rFonts w:ascii="仿宋" w:eastAsia="仿宋" w:hAnsi="仿宋" w:cs="仿宋" w:hint="eastAsia"/>
              </w:rPr>
              <w:t>不干净扣0.5分，有污垢扣0.5分</w:t>
            </w:r>
          </w:p>
        </w:tc>
        <w:tc>
          <w:tcPr>
            <w:tcW w:w="726" w:type="pct"/>
            <w:vAlign w:val="center"/>
          </w:tcPr>
          <w:p w:rsidR="00A26818" w:rsidRDefault="00E56672">
            <w:pPr>
              <w:spacing w:line="276" w:lineRule="auto"/>
              <w:jc w:val="center"/>
              <w:rPr>
                <w:rFonts w:ascii="仿宋" w:eastAsia="仿宋" w:hAnsi="仿宋" w:cs="仿宋"/>
              </w:rPr>
            </w:pPr>
            <w:r>
              <w:rPr>
                <w:rFonts w:ascii="仿宋" w:eastAsia="仿宋" w:hAnsi="仿宋" w:cs="仿宋" w:hint="eastAsia"/>
              </w:rPr>
              <w:t>3次/天</w:t>
            </w:r>
          </w:p>
        </w:tc>
      </w:tr>
      <w:tr w:rsidR="00A26818">
        <w:trPr>
          <w:trHeight w:val="302"/>
          <w:jc w:val="center"/>
        </w:trPr>
        <w:tc>
          <w:tcPr>
            <w:tcW w:w="268" w:type="pct"/>
            <w:vAlign w:val="center"/>
          </w:tcPr>
          <w:p w:rsidR="00A26818" w:rsidRDefault="00E56672">
            <w:pPr>
              <w:spacing w:line="276" w:lineRule="auto"/>
              <w:jc w:val="center"/>
              <w:rPr>
                <w:rFonts w:ascii="仿宋" w:eastAsia="仿宋" w:hAnsi="仿宋" w:cs="仿宋"/>
              </w:rPr>
            </w:pPr>
            <w:r>
              <w:rPr>
                <w:rFonts w:ascii="仿宋" w:eastAsia="仿宋" w:hAnsi="仿宋" w:cs="仿宋" w:hint="eastAsia"/>
              </w:rPr>
              <w:t>10</w:t>
            </w:r>
          </w:p>
        </w:tc>
        <w:tc>
          <w:tcPr>
            <w:tcW w:w="1540" w:type="pct"/>
            <w:vAlign w:val="center"/>
          </w:tcPr>
          <w:p w:rsidR="00A26818" w:rsidRDefault="00E56672">
            <w:pPr>
              <w:spacing w:line="276" w:lineRule="auto"/>
              <w:jc w:val="left"/>
              <w:rPr>
                <w:rFonts w:ascii="仿宋" w:eastAsia="仿宋" w:hAnsi="仿宋" w:cs="仿宋"/>
              </w:rPr>
            </w:pPr>
            <w:r>
              <w:rPr>
                <w:rFonts w:ascii="仿宋" w:eastAsia="仿宋" w:hAnsi="仿宋" w:cs="仿宋" w:hint="eastAsia"/>
              </w:rPr>
              <w:t>电吹风、洗衣机维修到位</w:t>
            </w:r>
          </w:p>
        </w:tc>
        <w:tc>
          <w:tcPr>
            <w:tcW w:w="2466" w:type="pct"/>
            <w:vAlign w:val="center"/>
          </w:tcPr>
          <w:p w:rsidR="00A26818" w:rsidRDefault="00E56672">
            <w:pPr>
              <w:spacing w:line="276" w:lineRule="auto"/>
              <w:jc w:val="left"/>
              <w:rPr>
                <w:rFonts w:ascii="仿宋" w:eastAsia="仿宋" w:hAnsi="仿宋" w:cs="仿宋"/>
              </w:rPr>
            </w:pPr>
            <w:r>
              <w:rPr>
                <w:rFonts w:ascii="仿宋" w:eastAsia="仿宋" w:hAnsi="仿宋" w:cs="仿宋" w:hint="eastAsia"/>
              </w:rPr>
              <w:t>完好率不低于9</w:t>
            </w:r>
            <w:r>
              <w:rPr>
                <w:rFonts w:ascii="仿宋" w:eastAsia="仿宋" w:hAnsi="仿宋" w:cs="仿宋"/>
              </w:rPr>
              <w:t>5</w:t>
            </w:r>
            <w:r>
              <w:rPr>
                <w:rFonts w:ascii="仿宋" w:eastAsia="仿宋" w:hAnsi="仿宋" w:cs="仿宋" w:hint="eastAsia"/>
              </w:rPr>
              <w:t>%，每低1%扣</w:t>
            </w:r>
            <w:r>
              <w:rPr>
                <w:rFonts w:ascii="仿宋" w:eastAsia="仿宋" w:hAnsi="仿宋" w:cs="仿宋"/>
              </w:rPr>
              <w:t>5</w:t>
            </w:r>
            <w:r>
              <w:rPr>
                <w:rFonts w:ascii="仿宋" w:eastAsia="仿宋" w:hAnsi="仿宋" w:cs="仿宋" w:hint="eastAsia"/>
              </w:rPr>
              <w:t>分</w:t>
            </w:r>
          </w:p>
        </w:tc>
        <w:tc>
          <w:tcPr>
            <w:tcW w:w="726" w:type="pct"/>
            <w:vAlign w:val="center"/>
          </w:tcPr>
          <w:p w:rsidR="00A26818" w:rsidRDefault="00A26818">
            <w:pPr>
              <w:spacing w:line="276" w:lineRule="auto"/>
              <w:jc w:val="center"/>
              <w:rPr>
                <w:rFonts w:ascii="仿宋" w:eastAsia="仿宋" w:hAnsi="仿宋" w:cs="仿宋"/>
              </w:rPr>
            </w:pPr>
          </w:p>
        </w:tc>
      </w:tr>
    </w:tbl>
    <w:p w:rsidR="00A26818" w:rsidRDefault="00E56672">
      <w:pPr>
        <w:spacing w:line="440" w:lineRule="exact"/>
        <w:ind w:firstLineChars="200" w:firstLine="480"/>
        <w:rPr>
          <w:rFonts w:ascii="仿宋" w:eastAsia="仿宋" w:hAnsi="仿宋" w:cs="仿宋"/>
          <w:sz w:val="24"/>
        </w:rPr>
      </w:pPr>
      <w:r>
        <w:rPr>
          <w:rFonts w:ascii="仿宋" w:eastAsia="仿宋" w:hAnsi="仿宋" w:cs="仿宋" w:hint="eastAsia"/>
          <w:sz w:val="24"/>
        </w:rPr>
        <w:t>六、考核结果运用</w:t>
      </w:r>
    </w:p>
    <w:p w:rsidR="00A26818" w:rsidRDefault="00E56672">
      <w:pPr>
        <w:spacing w:line="440" w:lineRule="exact"/>
        <w:ind w:firstLineChars="200" w:firstLine="480"/>
        <w:rPr>
          <w:rFonts w:ascii="仿宋" w:eastAsia="仿宋" w:hAnsi="仿宋" w:cs="仿宋"/>
          <w:sz w:val="24"/>
        </w:rPr>
      </w:pPr>
      <w:r>
        <w:rPr>
          <w:rFonts w:ascii="仿宋" w:eastAsia="仿宋" w:hAnsi="仿宋" w:cs="仿宋" w:hint="eastAsia"/>
          <w:sz w:val="24"/>
        </w:rPr>
        <w:t>卫生保洁与维修考核实行月度考核，月度内后勤处每周定期或不定期组织专人进行检查，对检查情况进行跟踪。检查结果每月汇总，月度扣分实行累计扣分，每扣1分罚100元。每月扣款额=当月扣分×100元/分。</w:t>
      </w:r>
    </w:p>
    <w:p w:rsidR="00A26818" w:rsidRDefault="00E56672">
      <w:pPr>
        <w:spacing w:line="440" w:lineRule="exact"/>
        <w:ind w:firstLineChars="200" w:firstLine="480"/>
        <w:rPr>
          <w:rFonts w:ascii="仿宋" w:eastAsia="仿宋" w:hAnsi="仿宋" w:cs="仿宋"/>
          <w:sz w:val="24"/>
        </w:rPr>
      </w:pPr>
      <w:r>
        <w:rPr>
          <w:rFonts w:ascii="仿宋" w:eastAsia="仿宋" w:hAnsi="仿宋" w:cs="仿宋" w:hint="eastAsia"/>
          <w:sz w:val="24"/>
        </w:rPr>
        <w:t>如由于洗衣房运营方工作失职，学校二级学院和部门反映卫生很差（经双方证实后），每次扣2分；造成学校在上级检查中受影响的，一次性扣10分。</w:t>
      </w:r>
    </w:p>
    <w:p w:rsidR="00A26818" w:rsidRDefault="00E56672">
      <w:pPr>
        <w:spacing w:line="440" w:lineRule="exact"/>
        <w:ind w:firstLineChars="200" w:firstLine="480"/>
        <w:rPr>
          <w:rFonts w:ascii="仿宋" w:eastAsia="仿宋" w:hAnsi="仿宋" w:cs="仿宋"/>
          <w:sz w:val="24"/>
        </w:rPr>
      </w:pPr>
      <w:r>
        <w:rPr>
          <w:rFonts w:ascii="仿宋" w:eastAsia="仿宋" w:hAnsi="仿宋" w:cs="仿宋" w:hint="eastAsia"/>
          <w:sz w:val="24"/>
        </w:rPr>
        <w:t>所扣金额从履约保证金中扣除。</w:t>
      </w:r>
    </w:p>
    <w:p w:rsidR="00A26818" w:rsidRDefault="00A26818">
      <w:pPr>
        <w:spacing w:line="380" w:lineRule="exact"/>
        <w:ind w:firstLine="420"/>
        <w:rPr>
          <w:rFonts w:ascii="仿宋" w:eastAsia="仿宋" w:hAnsi="仿宋" w:cs="仿宋"/>
          <w:sz w:val="24"/>
        </w:rPr>
      </w:pPr>
    </w:p>
    <w:p w:rsidR="00A26818" w:rsidRDefault="00E56672">
      <w:pPr>
        <w:spacing w:line="380" w:lineRule="exact"/>
        <w:jc w:val="right"/>
        <w:rPr>
          <w:rFonts w:ascii="仿宋" w:eastAsia="仿宋" w:hAnsi="仿宋" w:cs="仿宋"/>
          <w:sz w:val="24"/>
        </w:rPr>
      </w:pPr>
      <w:r>
        <w:rPr>
          <w:rFonts w:ascii="仿宋" w:eastAsia="仿宋" w:hAnsi="仿宋" w:cs="仿宋" w:hint="eastAsia"/>
          <w:sz w:val="24"/>
        </w:rPr>
        <w:t>江苏航运职业技术学院</w:t>
      </w:r>
    </w:p>
    <w:p w:rsidR="00A26818" w:rsidRDefault="00E56672">
      <w:pPr>
        <w:pStyle w:val="ad"/>
        <w:snapToGrid w:val="0"/>
        <w:spacing w:line="560" w:lineRule="exact"/>
        <w:ind w:firstLineChars="200" w:firstLine="480"/>
        <w:jc w:val="right"/>
        <w:rPr>
          <w:rFonts w:ascii="仿宋" w:eastAsia="仿宋" w:hAnsi="仿宋" w:cs="仿宋"/>
        </w:rPr>
      </w:pPr>
      <w:r>
        <w:rPr>
          <w:rFonts w:ascii="仿宋" w:eastAsia="仿宋" w:hAnsi="仿宋" w:cs="仿宋" w:hint="eastAsia"/>
        </w:rPr>
        <w:t>2022年6月1日</w:t>
      </w:r>
    </w:p>
    <w:p w:rsidR="00A26818" w:rsidRDefault="00A26818">
      <w:pPr>
        <w:pStyle w:val="ad"/>
        <w:snapToGrid w:val="0"/>
        <w:spacing w:line="560" w:lineRule="exact"/>
        <w:ind w:firstLineChars="200" w:firstLine="480"/>
        <w:jc w:val="right"/>
        <w:rPr>
          <w:rFonts w:ascii="仿宋" w:eastAsia="仿宋" w:hAnsi="仿宋" w:cs="仿宋"/>
        </w:rPr>
      </w:pPr>
    </w:p>
    <w:p w:rsidR="00A26818" w:rsidRDefault="00A26818">
      <w:pPr>
        <w:pStyle w:val="ad"/>
        <w:snapToGrid w:val="0"/>
        <w:spacing w:line="560" w:lineRule="exact"/>
        <w:ind w:firstLineChars="200" w:firstLine="480"/>
        <w:jc w:val="right"/>
        <w:rPr>
          <w:rFonts w:ascii="仿宋" w:eastAsia="仿宋" w:hAnsi="仿宋" w:cs="仿宋"/>
        </w:rPr>
      </w:pPr>
    </w:p>
    <w:p w:rsidR="00865668" w:rsidRDefault="00865668">
      <w:pPr>
        <w:widowControl/>
        <w:jc w:val="left"/>
        <w:rPr>
          <w:rFonts w:ascii="仿宋" w:eastAsia="仿宋" w:hAnsi="仿宋" w:cs="仿宋"/>
          <w:b/>
          <w:bCs/>
          <w:sz w:val="32"/>
          <w:szCs w:val="32"/>
          <w:lang w:val="zh-CN"/>
        </w:rPr>
      </w:pPr>
      <w:r>
        <w:rPr>
          <w:rFonts w:ascii="仿宋" w:eastAsia="仿宋" w:hAnsi="仿宋" w:cs="仿宋"/>
          <w:b/>
          <w:bCs/>
          <w:sz w:val="32"/>
          <w:szCs w:val="32"/>
          <w:lang w:val="zh-CN"/>
        </w:rPr>
        <w:br w:type="page"/>
      </w:r>
    </w:p>
    <w:p w:rsidR="00A26818" w:rsidRDefault="00E56672">
      <w:pPr>
        <w:numPr>
          <w:ilvl w:val="0"/>
          <w:numId w:val="2"/>
        </w:numPr>
        <w:autoSpaceDE w:val="0"/>
        <w:autoSpaceDN w:val="0"/>
        <w:adjustRightInd w:val="0"/>
        <w:snapToGrid w:val="0"/>
        <w:spacing w:line="560" w:lineRule="exact"/>
        <w:jc w:val="center"/>
        <w:rPr>
          <w:rFonts w:ascii="仿宋" w:eastAsia="仿宋" w:hAnsi="仿宋" w:cs="仿宋"/>
          <w:b/>
          <w:bCs/>
          <w:sz w:val="32"/>
          <w:szCs w:val="32"/>
          <w:lang w:val="zh-CN"/>
        </w:rPr>
      </w:pPr>
      <w:r>
        <w:rPr>
          <w:rFonts w:ascii="仿宋" w:eastAsia="仿宋" w:hAnsi="仿宋" w:cs="仿宋" w:hint="eastAsia"/>
          <w:b/>
          <w:bCs/>
          <w:sz w:val="32"/>
          <w:szCs w:val="32"/>
          <w:lang w:val="zh-CN"/>
        </w:rPr>
        <w:lastRenderedPageBreak/>
        <w:t xml:space="preserve"> 评审程序和内容</w:t>
      </w:r>
    </w:p>
    <w:p w:rsidR="00A26818" w:rsidRDefault="00E56672">
      <w:pPr>
        <w:autoSpaceDE w:val="0"/>
        <w:autoSpaceDN w:val="0"/>
        <w:adjustRightInd w:val="0"/>
        <w:snapToGrid w:val="0"/>
        <w:spacing w:line="560" w:lineRule="exact"/>
        <w:ind w:right="210" w:firstLineChars="200" w:firstLine="562"/>
        <w:rPr>
          <w:rFonts w:ascii="仿宋" w:eastAsia="仿宋" w:hAnsi="仿宋" w:cs="仿宋"/>
          <w:b/>
          <w:sz w:val="28"/>
          <w:szCs w:val="28"/>
          <w:lang w:val="zh-CN"/>
        </w:rPr>
      </w:pPr>
      <w:r>
        <w:rPr>
          <w:rFonts w:ascii="仿宋" w:eastAsia="仿宋" w:hAnsi="仿宋" w:cs="仿宋" w:hint="eastAsia"/>
          <w:b/>
          <w:sz w:val="28"/>
          <w:szCs w:val="28"/>
          <w:lang w:val="zh-CN"/>
        </w:rPr>
        <w:t>一、采购代理机构组织磋商活动</w:t>
      </w:r>
    </w:p>
    <w:p w:rsidR="00A26818" w:rsidRDefault="00E56672">
      <w:pPr>
        <w:pStyle w:val="24"/>
        <w:widowControl/>
        <w:snapToGrid w:val="0"/>
        <w:spacing w:line="560" w:lineRule="exact"/>
        <w:ind w:firstLineChars="200" w:firstLine="562"/>
        <w:rPr>
          <w:rFonts w:ascii="仿宋" w:eastAsia="仿宋" w:hAnsi="仿宋" w:cs="仿宋" w:hint="default"/>
          <w:kern w:val="0"/>
          <w:sz w:val="28"/>
          <w:lang w:val="zh-CN"/>
        </w:rPr>
      </w:pPr>
      <w:r>
        <w:rPr>
          <w:rFonts w:ascii="仿宋" w:eastAsia="仿宋" w:hAnsi="仿宋" w:cs="仿宋"/>
          <w:b/>
          <w:kern w:val="0"/>
          <w:sz w:val="28"/>
          <w:lang w:val="zh-CN"/>
        </w:rPr>
        <w:t>1.成立竞争性磋商小组。</w:t>
      </w:r>
      <w:r>
        <w:rPr>
          <w:rFonts w:ascii="仿宋" w:eastAsia="仿宋" w:hAnsi="仿宋" w:cs="仿宋"/>
          <w:kern w:val="0"/>
          <w:sz w:val="28"/>
          <w:lang w:val="zh-CN"/>
        </w:rPr>
        <w:t>竞争性磋商小组由</w:t>
      </w:r>
      <w:r>
        <w:rPr>
          <w:rFonts w:ascii="仿宋" w:eastAsia="仿宋" w:hAnsi="仿宋" w:cs="仿宋"/>
          <w:kern w:val="0"/>
          <w:sz w:val="28"/>
        </w:rPr>
        <w:t>采购人</w:t>
      </w:r>
      <w:r>
        <w:rPr>
          <w:rFonts w:ascii="仿宋" w:eastAsia="仿宋" w:hAnsi="仿宋" w:cs="仿宋"/>
          <w:kern w:val="0"/>
          <w:sz w:val="28"/>
          <w:lang w:val="zh-CN"/>
        </w:rPr>
        <w:t>代表和磋商专家共3人或以上单数组成，其中磋商专家人数不得少于磋商小组成员总数的2/3。</w:t>
      </w:r>
      <w:r>
        <w:rPr>
          <w:rFonts w:ascii="仿宋" w:eastAsia="仿宋" w:hAnsi="仿宋" w:cs="仿宋"/>
          <w:kern w:val="0"/>
          <w:sz w:val="28"/>
        </w:rPr>
        <w:t>采购人</w:t>
      </w:r>
      <w:r>
        <w:rPr>
          <w:rFonts w:ascii="仿宋" w:eastAsia="仿宋" w:hAnsi="仿宋" w:cs="仿宋"/>
          <w:kern w:val="0"/>
          <w:sz w:val="28"/>
          <w:lang w:val="zh-CN"/>
        </w:rPr>
        <w:t>不得以磋商专家身份参加本单位采购项目的磋商。采购代理机构人员不得参加本机构代理的采购项目的磋商。</w:t>
      </w:r>
    </w:p>
    <w:p w:rsidR="00A26818" w:rsidRDefault="00E56672">
      <w:pPr>
        <w:spacing w:line="560" w:lineRule="exact"/>
        <w:ind w:firstLineChars="200" w:firstLine="562"/>
        <w:rPr>
          <w:rFonts w:ascii="仿宋" w:eastAsia="仿宋" w:hAnsi="仿宋" w:cs="仿宋"/>
          <w:b/>
          <w:kern w:val="0"/>
          <w:sz w:val="28"/>
          <w:szCs w:val="28"/>
          <w:lang w:val="zh-CN"/>
        </w:rPr>
      </w:pPr>
      <w:r>
        <w:rPr>
          <w:rFonts w:ascii="仿宋" w:eastAsia="仿宋" w:hAnsi="仿宋" w:cs="仿宋" w:hint="eastAsia"/>
          <w:b/>
          <w:kern w:val="0"/>
          <w:sz w:val="28"/>
          <w:szCs w:val="28"/>
          <w:lang w:val="zh-CN"/>
        </w:rPr>
        <w:t>2.竞争性磋商小组的职责：</w:t>
      </w:r>
    </w:p>
    <w:p w:rsidR="00A26818" w:rsidRDefault="00E56672">
      <w:pPr>
        <w:pStyle w:val="ad"/>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磋商专家应当遵守磋商工作纪律，不得泄露磋商情况和磋商中获悉的商业秘密。</w:t>
      </w:r>
    </w:p>
    <w:p w:rsidR="00A26818" w:rsidRDefault="00E56672">
      <w:pPr>
        <w:pStyle w:val="ad"/>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磋商小组在磋商过程中发现供应商有行贿、提供虚假材料或者串通等违法行为的，应当及时向</w:t>
      </w:r>
      <w:r>
        <w:rPr>
          <w:rFonts w:ascii="仿宋" w:eastAsia="仿宋" w:hAnsi="仿宋" w:cs="仿宋" w:hint="eastAsia"/>
          <w:sz w:val="28"/>
          <w:szCs w:val="28"/>
        </w:rPr>
        <w:t>采购人</w:t>
      </w:r>
      <w:r>
        <w:rPr>
          <w:rFonts w:ascii="仿宋" w:eastAsia="仿宋" w:hAnsi="仿宋" w:cs="仿宋" w:hint="eastAsia"/>
          <w:sz w:val="28"/>
          <w:szCs w:val="28"/>
          <w:lang w:val="zh-CN"/>
        </w:rPr>
        <w:t>和财政部门报告。</w:t>
      </w:r>
    </w:p>
    <w:p w:rsidR="00A26818" w:rsidRDefault="00E56672">
      <w:pPr>
        <w:pStyle w:val="ad"/>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lang w:val="zh-CN"/>
        </w:rPr>
        <w:t>磋商专家在磋商过程中受到非法干涉的，应当及时向财政、监察等部门举报。</w:t>
      </w:r>
    </w:p>
    <w:p w:rsidR="00A26818" w:rsidRDefault="00E56672">
      <w:pPr>
        <w:pStyle w:val="ad"/>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磋商小组成员应当按照客观、公正、审慎的原则，根据磋商文件规定的磋商程序、磋商方法和磋商标准进行独立磋商。未实质性响应磋商文件的响应文件按无效响应处理，磋商小组应当告知提交响应文件的供应商。</w:t>
      </w:r>
    </w:p>
    <w:p w:rsidR="00A26818" w:rsidRDefault="00E56672">
      <w:pPr>
        <w:pStyle w:val="ad"/>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磋商文件内容违反国家有关强制性规定的，磋商小组应当停止磋商并向</w:t>
      </w:r>
      <w:r>
        <w:rPr>
          <w:rFonts w:ascii="仿宋" w:eastAsia="仿宋" w:hAnsi="仿宋" w:cs="仿宋" w:hint="eastAsia"/>
          <w:sz w:val="28"/>
          <w:szCs w:val="28"/>
        </w:rPr>
        <w:t>采购人</w:t>
      </w:r>
      <w:r>
        <w:rPr>
          <w:rFonts w:ascii="仿宋" w:eastAsia="仿宋" w:hAnsi="仿宋" w:cs="仿宋" w:hint="eastAsia"/>
          <w:sz w:val="28"/>
          <w:szCs w:val="28"/>
          <w:lang w:val="zh-CN"/>
        </w:rPr>
        <w:t>或者采购代理机构说明情况。</w:t>
      </w:r>
    </w:p>
    <w:p w:rsidR="00A26818" w:rsidRDefault="00E56672">
      <w:pPr>
        <w:pStyle w:val="ad"/>
        <w:snapToGrid w:val="0"/>
        <w:spacing w:line="560" w:lineRule="exact"/>
        <w:ind w:firstLineChars="200" w:firstLine="562"/>
        <w:rPr>
          <w:rFonts w:ascii="仿宋" w:eastAsia="仿宋" w:hAnsi="仿宋" w:cs="仿宋"/>
          <w:b/>
          <w:sz w:val="28"/>
          <w:szCs w:val="28"/>
          <w:lang w:val="zh-CN"/>
        </w:rPr>
      </w:pPr>
      <w:r>
        <w:rPr>
          <w:rFonts w:ascii="仿宋" w:eastAsia="仿宋" w:hAnsi="仿宋" w:cs="仿宋" w:hint="eastAsia"/>
          <w:b/>
          <w:sz w:val="28"/>
          <w:szCs w:val="28"/>
          <w:lang w:val="zh-CN"/>
        </w:rPr>
        <w:t>3.竞争性磋商小组成员的义务：</w:t>
      </w:r>
    </w:p>
    <w:p w:rsidR="00A26818" w:rsidRDefault="00E56672">
      <w:pPr>
        <w:pStyle w:val="ad"/>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遵纪守法，客观、公正、廉洁地履行职责；根据采购文件的规定进行磋商，对个人的磋商意见承担法律责任；参与磋商报告的起草；配合</w:t>
      </w:r>
      <w:r>
        <w:rPr>
          <w:rFonts w:ascii="仿宋" w:eastAsia="仿宋" w:hAnsi="仿宋" w:cs="仿宋" w:hint="eastAsia"/>
          <w:sz w:val="28"/>
          <w:szCs w:val="28"/>
        </w:rPr>
        <w:t>采购人</w:t>
      </w:r>
      <w:r>
        <w:rPr>
          <w:rFonts w:ascii="仿宋" w:eastAsia="仿宋" w:hAnsi="仿宋" w:cs="仿宋" w:hint="eastAsia"/>
          <w:sz w:val="28"/>
          <w:szCs w:val="28"/>
          <w:lang w:val="zh-CN"/>
        </w:rPr>
        <w:t>、代理机构答复供应商提出的质疑；配合财政部门的投诉处理和监督检查工作。</w:t>
      </w:r>
    </w:p>
    <w:p w:rsidR="00A26818" w:rsidRDefault="00E56672">
      <w:pPr>
        <w:pStyle w:val="ad"/>
        <w:snapToGrid w:val="0"/>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lang w:val="zh-CN"/>
        </w:rPr>
        <w:lastRenderedPageBreak/>
        <w:t>二、</w:t>
      </w:r>
      <w:r>
        <w:rPr>
          <w:rFonts w:ascii="仿宋" w:eastAsia="仿宋" w:hAnsi="仿宋" w:cs="仿宋" w:hint="eastAsia"/>
          <w:b/>
          <w:sz w:val="28"/>
          <w:szCs w:val="28"/>
        </w:rPr>
        <w:t>供应商的法定代表人或授权人须持身份证准时参加磋商。</w:t>
      </w:r>
    </w:p>
    <w:p w:rsidR="00A26818" w:rsidRDefault="00E56672">
      <w:pPr>
        <w:autoSpaceDE w:val="0"/>
        <w:autoSpaceDN w:val="0"/>
        <w:adjustRightInd w:val="0"/>
        <w:snapToGrid w:val="0"/>
        <w:spacing w:line="560" w:lineRule="exact"/>
        <w:ind w:right="210" w:firstLineChars="200" w:firstLine="562"/>
        <w:rPr>
          <w:rFonts w:ascii="仿宋" w:eastAsia="仿宋" w:hAnsi="仿宋" w:cs="仿宋"/>
          <w:b/>
          <w:sz w:val="28"/>
          <w:szCs w:val="28"/>
        </w:rPr>
      </w:pPr>
      <w:r>
        <w:rPr>
          <w:rFonts w:ascii="仿宋" w:eastAsia="仿宋" w:hAnsi="仿宋" w:cs="仿宋" w:hint="eastAsia"/>
          <w:b/>
          <w:sz w:val="28"/>
          <w:szCs w:val="28"/>
        </w:rPr>
        <w:t>三、磋商程序、内容</w:t>
      </w:r>
    </w:p>
    <w:p w:rsidR="00A26818" w:rsidRDefault="00E56672">
      <w:pPr>
        <w:pStyle w:val="ad"/>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rsidR="00A26818" w:rsidRDefault="00E56672">
      <w:pPr>
        <w:pStyle w:val="ad"/>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26818" w:rsidRDefault="00E56672">
      <w:pPr>
        <w:pStyle w:val="ad"/>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磋商小组要求供应商澄清、说明或者更正响应文件应当以书面形式作出。供应商的澄清、说明或者更正应当由法定代表人或其授权代表签字或者加盖公章。由授权代表签字的，应当附法定代表人授权书。</w:t>
      </w:r>
    </w:p>
    <w:p w:rsidR="00A26818" w:rsidRDefault="00E56672">
      <w:pPr>
        <w:pStyle w:val="ad"/>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2.磋商小组所有成员应当给予所有参加磋商的供应商平等的磋商机会。</w:t>
      </w:r>
    </w:p>
    <w:p w:rsidR="00A26818" w:rsidRDefault="00E56672">
      <w:pPr>
        <w:pStyle w:val="ad"/>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3.在磋商过程中，磋商小组可以根据磋商文件和磋商情况实质性变动采购需求中的技术、服务要求以及合同草案条款，但不得变动磋商文件中的其他内容。实质性变动的内容，须经</w:t>
      </w:r>
      <w:r>
        <w:rPr>
          <w:rFonts w:ascii="仿宋" w:eastAsia="仿宋" w:hAnsi="仿宋" w:cs="仿宋" w:hint="eastAsia"/>
          <w:sz w:val="28"/>
          <w:szCs w:val="28"/>
        </w:rPr>
        <w:t>采购人</w:t>
      </w:r>
      <w:r>
        <w:rPr>
          <w:rFonts w:ascii="仿宋" w:eastAsia="仿宋" w:hAnsi="仿宋" w:cs="仿宋" w:hint="eastAsia"/>
          <w:sz w:val="28"/>
          <w:szCs w:val="28"/>
          <w:lang w:val="zh-CN"/>
        </w:rPr>
        <w:t>代表确认。</w:t>
      </w:r>
    </w:p>
    <w:p w:rsidR="00A26818" w:rsidRDefault="00E56672">
      <w:pPr>
        <w:pStyle w:val="ad"/>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对磋商文件作出的实质性变动是磋商文件的有效组成部分，磋商小组应当及时以书面形式同时通知所有参加磋商的供应商。</w:t>
      </w:r>
    </w:p>
    <w:p w:rsidR="00A26818" w:rsidRDefault="00E56672">
      <w:pPr>
        <w:pStyle w:val="ad"/>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4.磋商文件能够详细列明采购标的的技术、服务要求的，磋商结束后，磋商小组应当要求所有实质性响应的供应商在规定时间内提交最后报价，提交最后报价的供应商不得少于3家。</w:t>
      </w:r>
    </w:p>
    <w:p w:rsidR="00A26818" w:rsidRDefault="00E56672">
      <w:pPr>
        <w:pStyle w:val="ad"/>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lastRenderedPageBreak/>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A26818" w:rsidRDefault="00E56672">
      <w:pPr>
        <w:pStyle w:val="ad"/>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5.最后报价是供应商响应文件的有效组成部分。</w:t>
      </w:r>
    </w:p>
    <w:p w:rsidR="00A26818" w:rsidRDefault="00E56672">
      <w:pPr>
        <w:pStyle w:val="ad"/>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6.已提交响应文件的供应商，在提交最后报价之前，可以根据磋商情况退出磋商。</w:t>
      </w:r>
      <w:r>
        <w:rPr>
          <w:rFonts w:ascii="仿宋" w:eastAsia="仿宋" w:hAnsi="仿宋" w:cs="仿宋" w:hint="eastAsia"/>
          <w:sz w:val="28"/>
          <w:szCs w:val="28"/>
        </w:rPr>
        <w:t>采购人</w:t>
      </w:r>
      <w:r>
        <w:rPr>
          <w:rFonts w:ascii="仿宋" w:eastAsia="仿宋" w:hAnsi="仿宋" w:cs="仿宋" w:hint="eastAsia"/>
          <w:sz w:val="28"/>
          <w:szCs w:val="28"/>
          <w:lang w:val="zh-CN"/>
        </w:rPr>
        <w:t>、采购代理机构应当退还退出磋商的供应商的保证金。</w:t>
      </w:r>
    </w:p>
    <w:p w:rsidR="00A26818" w:rsidRDefault="00E56672">
      <w:pPr>
        <w:pStyle w:val="ad"/>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磋商时间由磋商小组掌握。</w:t>
      </w:r>
    </w:p>
    <w:p w:rsidR="00A26818" w:rsidRDefault="00E56672">
      <w:pPr>
        <w:pStyle w:val="ad"/>
        <w:snapToGrid w:val="0"/>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四、磋商方法-综合评分法</w:t>
      </w:r>
    </w:p>
    <w:p w:rsidR="00A26818" w:rsidRDefault="00E56672">
      <w:pPr>
        <w:pStyle w:val="ad"/>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经磋商确定最终采购需求和提交最后报价的供应商后，由磋商小组采用综合评分法对提交最后报价的供应商的响应文件和最后报价进行综合评分。</w:t>
      </w:r>
    </w:p>
    <w:p w:rsidR="00A26818" w:rsidRDefault="00E56672">
      <w:pPr>
        <w:pStyle w:val="ad"/>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综合评分法，是指响应文件满足磋商文件全部实质性要求且按评审因素的量化指标评审得分最高的供应商为成交候选供应商的磋商方法。</w:t>
      </w:r>
    </w:p>
    <w:p w:rsidR="00A26818" w:rsidRDefault="00E56672">
      <w:pPr>
        <w:pStyle w:val="ad"/>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磋商时，磋商小组各成员应当独立对每个有效响应的文件进行评价、打分，然后汇总每个供应商每项评分因素的得分。</w:t>
      </w:r>
    </w:p>
    <w:p w:rsidR="00A26818" w:rsidRDefault="00E56672">
      <w:pPr>
        <w:snapToGrid w:val="0"/>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（一）审查响应文件的有效性、完整性、响应程度</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1.要求的保证金是否已提供；</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2.供应商资格是否符合;</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3.响应文件是否完整；</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4.响应文件是否恰当地签署；</w:t>
      </w:r>
    </w:p>
    <w:p w:rsidR="00A26818" w:rsidRDefault="00E56672">
      <w:pPr>
        <w:snapToGrid w:val="0"/>
        <w:spacing w:line="560" w:lineRule="exact"/>
        <w:ind w:firstLineChars="200" w:firstLine="560"/>
        <w:rPr>
          <w:rFonts w:ascii="仿宋" w:eastAsia="仿宋" w:hAnsi="仿宋" w:cs="仿宋"/>
          <w:b/>
          <w:sz w:val="28"/>
          <w:szCs w:val="28"/>
        </w:rPr>
      </w:pPr>
      <w:r>
        <w:rPr>
          <w:rFonts w:ascii="仿宋" w:eastAsia="仿宋" w:hAnsi="仿宋" w:cs="仿宋" w:hint="eastAsia"/>
          <w:sz w:val="28"/>
          <w:szCs w:val="28"/>
        </w:rPr>
        <w:t>5.是否作出实质性响应（</w:t>
      </w:r>
      <w:r>
        <w:rPr>
          <w:rFonts w:ascii="仿宋" w:eastAsia="仿宋" w:hAnsi="仿宋" w:cs="仿宋" w:hint="eastAsia"/>
          <w:b/>
          <w:sz w:val="28"/>
          <w:szCs w:val="28"/>
        </w:rPr>
        <w:t>是否有实质性响应，只根据响应文件本</w:t>
      </w:r>
      <w:r>
        <w:rPr>
          <w:rFonts w:ascii="仿宋" w:eastAsia="仿宋" w:hAnsi="仿宋" w:cs="仿宋" w:hint="eastAsia"/>
          <w:b/>
          <w:sz w:val="28"/>
          <w:szCs w:val="28"/>
        </w:rPr>
        <w:lastRenderedPageBreak/>
        <w:t>身，而不寻求外部证据）；</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6.是否有计算错误。</w:t>
      </w:r>
    </w:p>
    <w:p w:rsidR="00A26818" w:rsidRDefault="00E56672">
      <w:pPr>
        <w:snapToGrid w:val="0"/>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（二）误差纠正</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1.</w:t>
      </w:r>
      <w:r>
        <w:rPr>
          <w:rFonts w:ascii="仿宋" w:eastAsia="仿宋" w:hAnsi="仿宋" w:cs="仿宋" w:hint="eastAsia"/>
          <w:sz w:val="28"/>
          <w:szCs w:val="28"/>
        </w:rPr>
        <w:t>如果单价汇总金额与总价金额有出入，以单价金额计算结果为准；</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2.单价金额小数点有明显错位的，应以总价为准；</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3.正本与副本有矛盾的，以正本为准；</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4.若文件大写表示的数据与数字表示的有差别，以大写表示的数据为准。</w:t>
      </w:r>
    </w:p>
    <w:p w:rsidR="00A26818" w:rsidRDefault="00E56672">
      <w:pPr>
        <w:tabs>
          <w:tab w:val="left" w:pos="6555"/>
          <w:tab w:val="right" w:pos="8306"/>
        </w:tabs>
        <w:snapToGrid w:val="0"/>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（三）出现下列情形之一的，作无效响应处理;</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1.未按照磋商文件规定要求装订、密封、签署、盖章的；</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2.不具备磋商文件中规定的资格要求的；</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3.响应报价超出预算的；</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4.不符合法律、法规和磋商文件中规定的其他实质性要求的。</w:t>
      </w:r>
    </w:p>
    <w:p w:rsidR="00A26818" w:rsidRDefault="00E56672">
      <w:pPr>
        <w:snapToGrid w:val="0"/>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（四）出现下列情形之一的，磋商失败；</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1.符合条件的供应商或者对磋商文件作实质响应的供应商不足</w:t>
      </w:r>
      <w:r w:rsidR="007B51F9">
        <w:rPr>
          <w:rFonts w:ascii="仿宋" w:eastAsia="仿宋" w:hAnsi="仿宋" w:cs="仿宋"/>
          <w:sz w:val="28"/>
          <w:szCs w:val="28"/>
        </w:rPr>
        <w:t>3</w:t>
      </w:r>
      <w:r>
        <w:rPr>
          <w:rFonts w:ascii="仿宋" w:eastAsia="仿宋" w:hAnsi="仿宋" w:cs="仿宋" w:hint="eastAsia"/>
          <w:sz w:val="28"/>
          <w:szCs w:val="28"/>
        </w:rPr>
        <w:t>家的；</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2.出现影响采购公正的违法违规行为的；</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3.供应商的最后报价均超过了采购预算，采购人不能支付的；</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4.因重大变故，采购任务取消的。</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磋商标准进行</w:t>
      </w:r>
      <w:r>
        <w:rPr>
          <w:rFonts w:ascii="仿宋" w:eastAsia="仿宋" w:hAnsi="仿宋" w:cs="仿宋" w:hint="eastAsia"/>
          <w:sz w:val="28"/>
          <w:szCs w:val="28"/>
        </w:rPr>
        <w:lastRenderedPageBreak/>
        <w:t>磋商的，重新开展采购活动。</w:t>
      </w:r>
    </w:p>
    <w:p w:rsidR="00A26818" w:rsidRDefault="00E56672">
      <w:pPr>
        <w:pStyle w:val="24"/>
        <w:widowControl/>
        <w:snapToGrid w:val="0"/>
        <w:spacing w:line="560" w:lineRule="exact"/>
        <w:ind w:firstLineChars="200" w:firstLine="562"/>
        <w:rPr>
          <w:rFonts w:ascii="仿宋" w:eastAsia="仿宋" w:hAnsi="仿宋" w:cs="仿宋" w:hint="default"/>
          <w:b/>
          <w:sz w:val="28"/>
        </w:rPr>
      </w:pPr>
      <w:r>
        <w:rPr>
          <w:rFonts w:ascii="仿宋" w:eastAsia="仿宋" w:hAnsi="仿宋" w:cs="仿宋"/>
          <w:b/>
          <w:sz w:val="28"/>
        </w:rPr>
        <w:t>五、磋商标准</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商务技术部分评审结束后，再开启最后报价计算分值。总分值为100分，加分和减分因素除外。</w:t>
      </w:r>
    </w:p>
    <w:p w:rsidR="00A26818" w:rsidRDefault="00E56672">
      <w:pPr>
        <w:snapToGrid w:val="0"/>
        <w:spacing w:line="560" w:lineRule="exact"/>
        <w:ind w:firstLineChars="200" w:firstLine="562"/>
        <w:outlineLvl w:val="1"/>
        <w:rPr>
          <w:rFonts w:ascii="仿宋" w:eastAsia="仿宋" w:hAnsi="仿宋" w:cs="仿宋"/>
          <w:sz w:val="28"/>
          <w:szCs w:val="28"/>
        </w:rPr>
      </w:pPr>
      <w:r>
        <w:rPr>
          <w:rFonts w:ascii="仿宋" w:eastAsia="仿宋" w:hAnsi="仿宋" w:cs="仿宋" w:hint="eastAsia"/>
          <w:b/>
          <w:bCs/>
          <w:sz w:val="28"/>
          <w:szCs w:val="28"/>
        </w:rPr>
        <w:t xml:space="preserve">六、评审评分项 </w:t>
      </w:r>
    </w:p>
    <w:p w:rsidR="00A26818" w:rsidRDefault="00E56672">
      <w:pPr>
        <w:snapToGrid w:val="0"/>
        <w:spacing w:line="560" w:lineRule="exact"/>
        <w:ind w:firstLineChars="100" w:firstLine="280"/>
        <w:outlineLvl w:val="1"/>
        <w:rPr>
          <w:rFonts w:ascii="仿宋" w:eastAsia="仿宋" w:hAnsi="仿宋" w:cs="仿宋"/>
          <w:sz w:val="28"/>
          <w:szCs w:val="28"/>
        </w:rPr>
      </w:pPr>
      <w:r>
        <w:rPr>
          <w:rFonts w:ascii="仿宋" w:eastAsia="仿宋" w:hAnsi="仿宋" w:cs="仿宋" w:hint="eastAsia"/>
          <w:sz w:val="28"/>
          <w:szCs w:val="28"/>
        </w:rPr>
        <w:t>（一）商务技术标评分（</w:t>
      </w:r>
      <w:r>
        <w:rPr>
          <w:rFonts w:ascii="仿宋" w:eastAsia="仿宋" w:hAnsi="仿宋" w:cs="仿宋"/>
          <w:sz w:val="28"/>
          <w:szCs w:val="28"/>
        </w:rPr>
        <w:t>7</w:t>
      </w:r>
      <w:r>
        <w:rPr>
          <w:rFonts w:ascii="仿宋" w:eastAsia="仿宋" w:hAnsi="仿宋" w:cs="仿宋" w:hint="eastAsia"/>
          <w:sz w:val="28"/>
          <w:szCs w:val="28"/>
        </w:rPr>
        <w:t>2分）：</w:t>
      </w:r>
    </w:p>
    <w:tbl>
      <w:tblPr>
        <w:tblpPr w:leftFromText="180" w:rightFromText="180" w:vertAnchor="text" w:horzAnchor="page" w:tblpXSpec="center" w:tblpY="273"/>
        <w:tblOverlap w:val="never"/>
        <w:tblW w:w="0" w:type="auto"/>
        <w:tblCellMar>
          <w:top w:w="15" w:type="dxa"/>
          <w:left w:w="15" w:type="dxa"/>
          <w:bottom w:w="15" w:type="dxa"/>
          <w:right w:w="15" w:type="dxa"/>
        </w:tblCellMar>
        <w:tblLook w:val="04A0" w:firstRow="1" w:lastRow="0" w:firstColumn="1" w:lastColumn="0" w:noHBand="0" w:noVBand="1"/>
      </w:tblPr>
      <w:tblGrid>
        <w:gridCol w:w="451"/>
        <w:gridCol w:w="493"/>
        <w:gridCol w:w="506"/>
        <w:gridCol w:w="6080"/>
        <w:gridCol w:w="815"/>
      </w:tblGrid>
      <w:tr w:rsidR="00A26818">
        <w:trPr>
          <w:trHeight w:val="660"/>
        </w:trPr>
        <w:tc>
          <w:tcPr>
            <w:tcW w:w="0" w:type="auto"/>
            <w:tcBorders>
              <w:top w:val="single" w:sz="12" w:space="0" w:color="000000"/>
              <w:left w:val="single" w:sz="12" w:space="0" w:color="000000"/>
              <w:bottom w:val="single" w:sz="4" w:space="0" w:color="000000"/>
              <w:right w:val="single" w:sz="4" w:space="0" w:color="000000"/>
            </w:tcBorders>
            <w:vAlign w:val="center"/>
          </w:tcPr>
          <w:p w:rsidR="00A26818" w:rsidRDefault="00E56672">
            <w:pPr>
              <w:widowControl/>
              <w:jc w:val="center"/>
              <w:textAlignment w:val="top"/>
              <w:rPr>
                <w:rFonts w:ascii="仿宋" w:eastAsia="仿宋" w:hAnsi="仿宋" w:cs="仿宋"/>
                <w:szCs w:val="21"/>
              </w:rPr>
            </w:pPr>
            <w:r>
              <w:rPr>
                <w:rFonts w:ascii="仿宋" w:eastAsia="仿宋" w:hAnsi="仿宋" w:cs="仿宋" w:hint="eastAsia"/>
                <w:kern w:val="0"/>
                <w:szCs w:val="21"/>
              </w:rPr>
              <w:t>评分因素</w:t>
            </w:r>
          </w:p>
        </w:tc>
        <w:tc>
          <w:tcPr>
            <w:tcW w:w="999" w:type="dxa"/>
            <w:gridSpan w:val="2"/>
            <w:tcBorders>
              <w:top w:val="single" w:sz="12" w:space="0" w:color="000000"/>
              <w:left w:val="single" w:sz="4" w:space="0" w:color="000000"/>
              <w:bottom w:val="single" w:sz="4" w:space="0" w:color="000000"/>
              <w:right w:val="single" w:sz="4" w:space="0" w:color="000000"/>
            </w:tcBorders>
            <w:vAlign w:val="center"/>
          </w:tcPr>
          <w:p w:rsidR="00A26818" w:rsidRDefault="00E56672">
            <w:pPr>
              <w:widowControl/>
              <w:jc w:val="center"/>
              <w:textAlignment w:val="top"/>
              <w:rPr>
                <w:rFonts w:ascii="仿宋" w:eastAsia="仿宋" w:hAnsi="仿宋" w:cs="仿宋"/>
                <w:kern w:val="0"/>
                <w:szCs w:val="21"/>
              </w:rPr>
            </w:pPr>
            <w:r>
              <w:rPr>
                <w:rFonts w:ascii="仿宋" w:eastAsia="仿宋" w:hAnsi="仿宋" w:cs="仿宋" w:hint="eastAsia"/>
                <w:kern w:val="0"/>
                <w:szCs w:val="21"/>
              </w:rPr>
              <w:t>最高</w:t>
            </w:r>
          </w:p>
          <w:p w:rsidR="00A26818" w:rsidRDefault="00E56672">
            <w:pPr>
              <w:widowControl/>
              <w:jc w:val="center"/>
              <w:textAlignment w:val="top"/>
              <w:rPr>
                <w:rFonts w:ascii="仿宋" w:eastAsia="仿宋" w:hAnsi="仿宋" w:cs="仿宋"/>
                <w:szCs w:val="21"/>
              </w:rPr>
            </w:pPr>
            <w:r>
              <w:rPr>
                <w:rFonts w:ascii="仿宋" w:eastAsia="仿宋" w:hAnsi="仿宋" w:cs="仿宋" w:hint="eastAsia"/>
                <w:kern w:val="0"/>
                <w:szCs w:val="21"/>
              </w:rPr>
              <w:t>分值</w:t>
            </w:r>
          </w:p>
        </w:tc>
        <w:tc>
          <w:tcPr>
            <w:tcW w:w="6080" w:type="dxa"/>
            <w:tcBorders>
              <w:top w:val="single" w:sz="12" w:space="0" w:color="000000"/>
              <w:left w:val="single" w:sz="4" w:space="0" w:color="000000"/>
              <w:bottom w:val="single" w:sz="4" w:space="0" w:color="000000"/>
              <w:right w:val="single" w:sz="4" w:space="0" w:color="000000"/>
            </w:tcBorders>
            <w:vAlign w:val="center"/>
          </w:tcPr>
          <w:p w:rsidR="00A26818" w:rsidRDefault="00E56672">
            <w:pPr>
              <w:widowControl/>
              <w:jc w:val="center"/>
              <w:textAlignment w:val="top"/>
              <w:rPr>
                <w:rFonts w:ascii="仿宋" w:eastAsia="仿宋" w:hAnsi="仿宋" w:cs="仿宋"/>
                <w:szCs w:val="21"/>
              </w:rPr>
            </w:pPr>
            <w:r>
              <w:rPr>
                <w:rFonts w:ascii="仿宋" w:eastAsia="仿宋" w:hAnsi="仿宋" w:cs="仿宋" w:hint="eastAsia"/>
                <w:kern w:val="0"/>
                <w:szCs w:val="21"/>
              </w:rPr>
              <w:t>评分标准</w:t>
            </w:r>
          </w:p>
        </w:tc>
        <w:tc>
          <w:tcPr>
            <w:tcW w:w="815" w:type="dxa"/>
            <w:tcBorders>
              <w:top w:val="single" w:sz="12" w:space="0" w:color="000000"/>
              <w:left w:val="single" w:sz="4" w:space="0" w:color="000000"/>
              <w:bottom w:val="single" w:sz="4" w:space="0" w:color="000000"/>
              <w:right w:val="single" w:sz="12" w:space="0" w:color="000000"/>
            </w:tcBorders>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szCs w:val="21"/>
              </w:rPr>
              <w:t>得分</w:t>
            </w:r>
          </w:p>
        </w:tc>
      </w:tr>
      <w:tr w:rsidR="00A26818">
        <w:trPr>
          <w:trHeight w:val="605"/>
        </w:trPr>
        <w:tc>
          <w:tcPr>
            <w:tcW w:w="0" w:type="auto"/>
            <w:vMerge w:val="restart"/>
            <w:tcBorders>
              <w:top w:val="single" w:sz="4" w:space="0" w:color="000000"/>
              <w:left w:val="single" w:sz="12" w:space="0" w:color="000000"/>
              <w:right w:val="single" w:sz="4" w:space="0" w:color="000000"/>
            </w:tcBorders>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技术</w:t>
            </w:r>
          </w:p>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部分（</w:t>
            </w:r>
            <w:r>
              <w:rPr>
                <w:rFonts w:ascii="仿宋" w:eastAsia="仿宋" w:hAnsi="仿宋" w:cs="仿宋"/>
                <w:kern w:val="0"/>
                <w:szCs w:val="21"/>
              </w:rPr>
              <w:t>62</w:t>
            </w:r>
            <w:r>
              <w:rPr>
                <w:rFonts w:ascii="仿宋" w:eastAsia="仿宋" w:hAnsi="仿宋" w:cs="仿宋" w:hint="eastAsia"/>
                <w:kern w:val="0"/>
                <w:szCs w:val="21"/>
              </w:rPr>
              <w:t>分）</w:t>
            </w:r>
          </w:p>
        </w:tc>
        <w:tc>
          <w:tcPr>
            <w:tcW w:w="493" w:type="dxa"/>
            <w:vMerge w:val="restart"/>
            <w:tcBorders>
              <w:top w:val="single" w:sz="4" w:space="0" w:color="000000"/>
              <w:left w:val="single" w:sz="4" w:space="0" w:color="000000"/>
              <w:right w:val="single" w:sz="4" w:space="0" w:color="000000"/>
            </w:tcBorders>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服务</w:t>
            </w:r>
          </w:p>
          <w:p w:rsidR="00A26818" w:rsidRDefault="00E56672">
            <w:pPr>
              <w:widowControl/>
              <w:jc w:val="center"/>
              <w:textAlignment w:val="top"/>
              <w:rPr>
                <w:rFonts w:ascii="仿宋" w:eastAsia="仿宋" w:hAnsi="仿宋" w:cs="仿宋"/>
                <w:kern w:val="0"/>
                <w:szCs w:val="21"/>
              </w:rPr>
            </w:pPr>
            <w:r>
              <w:rPr>
                <w:rFonts w:ascii="仿宋" w:eastAsia="仿宋" w:hAnsi="仿宋" w:cs="仿宋" w:hint="eastAsia"/>
                <w:kern w:val="0"/>
                <w:szCs w:val="21"/>
              </w:rPr>
              <w:t>运营方案（</w:t>
            </w:r>
            <w:r>
              <w:rPr>
                <w:rFonts w:ascii="仿宋" w:eastAsia="仿宋" w:hAnsi="仿宋" w:cs="仿宋"/>
                <w:kern w:val="0"/>
                <w:szCs w:val="21"/>
              </w:rPr>
              <w:t>33</w:t>
            </w:r>
            <w:r>
              <w:rPr>
                <w:rFonts w:ascii="仿宋" w:eastAsia="仿宋" w:hAnsi="仿宋" w:cs="仿宋" w:hint="eastAsia"/>
                <w:kern w:val="0"/>
                <w:szCs w:val="21"/>
              </w:rPr>
              <w:t>分）</w:t>
            </w:r>
          </w:p>
        </w:tc>
        <w:tc>
          <w:tcPr>
            <w:tcW w:w="506" w:type="dxa"/>
            <w:tcBorders>
              <w:top w:val="single" w:sz="4" w:space="0" w:color="000000"/>
              <w:left w:val="single" w:sz="4" w:space="0" w:color="000000"/>
              <w:bottom w:val="single" w:sz="4" w:space="0" w:color="000000"/>
              <w:right w:val="single" w:sz="4" w:space="0" w:color="000000"/>
            </w:tcBorders>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szCs w:val="21"/>
              </w:rPr>
              <w:t>15</w:t>
            </w:r>
          </w:p>
        </w:tc>
        <w:tc>
          <w:tcPr>
            <w:tcW w:w="6080" w:type="dxa"/>
            <w:tcBorders>
              <w:top w:val="single" w:sz="4" w:space="0" w:color="000000"/>
              <w:left w:val="single" w:sz="4" w:space="0" w:color="000000"/>
              <w:bottom w:val="single" w:sz="4" w:space="0" w:color="000000"/>
              <w:right w:val="single" w:sz="4" w:space="0" w:color="000000"/>
            </w:tcBorders>
            <w:vAlign w:val="center"/>
          </w:tcPr>
          <w:p w:rsidR="00A26818" w:rsidRDefault="00E56672">
            <w:pPr>
              <w:pStyle w:val="2"/>
              <w:spacing w:after="0"/>
              <w:ind w:leftChars="0" w:left="0" w:firstLineChars="0" w:firstLine="0"/>
              <w:rPr>
                <w:rFonts w:ascii="仿宋" w:eastAsia="仿宋" w:hAnsi="仿宋"/>
              </w:rPr>
            </w:pPr>
            <w:r>
              <w:rPr>
                <w:rFonts w:ascii="仿宋" w:eastAsia="仿宋" w:hAnsi="仿宋" w:cstheme="minorEastAsia" w:hint="eastAsia"/>
                <w:bCs/>
              </w:rPr>
              <w:t>运营管理：</w:t>
            </w:r>
          </w:p>
          <w:p w:rsidR="00A26818" w:rsidRDefault="007C626E">
            <w:pPr>
              <w:pStyle w:val="2"/>
              <w:spacing w:after="0"/>
              <w:ind w:leftChars="0" w:left="0" w:firstLineChars="0" w:firstLine="0"/>
              <w:rPr>
                <w:rFonts w:ascii="仿宋" w:eastAsia="仿宋" w:hAnsi="仿宋" w:cstheme="minorEastAsia"/>
                <w:bCs/>
              </w:rPr>
            </w:pPr>
            <w:r>
              <w:rPr>
                <w:rFonts w:ascii="仿宋" w:eastAsia="仿宋" w:hAnsi="仿宋" w:cstheme="minorEastAsia"/>
              </w:rPr>
              <w:fldChar w:fldCharType="begin"/>
            </w:r>
            <w:r w:rsidR="00E56672">
              <w:rPr>
                <w:rFonts w:ascii="仿宋" w:eastAsia="仿宋" w:hAnsi="仿宋" w:cstheme="minorEastAsia" w:hint="eastAsia"/>
              </w:rPr>
              <w:instrText>= 1 \* GB3</w:instrText>
            </w:r>
            <w:r>
              <w:rPr>
                <w:rFonts w:ascii="仿宋" w:eastAsia="仿宋" w:hAnsi="仿宋" w:cstheme="minorEastAsia"/>
              </w:rPr>
              <w:fldChar w:fldCharType="separate"/>
            </w:r>
            <w:r w:rsidR="00E56672">
              <w:rPr>
                <w:rFonts w:ascii="仿宋" w:eastAsia="仿宋" w:hAnsi="仿宋" w:cstheme="minorEastAsia" w:hint="eastAsia"/>
              </w:rPr>
              <w:t>①</w:t>
            </w:r>
            <w:r>
              <w:rPr>
                <w:rFonts w:ascii="仿宋" w:eastAsia="仿宋" w:hAnsi="仿宋" w:cstheme="minorEastAsia"/>
              </w:rPr>
              <w:fldChar w:fldCharType="end"/>
            </w:r>
            <w:r w:rsidR="00E56672">
              <w:rPr>
                <w:rFonts w:ascii="仿宋" w:eastAsia="仿宋" w:hAnsi="仿宋" w:cstheme="minorEastAsia" w:hint="eastAsia"/>
                <w:bCs/>
              </w:rPr>
              <w:t>包含设备运行管理方案、经营方案、服务承诺、管理制度、售后服务等由评委比较各投标人方案后根据情况打分。</w:t>
            </w:r>
          </w:p>
          <w:p w:rsidR="00A26818" w:rsidRDefault="00E56672">
            <w:pPr>
              <w:rPr>
                <w:rFonts w:ascii="仿宋" w:eastAsia="仿宋" w:hAnsi="仿宋" w:cstheme="minorEastAsia"/>
              </w:rPr>
            </w:pPr>
            <w:r>
              <w:rPr>
                <w:rFonts w:ascii="仿宋" w:eastAsia="仿宋" w:hAnsi="仿宋" w:cstheme="minorEastAsia" w:hint="eastAsia"/>
              </w:rPr>
              <w:t>根据供应商的方案进行综合性评分，阐述详细完善的得</w:t>
            </w:r>
            <w:r>
              <w:rPr>
                <w:rFonts w:ascii="仿宋" w:eastAsia="仿宋" w:hAnsi="仿宋" w:cstheme="minorEastAsia"/>
              </w:rPr>
              <w:t>5</w:t>
            </w:r>
            <w:r>
              <w:rPr>
                <w:rFonts w:ascii="仿宋" w:eastAsia="仿宋" w:hAnsi="仿宋" w:cstheme="minorEastAsia" w:hint="eastAsia"/>
              </w:rPr>
              <w:t>-</w:t>
            </w:r>
            <w:r>
              <w:rPr>
                <w:rFonts w:ascii="仿宋" w:eastAsia="仿宋" w:hAnsi="仿宋" w:cstheme="minorEastAsia"/>
              </w:rPr>
              <w:t>6</w:t>
            </w:r>
            <w:r>
              <w:rPr>
                <w:rFonts w:ascii="仿宋" w:eastAsia="仿宋" w:hAnsi="仿宋" w:cstheme="minorEastAsia" w:hint="eastAsia"/>
              </w:rPr>
              <w:t>分，方案阐述基本完整有瑕疵的得</w:t>
            </w:r>
            <w:r>
              <w:rPr>
                <w:rFonts w:ascii="仿宋" w:eastAsia="仿宋" w:hAnsi="仿宋" w:cstheme="minorEastAsia"/>
              </w:rPr>
              <w:t>3</w:t>
            </w:r>
            <w:r>
              <w:rPr>
                <w:rFonts w:ascii="仿宋" w:eastAsia="仿宋" w:hAnsi="仿宋" w:cstheme="minorEastAsia" w:hint="eastAsia"/>
              </w:rPr>
              <w:t>-</w:t>
            </w:r>
            <w:r>
              <w:rPr>
                <w:rFonts w:ascii="仿宋" w:eastAsia="仿宋" w:hAnsi="仿宋" w:cstheme="minorEastAsia"/>
              </w:rPr>
              <w:t>4</w:t>
            </w:r>
            <w:r>
              <w:rPr>
                <w:rFonts w:ascii="仿宋" w:eastAsia="仿宋" w:hAnsi="仿宋" w:cstheme="minorEastAsia" w:hint="eastAsia"/>
              </w:rPr>
              <w:t>分，方案阐述不完整、模糊不明确的得</w:t>
            </w:r>
            <w:r>
              <w:rPr>
                <w:rFonts w:ascii="仿宋" w:eastAsia="仿宋" w:hAnsi="仿宋" w:cstheme="minorEastAsia"/>
              </w:rPr>
              <w:t>1</w:t>
            </w:r>
            <w:r>
              <w:rPr>
                <w:rFonts w:ascii="仿宋" w:eastAsia="仿宋" w:hAnsi="仿宋" w:cstheme="minorEastAsia" w:hint="eastAsia"/>
              </w:rPr>
              <w:t>-</w:t>
            </w:r>
            <w:r>
              <w:rPr>
                <w:rFonts w:ascii="仿宋" w:eastAsia="仿宋" w:hAnsi="仿宋" w:cstheme="minorEastAsia"/>
              </w:rPr>
              <w:t>2</w:t>
            </w:r>
            <w:r>
              <w:rPr>
                <w:rFonts w:ascii="仿宋" w:eastAsia="仿宋" w:hAnsi="仿宋" w:cstheme="minorEastAsia" w:hint="eastAsia"/>
              </w:rPr>
              <w:t>分，无体现不得分</w:t>
            </w:r>
          </w:p>
          <w:p w:rsidR="00A26818" w:rsidRDefault="00E56672">
            <w:pPr>
              <w:pStyle w:val="2"/>
              <w:spacing w:after="0"/>
              <w:ind w:leftChars="0" w:left="0" w:firstLineChars="0" w:firstLine="0"/>
              <w:rPr>
                <w:rFonts w:ascii="仿宋" w:eastAsia="仿宋" w:hAnsi="仿宋"/>
              </w:rPr>
            </w:pPr>
            <w:r>
              <w:rPr>
                <w:rFonts w:ascii="仿宋" w:eastAsia="仿宋" w:hAnsi="仿宋" w:cstheme="minorEastAsia" w:hint="eastAsia"/>
              </w:rPr>
              <w:t>②</w:t>
            </w:r>
            <w:r>
              <w:rPr>
                <w:rFonts w:ascii="仿宋" w:eastAsia="仿宋" w:hAnsi="仿宋" w:cs="仿宋" w:hint="eastAsia"/>
                <w:szCs w:val="21"/>
              </w:rPr>
              <w:t>洗衣机</w:t>
            </w:r>
            <w:r>
              <w:rPr>
                <w:rFonts w:ascii="仿宋" w:eastAsia="仿宋" w:hAnsi="仿宋" w:cs="仿宋" w:hint="eastAsia"/>
                <w:kern w:val="0"/>
                <w:szCs w:val="21"/>
              </w:rPr>
              <w:t>安全管理、安全防范、应急事故及纠纷处理等方案明确、完善、合理，优4-</w:t>
            </w:r>
            <w:r>
              <w:rPr>
                <w:rFonts w:ascii="仿宋" w:eastAsia="仿宋" w:hAnsi="仿宋" w:cs="仿宋"/>
                <w:kern w:val="0"/>
                <w:szCs w:val="21"/>
              </w:rPr>
              <w:t>5</w:t>
            </w:r>
            <w:r>
              <w:rPr>
                <w:rFonts w:ascii="仿宋" w:eastAsia="仿宋" w:hAnsi="仿宋" w:cs="仿宋" w:hint="eastAsia"/>
                <w:kern w:val="0"/>
                <w:szCs w:val="21"/>
              </w:rPr>
              <w:t>分，良2-3分，一般1分，</w:t>
            </w:r>
            <w:r>
              <w:rPr>
                <w:rFonts w:ascii="仿宋" w:eastAsia="仿宋" w:hAnsi="仿宋" w:cs="仿宋" w:hint="eastAsia"/>
                <w:szCs w:val="21"/>
              </w:rPr>
              <w:t>无体现不得分</w:t>
            </w:r>
          </w:p>
          <w:p w:rsidR="00A26818" w:rsidRDefault="00E56672">
            <w:pPr>
              <w:pStyle w:val="3"/>
              <w:spacing w:line="240" w:lineRule="auto"/>
              <w:ind w:firstLineChars="0" w:firstLine="0"/>
              <w:rPr>
                <w:rFonts w:ascii="仿宋" w:eastAsia="仿宋" w:hAnsi="仿宋"/>
                <w:b w:val="0"/>
              </w:rPr>
            </w:pPr>
            <w:r>
              <w:rPr>
                <w:rFonts w:ascii="仿宋" w:eastAsia="仿宋" w:hAnsi="仿宋" w:cs="仿宋" w:hint="eastAsia"/>
                <w:b w:val="0"/>
                <w:spacing w:val="0"/>
                <w:sz w:val="21"/>
                <w:szCs w:val="21"/>
              </w:rPr>
              <w:t>③对经营与服务过程中的洗衣机消毒清洁、洗衣房内部整体卫生保洁、保洁人员工作时间和工作任务安排情况。评委根据方案的合理性和可行性评分，优</w:t>
            </w:r>
            <w:r>
              <w:rPr>
                <w:rFonts w:ascii="仿宋" w:eastAsia="仿宋" w:hAnsi="仿宋" w:cs="仿宋"/>
                <w:b w:val="0"/>
                <w:spacing w:val="0"/>
                <w:sz w:val="21"/>
                <w:szCs w:val="21"/>
              </w:rPr>
              <w:t>4</w:t>
            </w:r>
            <w:r>
              <w:rPr>
                <w:rFonts w:ascii="仿宋" w:eastAsia="仿宋" w:hAnsi="仿宋" w:cs="仿宋" w:hint="eastAsia"/>
                <w:b w:val="0"/>
                <w:spacing w:val="0"/>
                <w:sz w:val="21"/>
                <w:szCs w:val="21"/>
              </w:rPr>
              <w:t>分，良2-</w:t>
            </w:r>
            <w:r>
              <w:rPr>
                <w:rFonts w:ascii="仿宋" w:eastAsia="仿宋" w:hAnsi="仿宋" w:cs="仿宋"/>
                <w:b w:val="0"/>
                <w:spacing w:val="0"/>
                <w:sz w:val="21"/>
                <w:szCs w:val="21"/>
              </w:rPr>
              <w:t>3</w:t>
            </w:r>
            <w:r>
              <w:rPr>
                <w:rFonts w:ascii="仿宋" w:eastAsia="仿宋" w:hAnsi="仿宋" w:cs="仿宋" w:hint="eastAsia"/>
                <w:b w:val="0"/>
                <w:spacing w:val="0"/>
                <w:sz w:val="21"/>
                <w:szCs w:val="21"/>
              </w:rPr>
              <w:t>分，一般1分，无体现不得分。</w:t>
            </w:r>
          </w:p>
        </w:tc>
        <w:tc>
          <w:tcPr>
            <w:tcW w:w="815" w:type="dxa"/>
            <w:tcBorders>
              <w:top w:val="single" w:sz="4" w:space="0" w:color="000000"/>
              <w:left w:val="single" w:sz="4" w:space="0" w:color="000000"/>
              <w:bottom w:val="single" w:sz="4" w:space="0" w:color="000000"/>
              <w:right w:val="single" w:sz="12" w:space="0" w:color="000000"/>
            </w:tcBorders>
            <w:vAlign w:val="center"/>
          </w:tcPr>
          <w:p w:rsidR="00A26818" w:rsidRDefault="00A26818">
            <w:pPr>
              <w:rPr>
                <w:rFonts w:ascii="仿宋" w:eastAsia="仿宋" w:hAnsi="仿宋" w:cs="仿宋"/>
                <w:szCs w:val="21"/>
              </w:rPr>
            </w:pPr>
          </w:p>
        </w:tc>
      </w:tr>
      <w:tr w:rsidR="00A26818">
        <w:trPr>
          <w:trHeight w:val="259"/>
        </w:trPr>
        <w:tc>
          <w:tcPr>
            <w:tcW w:w="0" w:type="auto"/>
            <w:vMerge/>
            <w:tcBorders>
              <w:left w:val="single" w:sz="12" w:space="0" w:color="000000"/>
              <w:right w:val="single" w:sz="4" w:space="0" w:color="000000"/>
            </w:tcBorders>
            <w:vAlign w:val="center"/>
          </w:tcPr>
          <w:p w:rsidR="00A26818" w:rsidRDefault="00A26818">
            <w:pPr>
              <w:jc w:val="center"/>
              <w:rPr>
                <w:rFonts w:ascii="仿宋" w:eastAsia="仿宋" w:hAnsi="仿宋" w:cs="仿宋"/>
                <w:szCs w:val="21"/>
              </w:rPr>
            </w:pPr>
          </w:p>
        </w:tc>
        <w:tc>
          <w:tcPr>
            <w:tcW w:w="493" w:type="dxa"/>
            <w:vMerge/>
            <w:tcBorders>
              <w:left w:val="single" w:sz="4" w:space="0" w:color="000000"/>
              <w:right w:val="single" w:sz="4" w:space="0" w:color="000000"/>
            </w:tcBorders>
            <w:vAlign w:val="center"/>
          </w:tcPr>
          <w:p w:rsidR="00A26818" w:rsidRDefault="00A26818">
            <w:pPr>
              <w:jc w:val="center"/>
              <w:rPr>
                <w:rFonts w:ascii="仿宋" w:eastAsia="仿宋" w:hAnsi="仿宋" w:cs="仿宋"/>
                <w:szCs w:val="21"/>
              </w:rPr>
            </w:pPr>
          </w:p>
        </w:tc>
        <w:tc>
          <w:tcPr>
            <w:tcW w:w="506" w:type="dxa"/>
            <w:tcBorders>
              <w:top w:val="single" w:sz="4" w:space="0" w:color="000000"/>
              <w:left w:val="single" w:sz="4" w:space="0" w:color="000000"/>
              <w:bottom w:val="single" w:sz="4" w:space="0" w:color="000000"/>
              <w:right w:val="single" w:sz="4" w:space="0" w:color="000000"/>
            </w:tcBorders>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kern w:val="0"/>
                <w:szCs w:val="21"/>
              </w:rPr>
              <w:t>13</w:t>
            </w:r>
          </w:p>
        </w:tc>
        <w:tc>
          <w:tcPr>
            <w:tcW w:w="6080" w:type="dxa"/>
            <w:tcBorders>
              <w:top w:val="single" w:sz="4" w:space="0" w:color="000000"/>
              <w:left w:val="single" w:sz="4" w:space="0" w:color="000000"/>
              <w:bottom w:val="single" w:sz="4" w:space="0" w:color="000000"/>
              <w:right w:val="single" w:sz="4" w:space="0" w:color="000000"/>
            </w:tcBorders>
            <w:vAlign w:val="center"/>
          </w:tcPr>
          <w:p w:rsidR="00A26818" w:rsidRDefault="00E56672">
            <w:pPr>
              <w:rPr>
                <w:rFonts w:ascii="仿宋" w:eastAsia="仿宋" w:hAnsi="仿宋" w:cstheme="minorEastAsia"/>
              </w:rPr>
            </w:pPr>
            <w:r>
              <w:rPr>
                <w:rFonts w:ascii="仿宋" w:eastAsia="仿宋" w:hAnsi="仿宋" w:cstheme="minorEastAsia" w:hint="eastAsia"/>
              </w:rPr>
              <w:t>装修方案：</w:t>
            </w:r>
          </w:p>
          <w:p w:rsidR="00A26818" w:rsidRDefault="00E56672">
            <w:pPr>
              <w:rPr>
                <w:rFonts w:ascii="仿宋" w:eastAsia="仿宋" w:hAnsi="仿宋" w:cstheme="minorEastAsia"/>
              </w:rPr>
            </w:pPr>
            <w:r>
              <w:rPr>
                <w:rFonts w:ascii="仿宋" w:eastAsia="仿宋" w:hAnsi="仿宋" w:cstheme="minorEastAsia" w:hint="eastAsia"/>
              </w:rPr>
              <w:t>根据学校情况编制洗衣房及附属卫生间详细设计方案、效果图，方案切合学校实际，有针对性。</w:t>
            </w:r>
          </w:p>
          <w:p w:rsidR="00A26818" w:rsidRDefault="007C626E">
            <w:pPr>
              <w:rPr>
                <w:rFonts w:ascii="仿宋" w:eastAsia="仿宋" w:hAnsi="仿宋" w:cstheme="minorEastAsia"/>
              </w:rPr>
            </w:pPr>
            <w:r>
              <w:rPr>
                <w:rFonts w:ascii="仿宋" w:eastAsia="仿宋" w:hAnsi="仿宋" w:cstheme="minorEastAsia"/>
              </w:rPr>
              <w:fldChar w:fldCharType="begin"/>
            </w:r>
            <w:r w:rsidR="00E56672">
              <w:rPr>
                <w:rFonts w:ascii="仿宋" w:eastAsia="仿宋" w:hAnsi="仿宋" w:cstheme="minorEastAsia" w:hint="eastAsia"/>
              </w:rPr>
              <w:instrText>= 1 \* GB3</w:instrText>
            </w:r>
            <w:r>
              <w:rPr>
                <w:rFonts w:ascii="仿宋" w:eastAsia="仿宋" w:hAnsi="仿宋" w:cstheme="minorEastAsia"/>
              </w:rPr>
              <w:fldChar w:fldCharType="separate"/>
            </w:r>
            <w:r w:rsidR="00E56672">
              <w:rPr>
                <w:rFonts w:ascii="仿宋" w:eastAsia="仿宋" w:hAnsi="仿宋" w:cstheme="minorEastAsia" w:hint="eastAsia"/>
              </w:rPr>
              <w:t>①</w:t>
            </w:r>
            <w:r>
              <w:rPr>
                <w:rFonts w:ascii="仿宋" w:eastAsia="仿宋" w:hAnsi="仿宋" w:cstheme="minorEastAsia"/>
              </w:rPr>
              <w:fldChar w:fldCharType="end"/>
            </w:r>
            <w:r w:rsidR="00E56672">
              <w:rPr>
                <w:rFonts w:ascii="仿宋" w:eastAsia="仿宋" w:hAnsi="仿宋" w:cstheme="minorEastAsia" w:hint="eastAsia"/>
              </w:rPr>
              <w:t>提供任意一间洗衣房及附属卫生间装修的效果图，能体现洗衣房吊顶、照明、通风、隔断、墙面、地面等多方位装修效果，效果图不少于3张且清楚表明装修效果的得3分，否则每少1张减1分。</w:t>
            </w:r>
          </w:p>
          <w:p w:rsidR="00A26818" w:rsidRDefault="00E56672">
            <w:pPr>
              <w:rPr>
                <w:rFonts w:ascii="仿宋" w:eastAsia="仿宋" w:hAnsi="仿宋" w:cstheme="minorEastAsia"/>
              </w:rPr>
            </w:pPr>
            <w:r>
              <w:rPr>
                <w:rFonts w:ascii="仿宋" w:eastAsia="仿宋" w:hAnsi="仿宋" w:cstheme="minorEastAsia" w:hint="eastAsia"/>
              </w:rPr>
              <w:t>②装修方案设计合理,风格简洁大方，并提供承诺书，承诺中标后严格接受校方监督，确保中标后的设计图纸中包含本项“装修改造要求”中的所有元素，按照效果图及平面图进行装修。比较各投标人设计方案后进行比较打分，优秀的得</w:t>
            </w:r>
            <w:r>
              <w:rPr>
                <w:rFonts w:ascii="仿宋" w:eastAsia="仿宋" w:hAnsi="仿宋" w:cstheme="minorEastAsia"/>
              </w:rPr>
              <w:t>3</w:t>
            </w:r>
            <w:r>
              <w:rPr>
                <w:rFonts w:ascii="仿宋" w:eastAsia="仿宋" w:hAnsi="仿宋" w:cstheme="minorEastAsia" w:hint="eastAsia"/>
              </w:rPr>
              <w:t>分，良好的得</w:t>
            </w:r>
            <w:r>
              <w:rPr>
                <w:rFonts w:ascii="仿宋" w:eastAsia="仿宋" w:hAnsi="仿宋" w:cstheme="minorEastAsia"/>
              </w:rPr>
              <w:t>2</w:t>
            </w:r>
            <w:r>
              <w:rPr>
                <w:rFonts w:ascii="仿宋" w:eastAsia="仿宋" w:hAnsi="仿宋" w:cstheme="minorEastAsia" w:hint="eastAsia"/>
              </w:rPr>
              <w:t>分，一般的得</w:t>
            </w:r>
            <w:r>
              <w:rPr>
                <w:rFonts w:ascii="仿宋" w:eastAsia="仿宋" w:hAnsi="仿宋" w:cstheme="minorEastAsia"/>
              </w:rPr>
              <w:t>1</w:t>
            </w:r>
            <w:r>
              <w:rPr>
                <w:rFonts w:ascii="仿宋" w:eastAsia="仿宋" w:hAnsi="仿宋" w:cstheme="minorEastAsia" w:hint="eastAsia"/>
              </w:rPr>
              <w:t>分。</w:t>
            </w:r>
          </w:p>
          <w:p w:rsidR="00A26818" w:rsidRDefault="00E56672">
            <w:pPr>
              <w:rPr>
                <w:rFonts w:ascii="仿宋" w:eastAsia="仿宋" w:hAnsi="仿宋" w:cstheme="minorEastAsia"/>
              </w:rPr>
            </w:pPr>
            <w:r>
              <w:rPr>
                <w:rFonts w:ascii="仿宋" w:eastAsia="仿宋" w:hAnsi="仿宋" w:cstheme="minorEastAsia" w:hint="eastAsia"/>
              </w:rPr>
              <w:t>③提供样板间洗衣房装修工程量清单和材料清单（样板间具体为：A楼南楼</w:t>
            </w:r>
            <w:r>
              <w:rPr>
                <w:rFonts w:ascii="仿宋" w:eastAsia="仿宋" w:hAnsi="仿宋" w:cstheme="minorEastAsia"/>
              </w:rPr>
              <w:t>1</w:t>
            </w:r>
            <w:r>
              <w:rPr>
                <w:rFonts w:ascii="仿宋" w:eastAsia="仿宋" w:hAnsi="仿宋" w:cstheme="minorEastAsia" w:hint="eastAsia"/>
              </w:rPr>
              <w:t>楼），标明所有主材品牌规格（包含但不限于墙地砖、吊顶、灯具、花洒、五金件等），满足质量可靠、经久耐用和环保性，优秀的得</w:t>
            </w:r>
            <w:r>
              <w:rPr>
                <w:rFonts w:ascii="仿宋" w:eastAsia="仿宋" w:hAnsi="仿宋" w:cstheme="minorEastAsia"/>
              </w:rPr>
              <w:t>3</w:t>
            </w:r>
            <w:r>
              <w:rPr>
                <w:rFonts w:ascii="仿宋" w:eastAsia="仿宋" w:hAnsi="仿宋" w:cstheme="minorEastAsia" w:hint="eastAsia"/>
              </w:rPr>
              <w:t>分，良好的</w:t>
            </w:r>
            <w:r>
              <w:rPr>
                <w:rFonts w:ascii="仿宋" w:eastAsia="仿宋" w:hAnsi="仿宋" w:cstheme="minorEastAsia"/>
              </w:rPr>
              <w:t>2</w:t>
            </w:r>
            <w:r>
              <w:rPr>
                <w:rFonts w:ascii="仿宋" w:eastAsia="仿宋" w:hAnsi="仿宋" w:cstheme="minorEastAsia" w:hint="eastAsia"/>
              </w:rPr>
              <w:t>分，一般的1分。</w:t>
            </w:r>
          </w:p>
          <w:p w:rsidR="00A26818" w:rsidRDefault="00E56672">
            <w:pPr>
              <w:pStyle w:val="3"/>
              <w:spacing w:line="240" w:lineRule="auto"/>
              <w:ind w:firstLineChars="0" w:firstLine="0"/>
              <w:rPr>
                <w:rFonts w:ascii="仿宋" w:eastAsia="仿宋" w:hAnsi="仿宋" w:cstheme="minorEastAsia"/>
                <w:b w:val="0"/>
                <w:spacing w:val="0"/>
                <w:sz w:val="21"/>
              </w:rPr>
            </w:pPr>
            <w:r>
              <w:rPr>
                <w:rFonts w:ascii="仿宋" w:eastAsia="仿宋" w:hAnsi="仿宋" w:cstheme="minorEastAsia" w:hint="eastAsia"/>
                <w:b w:val="0"/>
                <w:spacing w:val="0"/>
                <w:sz w:val="21"/>
              </w:rPr>
              <w:t>④洗衣房装修须符合安全要求，提供安全装修方案，做到充分保障学生安全。充分考虑（a）人身安全保护（包括残疾学生）；（b）完善的防水方案；（</w:t>
            </w:r>
            <w:r>
              <w:rPr>
                <w:rFonts w:ascii="仿宋" w:eastAsia="仿宋" w:hAnsi="仿宋" w:cstheme="minorEastAsia"/>
                <w:b w:val="0"/>
                <w:spacing w:val="0"/>
                <w:sz w:val="21"/>
              </w:rPr>
              <w:t>c</w:t>
            </w:r>
            <w:r>
              <w:rPr>
                <w:rFonts w:ascii="仿宋" w:eastAsia="仿宋" w:hAnsi="仿宋" w:cstheme="minorEastAsia" w:hint="eastAsia"/>
                <w:b w:val="0"/>
                <w:spacing w:val="0"/>
                <w:sz w:val="21"/>
              </w:rPr>
              <w:t>）排水排污（需配置水封）；（</w:t>
            </w:r>
            <w:r>
              <w:rPr>
                <w:rFonts w:ascii="仿宋" w:eastAsia="仿宋" w:hAnsi="仿宋" w:cstheme="minorEastAsia"/>
                <w:b w:val="0"/>
                <w:spacing w:val="0"/>
                <w:sz w:val="21"/>
              </w:rPr>
              <w:t>d</w:t>
            </w:r>
            <w:r>
              <w:rPr>
                <w:rFonts w:ascii="仿宋" w:eastAsia="仿宋" w:hAnsi="仿宋" w:cstheme="minorEastAsia" w:hint="eastAsia"/>
                <w:b w:val="0"/>
                <w:spacing w:val="0"/>
                <w:sz w:val="21"/>
              </w:rPr>
              <w:t>）通风透气。对各投标人细节考虑方案进行横向比较打分，考虑全面的满分</w:t>
            </w:r>
            <w:r>
              <w:rPr>
                <w:rFonts w:ascii="仿宋" w:eastAsia="仿宋" w:hAnsi="仿宋" w:cstheme="minorEastAsia"/>
                <w:b w:val="0"/>
                <w:spacing w:val="0"/>
                <w:sz w:val="21"/>
              </w:rPr>
              <w:t>4</w:t>
            </w:r>
            <w:r>
              <w:rPr>
                <w:rFonts w:ascii="仿宋" w:eastAsia="仿宋" w:hAnsi="仿宋" w:cstheme="minorEastAsia" w:hint="eastAsia"/>
                <w:b w:val="0"/>
                <w:spacing w:val="0"/>
                <w:sz w:val="21"/>
              </w:rPr>
              <w:t>分，</w:t>
            </w:r>
            <w:r>
              <w:rPr>
                <w:rFonts w:ascii="仿宋" w:eastAsia="仿宋" w:hAnsi="仿宋" w:cstheme="minorEastAsia" w:hint="eastAsia"/>
                <w:b w:val="0"/>
                <w:spacing w:val="0"/>
                <w:sz w:val="21"/>
              </w:rPr>
              <w:lastRenderedPageBreak/>
              <w:t>缺1项扣1分。</w:t>
            </w:r>
          </w:p>
        </w:tc>
        <w:tc>
          <w:tcPr>
            <w:tcW w:w="815" w:type="dxa"/>
            <w:tcBorders>
              <w:top w:val="single" w:sz="4" w:space="0" w:color="000000"/>
              <w:left w:val="single" w:sz="4" w:space="0" w:color="000000"/>
              <w:bottom w:val="single" w:sz="4" w:space="0" w:color="000000"/>
              <w:right w:val="single" w:sz="12" w:space="0" w:color="000000"/>
            </w:tcBorders>
            <w:vAlign w:val="center"/>
          </w:tcPr>
          <w:p w:rsidR="00A26818" w:rsidRDefault="00A26818">
            <w:pPr>
              <w:rPr>
                <w:rFonts w:ascii="仿宋" w:eastAsia="仿宋" w:hAnsi="仿宋" w:cs="仿宋"/>
                <w:szCs w:val="21"/>
              </w:rPr>
            </w:pPr>
          </w:p>
        </w:tc>
      </w:tr>
      <w:tr w:rsidR="00A26818">
        <w:trPr>
          <w:trHeight w:val="252"/>
        </w:trPr>
        <w:tc>
          <w:tcPr>
            <w:tcW w:w="0" w:type="auto"/>
            <w:vMerge/>
            <w:tcBorders>
              <w:left w:val="single" w:sz="12" w:space="0" w:color="000000"/>
              <w:right w:val="single" w:sz="4" w:space="0" w:color="000000"/>
            </w:tcBorders>
            <w:vAlign w:val="center"/>
          </w:tcPr>
          <w:p w:rsidR="00A26818" w:rsidRDefault="00A26818">
            <w:pPr>
              <w:jc w:val="center"/>
              <w:rPr>
                <w:rFonts w:ascii="仿宋" w:eastAsia="仿宋" w:hAnsi="仿宋" w:cs="仿宋"/>
                <w:szCs w:val="21"/>
              </w:rPr>
            </w:pPr>
          </w:p>
        </w:tc>
        <w:tc>
          <w:tcPr>
            <w:tcW w:w="493" w:type="dxa"/>
            <w:vMerge/>
            <w:tcBorders>
              <w:left w:val="single" w:sz="4" w:space="0" w:color="000000"/>
              <w:right w:val="single" w:sz="4" w:space="0" w:color="000000"/>
            </w:tcBorders>
            <w:vAlign w:val="center"/>
          </w:tcPr>
          <w:p w:rsidR="00A26818" w:rsidRDefault="00A26818">
            <w:pPr>
              <w:jc w:val="center"/>
              <w:rPr>
                <w:rFonts w:ascii="仿宋" w:eastAsia="仿宋" w:hAnsi="仿宋" w:cs="仿宋"/>
                <w:szCs w:val="21"/>
              </w:rPr>
            </w:pPr>
          </w:p>
        </w:tc>
        <w:tc>
          <w:tcPr>
            <w:tcW w:w="506" w:type="dxa"/>
            <w:tcBorders>
              <w:top w:val="single" w:sz="4" w:space="0" w:color="000000"/>
              <w:left w:val="single" w:sz="4" w:space="0" w:color="000000"/>
              <w:bottom w:val="single" w:sz="4" w:space="0" w:color="000000"/>
              <w:right w:val="single" w:sz="4" w:space="0" w:color="000000"/>
            </w:tcBorders>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5</w:t>
            </w:r>
          </w:p>
        </w:tc>
        <w:tc>
          <w:tcPr>
            <w:tcW w:w="6080" w:type="dxa"/>
            <w:tcBorders>
              <w:top w:val="single" w:sz="4" w:space="0" w:color="000000"/>
              <w:left w:val="single" w:sz="4" w:space="0" w:color="000000"/>
              <w:bottom w:val="single" w:sz="4" w:space="0" w:color="000000"/>
              <w:right w:val="single" w:sz="4" w:space="0" w:color="000000"/>
            </w:tcBorders>
            <w:vAlign w:val="center"/>
          </w:tcPr>
          <w:p w:rsidR="00A26818" w:rsidRDefault="00E56672">
            <w:pPr>
              <w:rPr>
                <w:rFonts w:ascii="仿宋" w:eastAsia="仿宋" w:hAnsi="仿宋" w:cstheme="minorEastAsia"/>
              </w:rPr>
            </w:pPr>
            <w:r>
              <w:rPr>
                <w:rFonts w:ascii="仿宋" w:eastAsia="仿宋" w:hAnsi="仿宋" w:cstheme="minorEastAsia" w:hint="eastAsia"/>
              </w:rPr>
              <w:t>施工方案：</w:t>
            </w:r>
          </w:p>
          <w:p w:rsidR="00A26818" w:rsidRDefault="00E56672">
            <w:pPr>
              <w:widowControl/>
              <w:textAlignment w:val="top"/>
              <w:rPr>
                <w:rFonts w:ascii="仿宋" w:eastAsia="仿宋" w:hAnsi="仿宋" w:cs="仿宋"/>
                <w:szCs w:val="21"/>
              </w:rPr>
            </w:pPr>
            <w:r>
              <w:rPr>
                <w:rFonts w:ascii="仿宋" w:eastAsia="仿宋" w:hAnsi="仿宋" w:cstheme="minorEastAsia" w:hint="eastAsia"/>
              </w:rPr>
              <w:t>根据工期计划、施工材料清单、施工保障措施、施工质量保证、安全施工措施、疫情防控的管控措施等综合考虑比较，评分方案合理清晰完善的得</w:t>
            </w:r>
            <w:r>
              <w:rPr>
                <w:rFonts w:ascii="仿宋" w:eastAsia="仿宋" w:hAnsi="仿宋" w:cstheme="minorEastAsia"/>
              </w:rPr>
              <w:t>4</w:t>
            </w:r>
            <w:r>
              <w:rPr>
                <w:rFonts w:ascii="仿宋" w:eastAsia="仿宋" w:hAnsi="仿宋" w:cstheme="minorEastAsia" w:hint="eastAsia"/>
              </w:rPr>
              <w:t>～</w:t>
            </w:r>
            <w:r>
              <w:rPr>
                <w:rFonts w:ascii="仿宋" w:eastAsia="仿宋" w:hAnsi="仿宋" w:cstheme="minorEastAsia"/>
              </w:rPr>
              <w:t>5</w:t>
            </w:r>
            <w:r>
              <w:rPr>
                <w:rFonts w:ascii="仿宋" w:eastAsia="仿宋" w:hAnsi="仿宋" w:cstheme="minorEastAsia" w:hint="eastAsia"/>
              </w:rPr>
              <w:t>分，方案不够合理有瑕疵的得</w:t>
            </w:r>
            <w:r>
              <w:rPr>
                <w:rFonts w:ascii="仿宋" w:eastAsia="仿宋" w:hAnsi="仿宋" w:cstheme="minorEastAsia"/>
              </w:rPr>
              <w:t>2</w:t>
            </w:r>
            <w:r>
              <w:rPr>
                <w:rFonts w:ascii="仿宋" w:eastAsia="仿宋" w:hAnsi="仿宋" w:cstheme="minorEastAsia" w:hint="eastAsia"/>
              </w:rPr>
              <w:t>～</w:t>
            </w:r>
            <w:r>
              <w:rPr>
                <w:rFonts w:ascii="仿宋" w:eastAsia="仿宋" w:hAnsi="仿宋" w:cstheme="minorEastAsia"/>
              </w:rPr>
              <w:t>3</w:t>
            </w:r>
            <w:r>
              <w:rPr>
                <w:rFonts w:ascii="仿宋" w:eastAsia="仿宋" w:hAnsi="仿宋" w:cstheme="minorEastAsia" w:hint="eastAsia"/>
              </w:rPr>
              <w:t>分，方案阐述不完整、模糊不明确的得0～1分。</w:t>
            </w:r>
          </w:p>
        </w:tc>
        <w:tc>
          <w:tcPr>
            <w:tcW w:w="815" w:type="dxa"/>
            <w:tcBorders>
              <w:top w:val="single" w:sz="4" w:space="0" w:color="000000"/>
              <w:left w:val="single" w:sz="4" w:space="0" w:color="000000"/>
              <w:bottom w:val="single" w:sz="4" w:space="0" w:color="000000"/>
              <w:right w:val="single" w:sz="12" w:space="0" w:color="000000"/>
            </w:tcBorders>
            <w:vAlign w:val="center"/>
          </w:tcPr>
          <w:p w:rsidR="00A26818" w:rsidRDefault="00A26818">
            <w:pPr>
              <w:rPr>
                <w:rFonts w:ascii="仿宋" w:eastAsia="仿宋" w:hAnsi="仿宋" w:cs="仿宋"/>
                <w:szCs w:val="21"/>
              </w:rPr>
            </w:pPr>
          </w:p>
        </w:tc>
      </w:tr>
      <w:tr w:rsidR="00A26818">
        <w:trPr>
          <w:trHeight w:val="1306"/>
        </w:trPr>
        <w:tc>
          <w:tcPr>
            <w:tcW w:w="0" w:type="auto"/>
            <w:vMerge/>
            <w:tcBorders>
              <w:left w:val="single" w:sz="12" w:space="0" w:color="000000"/>
              <w:right w:val="single" w:sz="4" w:space="0" w:color="000000"/>
            </w:tcBorders>
            <w:vAlign w:val="center"/>
          </w:tcPr>
          <w:p w:rsidR="00A26818" w:rsidRDefault="00A26818">
            <w:pPr>
              <w:jc w:val="center"/>
              <w:rPr>
                <w:rFonts w:ascii="仿宋" w:eastAsia="仿宋" w:hAnsi="仿宋" w:cs="仿宋"/>
                <w:szCs w:val="21"/>
              </w:rPr>
            </w:pPr>
          </w:p>
        </w:tc>
        <w:tc>
          <w:tcPr>
            <w:tcW w:w="493" w:type="dxa"/>
            <w:vMerge w:val="restart"/>
            <w:tcBorders>
              <w:top w:val="single" w:sz="4" w:space="0" w:color="000000"/>
              <w:left w:val="single" w:sz="4" w:space="0" w:color="000000"/>
              <w:right w:val="single" w:sz="4" w:space="0" w:color="000000"/>
            </w:tcBorders>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产品质量（2</w:t>
            </w:r>
            <w:r>
              <w:rPr>
                <w:rFonts w:ascii="仿宋" w:eastAsia="仿宋" w:hAnsi="仿宋" w:cs="仿宋"/>
                <w:kern w:val="0"/>
                <w:szCs w:val="21"/>
              </w:rPr>
              <w:t>9</w:t>
            </w:r>
            <w:r>
              <w:rPr>
                <w:rFonts w:ascii="仿宋" w:eastAsia="仿宋" w:hAnsi="仿宋" w:cs="仿宋" w:hint="eastAsia"/>
                <w:kern w:val="0"/>
                <w:szCs w:val="21"/>
              </w:rPr>
              <w:t>分）</w:t>
            </w:r>
          </w:p>
        </w:tc>
        <w:tc>
          <w:tcPr>
            <w:tcW w:w="506" w:type="dxa"/>
            <w:tcBorders>
              <w:top w:val="single" w:sz="4" w:space="0" w:color="000000"/>
              <w:left w:val="single" w:sz="4" w:space="0" w:color="000000"/>
              <w:right w:val="single" w:sz="4" w:space="0" w:color="000000"/>
            </w:tcBorders>
            <w:vAlign w:val="center"/>
          </w:tcPr>
          <w:p w:rsidR="00A26818" w:rsidRDefault="00E56672">
            <w:pPr>
              <w:jc w:val="center"/>
              <w:textAlignment w:val="center"/>
              <w:rPr>
                <w:rFonts w:ascii="仿宋" w:eastAsia="仿宋" w:hAnsi="仿宋" w:cs="仿宋"/>
                <w:szCs w:val="21"/>
              </w:rPr>
            </w:pPr>
            <w:r>
              <w:rPr>
                <w:rFonts w:ascii="仿宋" w:eastAsia="仿宋" w:hAnsi="仿宋" w:cs="仿宋"/>
                <w:kern w:val="0"/>
                <w:szCs w:val="21"/>
              </w:rPr>
              <w:t>4</w:t>
            </w:r>
          </w:p>
        </w:tc>
        <w:tc>
          <w:tcPr>
            <w:tcW w:w="6080" w:type="dxa"/>
            <w:tcBorders>
              <w:top w:val="single" w:sz="4" w:space="0" w:color="000000"/>
              <w:left w:val="single" w:sz="4" w:space="0" w:color="000000"/>
              <w:right w:val="single" w:sz="4" w:space="0" w:color="000000"/>
            </w:tcBorders>
            <w:vAlign w:val="center"/>
          </w:tcPr>
          <w:p w:rsidR="00A26818" w:rsidRDefault="00E56672">
            <w:pPr>
              <w:textAlignment w:val="top"/>
              <w:rPr>
                <w:rFonts w:ascii="仿宋" w:eastAsia="仿宋" w:hAnsi="仿宋" w:cs="仿宋"/>
                <w:szCs w:val="21"/>
              </w:rPr>
            </w:pPr>
            <w:r>
              <w:rPr>
                <w:rFonts w:ascii="仿宋" w:eastAsia="仿宋" w:hAnsi="仿宋" w:cs="仿宋" w:hint="eastAsia"/>
                <w:szCs w:val="21"/>
              </w:rPr>
              <w:t>投标滚筒洗衣机具有无故障运行报告，无故障≤10000次周期不得分，10000&lt;无故障≤14999次周期的</w:t>
            </w:r>
            <w:r>
              <w:rPr>
                <w:rFonts w:ascii="仿宋" w:eastAsia="仿宋" w:hAnsi="仿宋" w:cs="仿宋"/>
                <w:szCs w:val="21"/>
              </w:rPr>
              <w:t>1</w:t>
            </w:r>
            <w:r>
              <w:rPr>
                <w:rFonts w:ascii="仿宋" w:eastAsia="仿宋" w:hAnsi="仿宋" w:cs="仿宋" w:hint="eastAsia"/>
                <w:szCs w:val="21"/>
              </w:rPr>
              <w:t>分，无故障≥15000次周期的得</w:t>
            </w:r>
            <w:r>
              <w:rPr>
                <w:rFonts w:ascii="仿宋" w:eastAsia="仿宋" w:hAnsi="仿宋" w:cs="仿宋"/>
                <w:szCs w:val="21"/>
              </w:rPr>
              <w:t>2</w:t>
            </w:r>
            <w:r>
              <w:rPr>
                <w:rFonts w:ascii="仿宋" w:eastAsia="仿宋" w:hAnsi="仿宋" w:cs="仿宋" w:hint="eastAsia"/>
                <w:szCs w:val="21"/>
              </w:rPr>
              <w:t>分。未提供不得分（提供复印件加盖公章）</w:t>
            </w:r>
          </w:p>
          <w:p w:rsidR="00A26818" w:rsidRDefault="00E56672">
            <w:pPr>
              <w:pStyle w:val="2"/>
              <w:spacing w:after="0"/>
              <w:ind w:leftChars="0" w:left="0" w:firstLineChars="0" w:firstLine="0"/>
              <w:rPr>
                <w:rFonts w:ascii="仿宋" w:eastAsia="仿宋" w:hAnsi="仿宋"/>
              </w:rPr>
            </w:pPr>
            <w:r>
              <w:rPr>
                <w:rFonts w:ascii="仿宋" w:eastAsia="仿宋" w:hAnsi="仿宋" w:cs="仿宋" w:hint="eastAsia"/>
              </w:rPr>
              <w:t>投标波轮洗衣机具有无故障运行报告，无故障≤5000次周期不得分，5000&lt;无故障≤9999次周期的1分，无故障≥10000次周期的得</w:t>
            </w:r>
            <w:r>
              <w:rPr>
                <w:rFonts w:ascii="仿宋" w:eastAsia="仿宋" w:hAnsi="仿宋" w:cs="仿宋"/>
              </w:rPr>
              <w:t>2</w:t>
            </w:r>
            <w:r>
              <w:rPr>
                <w:rFonts w:ascii="仿宋" w:eastAsia="仿宋" w:hAnsi="仿宋" w:cs="仿宋" w:hint="eastAsia"/>
              </w:rPr>
              <w:t>分。未提供不得分（提供复印件加盖公章）</w:t>
            </w:r>
          </w:p>
        </w:tc>
        <w:tc>
          <w:tcPr>
            <w:tcW w:w="815" w:type="dxa"/>
            <w:tcBorders>
              <w:top w:val="single" w:sz="4" w:space="0" w:color="000000"/>
              <w:left w:val="single" w:sz="4" w:space="0" w:color="000000"/>
              <w:right w:val="single" w:sz="12" w:space="0" w:color="000000"/>
            </w:tcBorders>
            <w:vAlign w:val="center"/>
          </w:tcPr>
          <w:p w:rsidR="00A26818" w:rsidRDefault="00A26818">
            <w:pPr>
              <w:rPr>
                <w:rFonts w:ascii="仿宋" w:eastAsia="仿宋" w:hAnsi="仿宋" w:cs="仿宋"/>
                <w:szCs w:val="21"/>
              </w:rPr>
            </w:pPr>
          </w:p>
        </w:tc>
      </w:tr>
      <w:tr w:rsidR="00A26818">
        <w:trPr>
          <w:trHeight w:val="432"/>
        </w:trPr>
        <w:tc>
          <w:tcPr>
            <w:tcW w:w="0" w:type="auto"/>
            <w:vMerge/>
            <w:tcBorders>
              <w:left w:val="single" w:sz="12" w:space="0" w:color="000000"/>
              <w:right w:val="single" w:sz="4" w:space="0" w:color="000000"/>
            </w:tcBorders>
            <w:vAlign w:val="center"/>
          </w:tcPr>
          <w:p w:rsidR="00A26818" w:rsidRDefault="00A26818">
            <w:pPr>
              <w:jc w:val="center"/>
              <w:rPr>
                <w:rFonts w:ascii="仿宋" w:eastAsia="仿宋" w:hAnsi="仿宋" w:cs="仿宋"/>
                <w:szCs w:val="21"/>
              </w:rPr>
            </w:pPr>
          </w:p>
        </w:tc>
        <w:tc>
          <w:tcPr>
            <w:tcW w:w="493" w:type="dxa"/>
            <w:vMerge/>
            <w:tcBorders>
              <w:left w:val="single" w:sz="4" w:space="0" w:color="000000"/>
              <w:right w:val="single" w:sz="4" w:space="0" w:color="000000"/>
            </w:tcBorders>
            <w:vAlign w:val="center"/>
          </w:tcPr>
          <w:p w:rsidR="00A26818" w:rsidRDefault="00A26818">
            <w:pPr>
              <w:widowControl/>
              <w:jc w:val="center"/>
              <w:textAlignment w:val="center"/>
              <w:rPr>
                <w:rFonts w:ascii="仿宋" w:eastAsia="仿宋" w:hAnsi="仿宋" w:cs="仿宋"/>
                <w:kern w:val="0"/>
                <w:szCs w:val="21"/>
              </w:rPr>
            </w:pPr>
          </w:p>
        </w:tc>
        <w:tc>
          <w:tcPr>
            <w:tcW w:w="506" w:type="dxa"/>
            <w:tcBorders>
              <w:top w:val="single" w:sz="4" w:space="0" w:color="000000"/>
              <w:left w:val="single" w:sz="4" w:space="0" w:color="000000"/>
              <w:bottom w:val="single" w:sz="4" w:space="0" w:color="000000"/>
              <w:right w:val="single" w:sz="4" w:space="0" w:color="000000"/>
            </w:tcBorders>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kern w:val="0"/>
                <w:szCs w:val="21"/>
              </w:rPr>
              <w:t>9</w:t>
            </w:r>
          </w:p>
        </w:tc>
        <w:tc>
          <w:tcPr>
            <w:tcW w:w="6080" w:type="dxa"/>
            <w:tcBorders>
              <w:top w:val="single" w:sz="4" w:space="0" w:color="000000"/>
              <w:left w:val="single" w:sz="4" w:space="0" w:color="000000"/>
              <w:bottom w:val="single" w:sz="4" w:space="0" w:color="000000"/>
              <w:right w:val="single" w:sz="4" w:space="0" w:color="000000"/>
            </w:tcBorders>
            <w:vAlign w:val="center"/>
          </w:tcPr>
          <w:p w:rsidR="00A26818" w:rsidRDefault="00E56672">
            <w:pPr>
              <w:widowControl/>
              <w:textAlignment w:val="top"/>
              <w:rPr>
                <w:rFonts w:ascii="仿宋" w:eastAsia="仿宋" w:hAnsi="仿宋" w:cs="仿宋"/>
                <w:kern w:val="0"/>
                <w:szCs w:val="21"/>
              </w:rPr>
            </w:pPr>
            <w:r>
              <w:rPr>
                <w:rFonts w:ascii="仿宋" w:eastAsia="仿宋" w:hAnsi="仿宋" w:cs="仿宋" w:hint="eastAsia"/>
                <w:kern w:val="0"/>
                <w:szCs w:val="21"/>
              </w:rPr>
              <w:t>所投洗衣机洗涤容量不低于5kg，等于5kg得</w:t>
            </w:r>
            <w:r>
              <w:rPr>
                <w:rFonts w:ascii="仿宋" w:eastAsia="仿宋" w:hAnsi="仿宋" w:cs="仿宋"/>
                <w:kern w:val="0"/>
                <w:szCs w:val="21"/>
              </w:rPr>
              <w:t>3</w:t>
            </w:r>
            <w:r>
              <w:rPr>
                <w:rFonts w:ascii="仿宋" w:eastAsia="仿宋" w:hAnsi="仿宋" w:cs="仿宋" w:hint="eastAsia"/>
                <w:kern w:val="0"/>
                <w:szCs w:val="21"/>
              </w:rPr>
              <w:t>分，每增加1kg加1分，最高得</w:t>
            </w:r>
            <w:r>
              <w:rPr>
                <w:rFonts w:ascii="仿宋" w:eastAsia="仿宋" w:hAnsi="仿宋" w:cs="仿宋"/>
                <w:kern w:val="0"/>
                <w:szCs w:val="21"/>
              </w:rPr>
              <w:t>6</w:t>
            </w:r>
            <w:r>
              <w:rPr>
                <w:rFonts w:ascii="仿宋" w:eastAsia="仿宋" w:hAnsi="仿宋" w:cs="仿宋" w:hint="eastAsia"/>
                <w:kern w:val="0"/>
                <w:szCs w:val="21"/>
              </w:rPr>
              <w:t>分。</w:t>
            </w:r>
          </w:p>
          <w:p w:rsidR="00A26818" w:rsidRDefault="00E56672">
            <w:pPr>
              <w:pStyle w:val="2"/>
              <w:ind w:leftChars="0" w:left="0" w:firstLineChars="0" w:firstLine="0"/>
            </w:pPr>
            <w:r>
              <w:rPr>
                <w:rFonts w:ascii="仿宋" w:eastAsia="仿宋" w:hAnsi="仿宋" w:cs="仿宋" w:hint="eastAsia"/>
                <w:szCs w:val="21"/>
              </w:rPr>
              <w:t>烘干机或洗烘一体滚筒洗衣机容量不低于</w:t>
            </w:r>
            <w:r>
              <w:rPr>
                <w:rFonts w:ascii="仿宋" w:eastAsia="仿宋" w:hAnsi="仿宋" w:cs="仿宋"/>
                <w:szCs w:val="21"/>
              </w:rPr>
              <w:t>7kg</w:t>
            </w:r>
            <w:r>
              <w:rPr>
                <w:rFonts w:ascii="仿宋" w:eastAsia="仿宋" w:hAnsi="仿宋" w:cs="仿宋" w:hint="eastAsia"/>
                <w:szCs w:val="21"/>
              </w:rPr>
              <w:t>，等于</w:t>
            </w:r>
            <w:r>
              <w:rPr>
                <w:rFonts w:ascii="仿宋" w:eastAsia="仿宋" w:hAnsi="仿宋" w:cs="仿宋"/>
                <w:szCs w:val="21"/>
              </w:rPr>
              <w:t>7</w:t>
            </w:r>
            <w:r>
              <w:rPr>
                <w:rFonts w:ascii="仿宋" w:eastAsia="仿宋" w:hAnsi="仿宋" w:cs="仿宋" w:hint="eastAsia"/>
                <w:szCs w:val="21"/>
              </w:rPr>
              <w:t>k</w:t>
            </w:r>
            <w:r>
              <w:rPr>
                <w:rFonts w:ascii="仿宋" w:eastAsia="仿宋" w:hAnsi="仿宋" w:cs="仿宋"/>
                <w:szCs w:val="21"/>
              </w:rPr>
              <w:t>g</w:t>
            </w:r>
            <w:r>
              <w:rPr>
                <w:rFonts w:ascii="仿宋" w:eastAsia="仿宋" w:hAnsi="仿宋" w:cs="仿宋" w:hint="eastAsia"/>
                <w:szCs w:val="21"/>
              </w:rPr>
              <w:t>得1分，每增加1</w:t>
            </w:r>
            <w:r>
              <w:rPr>
                <w:rFonts w:ascii="仿宋" w:eastAsia="仿宋" w:hAnsi="仿宋" w:cs="仿宋"/>
                <w:szCs w:val="21"/>
              </w:rPr>
              <w:t>kg</w:t>
            </w:r>
            <w:r>
              <w:rPr>
                <w:rFonts w:ascii="仿宋" w:eastAsia="仿宋" w:hAnsi="仿宋" w:cs="仿宋" w:hint="eastAsia"/>
                <w:szCs w:val="21"/>
              </w:rPr>
              <w:t>加1分，最高得3分。</w:t>
            </w:r>
          </w:p>
        </w:tc>
        <w:tc>
          <w:tcPr>
            <w:tcW w:w="815" w:type="dxa"/>
            <w:tcBorders>
              <w:top w:val="single" w:sz="4" w:space="0" w:color="000000"/>
              <w:left w:val="single" w:sz="4" w:space="0" w:color="000000"/>
              <w:bottom w:val="single" w:sz="4" w:space="0" w:color="000000"/>
              <w:right w:val="single" w:sz="12" w:space="0" w:color="000000"/>
            </w:tcBorders>
            <w:vAlign w:val="center"/>
          </w:tcPr>
          <w:p w:rsidR="00A26818" w:rsidRDefault="00A26818">
            <w:pPr>
              <w:rPr>
                <w:rFonts w:ascii="仿宋" w:eastAsia="仿宋" w:hAnsi="仿宋" w:cs="仿宋"/>
                <w:szCs w:val="21"/>
              </w:rPr>
            </w:pPr>
          </w:p>
        </w:tc>
      </w:tr>
      <w:tr w:rsidR="00A26818">
        <w:trPr>
          <w:trHeight w:val="300"/>
        </w:trPr>
        <w:tc>
          <w:tcPr>
            <w:tcW w:w="0" w:type="auto"/>
            <w:vMerge/>
            <w:tcBorders>
              <w:left w:val="single" w:sz="12" w:space="0" w:color="000000"/>
              <w:right w:val="single" w:sz="4" w:space="0" w:color="000000"/>
            </w:tcBorders>
            <w:vAlign w:val="center"/>
          </w:tcPr>
          <w:p w:rsidR="00A26818" w:rsidRDefault="00A26818">
            <w:pPr>
              <w:jc w:val="center"/>
              <w:rPr>
                <w:rFonts w:ascii="仿宋" w:eastAsia="仿宋" w:hAnsi="仿宋" w:cs="仿宋"/>
                <w:szCs w:val="21"/>
              </w:rPr>
            </w:pPr>
          </w:p>
        </w:tc>
        <w:tc>
          <w:tcPr>
            <w:tcW w:w="493" w:type="dxa"/>
            <w:vMerge/>
            <w:tcBorders>
              <w:left w:val="single" w:sz="4" w:space="0" w:color="000000"/>
              <w:right w:val="single" w:sz="4" w:space="0" w:color="000000"/>
            </w:tcBorders>
            <w:vAlign w:val="center"/>
          </w:tcPr>
          <w:p w:rsidR="00A26818" w:rsidRDefault="00A26818">
            <w:pPr>
              <w:jc w:val="center"/>
              <w:rPr>
                <w:rFonts w:ascii="仿宋" w:eastAsia="仿宋" w:hAnsi="仿宋" w:cs="仿宋"/>
                <w:szCs w:val="21"/>
              </w:rPr>
            </w:pPr>
          </w:p>
        </w:tc>
        <w:tc>
          <w:tcPr>
            <w:tcW w:w="506" w:type="dxa"/>
            <w:tcBorders>
              <w:top w:val="single" w:sz="4" w:space="0" w:color="000000"/>
              <w:left w:val="single" w:sz="4" w:space="0" w:color="000000"/>
              <w:bottom w:val="single" w:sz="4" w:space="0" w:color="000000"/>
              <w:right w:val="single" w:sz="4" w:space="0" w:color="000000"/>
            </w:tcBorders>
            <w:vAlign w:val="center"/>
          </w:tcPr>
          <w:p w:rsidR="00A26818" w:rsidRDefault="00E56672">
            <w:pPr>
              <w:widowControl/>
              <w:jc w:val="center"/>
              <w:textAlignment w:val="top"/>
              <w:rPr>
                <w:rFonts w:ascii="仿宋" w:eastAsia="仿宋" w:hAnsi="仿宋" w:cs="仿宋"/>
                <w:szCs w:val="21"/>
              </w:rPr>
            </w:pPr>
            <w:r>
              <w:rPr>
                <w:rFonts w:ascii="仿宋" w:eastAsia="仿宋" w:hAnsi="仿宋" w:cs="仿宋" w:hint="eastAsia"/>
                <w:szCs w:val="21"/>
              </w:rPr>
              <w:t>3</w:t>
            </w:r>
          </w:p>
        </w:tc>
        <w:tc>
          <w:tcPr>
            <w:tcW w:w="6080" w:type="dxa"/>
            <w:tcBorders>
              <w:top w:val="single" w:sz="4" w:space="0" w:color="000000"/>
              <w:left w:val="single" w:sz="4" w:space="0" w:color="000000"/>
              <w:bottom w:val="single" w:sz="4" w:space="0" w:color="000000"/>
              <w:right w:val="single" w:sz="4" w:space="0" w:color="000000"/>
            </w:tcBorders>
            <w:vAlign w:val="center"/>
          </w:tcPr>
          <w:p w:rsidR="00A26818" w:rsidRDefault="00E56672">
            <w:pPr>
              <w:widowControl/>
              <w:textAlignment w:val="top"/>
              <w:rPr>
                <w:rFonts w:ascii="仿宋" w:eastAsia="仿宋" w:hAnsi="仿宋" w:cs="仿宋"/>
                <w:szCs w:val="21"/>
              </w:rPr>
            </w:pPr>
            <w:r>
              <w:rPr>
                <w:rFonts w:ascii="仿宋" w:eastAsia="仿宋" w:hAnsi="仿宋" w:cs="仿宋"/>
                <w:kern w:val="0"/>
                <w:szCs w:val="21"/>
              </w:rPr>
              <w:t>支持</w:t>
            </w:r>
            <w:r w:rsidR="007C626E">
              <w:rPr>
                <w:rFonts w:ascii="仿宋" w:eastAsia="仿宋" w:hAnsi="仿宋" w:cstheme="minorEastAsia"/>
              </w:rPr>
              <w:fldChar w:fldCharType="begin"/>
            </w:r>
            <w:r>
              <w:rPr>
                <w:rFonts w:ascii="仿宋" w:eastAsia="仿宋" w:hAnsi="仿宋" w:cstheme="minorEastAsia" w:hint="eastAsia"/>
              </w:rPr>
              <w:instrText>= 1 \* GB3</w:instrText>
            </w:r>
            <w:r w:rsidR="007C626E">
              <w:rPr>
                <w:rFonts w:ascii="仿宋" w:eastAsia="仿宋" w:hAnsi="仿宋" w:cstheme="minorEastAsia"/>
              </w:rPr>
              <w:fldChar w:fldCharType="separate"/>
            </w:r>
            <w:r>
              <w:rPr>
                <w:rFonts w:ascii="仿宋" w:eastAsia="仿宋" w:hAnsi="仿宋" w:cstheme="minorEastAsia" w:hint="eastAsia"/>
              </w:rPr>
              <w:t>①</w:t>
            </w:r>
            <w:r w:rsidR="007C626E">
              <w:rPr>
                <w:rFonts w:ascii="仿宋" w:eastAsia="仿宋" w:hAnsi="仿宋" w:cstheme="minorEastAsia"/>
              </w:rPr>
              <w:fldChar w:fldCharType="end"/>
            </w:r>
            <w:r>
              <w:rPr>
                <w:rFonts w:ascii="仿宋" w:eastAsia="仿宋" w:hAnsi="仿宋" w:cs="仿宋"/>
                <w:kern w:val="0"/>
                <w:szCs w:val="21"/>
              </w:rPr>
              <w:t>微信</w:t>
            </w:r>
            <w:r>
              <w:rPr>
                <w:rFonts w:ascii="仿宋" w:eastAsia="仿宋" w:hAnsi="仿宋" w:cs="仿宋" w:hint="eastAsia"/>
                <w:kern w:val="0"/>
                <w:szCs w:val="21"/>
              </w:rPr>
              <w:t>、</w:t>
            </w:r>
            <w:r>
              <w:rPr>
                <w:rFonts w:ascii="仿宋" w:eastAsia="仿宋" w:hAnsi="仿宋" w:cstheme="minorEastAsia" w:hint="eastAsia"/>
              </w:rPr>
              <w:t>②</w:t>
            </w:r>
            <w:r>
              <w:rPr>
                <w:rFonts w:ascii="仿宋" w:eastAsia="仿宋" w:hAnsi="仿宋" w:cs="仿宋"/>
                <w:kern w:val="0"/>
                <w:szCs w:val="21"/>
              </w:rPr>
              <w:t>支付宝扫码洗衣，有</w:t>
            </w:r>
            <w:r>
              <w:rPr>
                <w:rFonts w:ascii="仿宋" w:eastAsia="仿宋" w:hAnsi="仿宋" w:cstheme="minorEastAsia" w:hint="eastAsia"/>
              </w:rPr>
              <w:t>③</w:t>
            </w:r>
            <w:r>
              <w:rPr>
                <w:rFonts w:ascii="仿宋" w:eastAsia="仿宋" w:hAnsi="仿宋" w:cs="仿宋"/>
                <w:kern w:val="0"/>
                <w:szCs w:val="21"/>
              </w:rPr>
              <w:t>相关软著证明文件</w:t>
            </w:r>
            <w:r>
              <w:rPr>
                <w:rFonts w:ascii="仿宋" w:eastAsia="仿宋" w:hAnsi="仿宋" w:cs="仿宋" w:hint="eastAsia"/>
                <w:kern w:val="0"/>
                <w:szCs w:val="21"/>
              </w:rPr>
              <w:t>且</w:t>
            </w:r>
            <w:r>
              <w:rPr>
                <w:rFonts w:ascii="仿宋" w:eastAsia="仿宋" w:hAnsi="仿宋" w:cs="仿宋"/>
                <w:kern w:val="0"/>
                <w:szCs w:val="21"/>
              </w:rPr>
              <w:t>软著著作权人必须与投标供应商名称一致，有一项满足得</w:t>
            </w:r>
            <w:r>
              <w:rPr>
                <w:rFonts w:ascii="仿宋" w:eastAsia="仿宋" w:hAnsi="仿宋" w:cs="仿宋" w:hint="eastAsia"/>
                <w:kern w:val="0"/>
                <w:szCs w:val="21"/>
              </w:rPr>
              <w:t>1</w:t>
            </w:r>
            <w:r>
              <w:rPr>
                <w:rFonts w:ascii="仿宋" w:eastAsia="仿宋" w:hAnsi="仿宋" w:cs="仿宋"/>
                <w:kern w:val="0"/>
                <w:szCs w:val="21"/>
              </w:rPr>
              <w:t>分，</w:t>
            </w:r>
            <w:r>
              <w:rPr>
                <w:rFonts w:ascii="仿宋" w:eastAsia="仿宋" w:hAnsi="仿宋" w:cs="仿宋" w:hint="eastAsia"/>
                <w:kern w:val="0"/>
                <w:szCs w:val="21"/>
              </w:rPr>
              <w:t>共3分。</w:t>
            </w:r>
            <w:r>
              <w:rPr>
                <w:rFonts w:ascii="仿宋" w:eastAsia="仿宋" w:hAnsi="仿宋" w:cs="仿宋"/>
                <w:kern w:val="0"/>
                <w:szCs w:val="21"/>
              </w:rPr>
              <w:t>原件备查。</w:t>
            </w:r>
          </w:p>
        </w:tc>
        <w:tc>
          <w:tcPr>
            <w:tcW w:w="815" w:type="dxa"/>
            <w:tcBorders>
              <w:top w:val="single" w:sz="4" w:space="0" w:color="000000"/>
              <w:left w:val="single" w:sz="4" w:space="0" w:color="000000"/>
              <w:bottom w:val="single" w:sz="4" w:space="0" w:color="000000"/>
              <w:right w:val="single" w:sz="12" w:space="0" w:color="000000"/>
            </w:tcBorders>
            <w:vAlign w:val="center"/>
          </w:tcPr>
          <w:p w:rsidR="00A26818" w:rsidRDefault="00A26818">
            <w:pPr>
              <w:rPr>
                <w:rFonts w:ascii="仿宋" w:eastAsia="仿宋" w:hAnsi="仿宋" w:cs="仿宋"/>
                <w:szCs w:val="21"/>
              </w:rPr>
            </w:pPr>
          </w:p>
        </w:tc>
      </w:tr>
      <w:tr w:rsidR="00A26818">
        <w:trPr>
          <w:trHeight w:val="1494"/>
        </w:trPr>
        <w:tc>
          <w:tcPr>
            <w:tcW w:w="0" w:type="auto"/>
            <w:vMerge/>
            <w:tcBorders>
              <w:left w:val="single" w:sz="12" w:space="0" w:color="000000"/>
              <w:right w:val="single" w:sz="4" w:space="0" w:color="000000"/>
            </w:tcBorders>
            <w:vAlign w:val="center"/>
          </w:tcPr>
          <w:p w:rsidR="00A26818" w:rsidRDefault="00A26818">
            <w:pPr>
              <w:jc w:val="center"/>
              <w:rPr>
                <w:rFonts w:ascii="仿宋" w:eastAsia="仿宋" w:hAnsi="仿宋" w:cs="仿宋"/>
                <w:szCs w:val="21"/>
              </w:rPr>
            </w:pPr>
          </w:p>
        </w:tc>
        <w:tc>
          <w:tcPr>
            <w:tcW w:w="493" w:type="dxa"/>
            <w:vMerge/>
            <w:tcBorders>
              <w:left w:val="single" w:sz="4" w:space="0" w:color="000000"/>
              <w:right w:val="single" w:sz="4" w:space="0" w:color="000000"/>
            </w:tcBorders>
            <w:vAlign w:val="center"/>
          </w:tcPr>
          <w:p w:rsidR="00A26818" w:rsidRDefault="00A26818">
            <w:pPr>
              <w:jc w:val="center"/>
              <w:rPr>
                <w:rFonts w:ascii="仿宋" w:eastAsia="仿宋" w:hAnsi="仿宋" w:cs="仿宋"/>
                <w:szCs w:val="21"/>
              </w:rPr>
            </w:pPr>
          </w:p>
        </w:tc>
        <w:tc>
          <w:tcPr>
            <w:tcW w:w="506" w:type="dxa"/>
            <w:tcBorders>
              <w:top w:val="single" w:sz="4" w:space="0" w:color="000000"/>
              <w:left w:val="single" w:sz="4" w:space="0" w:color="000000"/>
              <w:bottom w:val="single" w:sz="4" w:space="0" w:color="000000"/>
              <w:right w:val="single" w:sz="4" w:space="0" w:color="000000"/>
            </w:tcBorders>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kern w:val="0"/>
                <w:szCs w:val="21"/>
              </w:rPr>
              <w:t>7</w:t>
            </w:r>
          </w:p>
        </w:tc>
        <w:tc>
          <w:tcPr>
            <w:tcW w:w="6080" w:type="dxa"/>
            <w:tcBorders>
              <w:top w:val="single" w:sz="4" w:space="0" w:color="000000"/>
              <w:left w:val="single" w:sz="4" w:space="0" w:color="000000"/>
              <w:bottom w:val="single" w:sz="4" w:space="0" w:color="000000"/>
              <w:right w:val="single" w:sz="4" w:space="0" w:color="000000"/>
            </w:tcBorders>
            <w:vAlign w:val="center"/>
          </w:tcPr>
          <w:p w:rsidR="00A26818" w:rsidRDefault="00E56672">
            <w:pPr>
              <w:widowControl/>
              <w:textAlignment w:val="top"/>
              <w:rPr>
                <w:rFonts w:ascii="仿宋" w:eastAsia="仿宋" w:hAnsi="仿宋"/>
              </w:rPr>
            </w:pPr>
            <w:r>
              <w:rPr>
                <w:rFonts w:ascii="仿宋" w:eastAsia="仿宋" w:hAnsi="仿宋" w:cs="仿宋" w:hint="eastAsia"/>
                <w:kern w:val="0"/>
                <w:szCs w:val="21"/>
              </w:rPr>
              <w:t>所投洗衣机必须是原装；采用防鼠底盖设计；底脚结构可调整；通过泄水、隔板等的结构使水电分离，满足要求得3分，有一项不满足不得分。</w:t>
            </w:r>
          </w:p>
          <w:p w:rsidR="00A26818" w:rsidRDefault="00E56672">
            <w:pPr>
              <w:pStyle w:val="2"/>
              <w:ind w:leftChars="0" w:left="0" w:firstLineChars="0" w:firstLine="0"/>
            </w:pPr>
            <w:r>
              <w:rPr>
                <w:rFonts w:ascii="仿宋" w:eastAsia="仿宋" w:hAnsi="仿宋" w:cs="仿宋" w:hint="eastAsia"/>
                <w:kern w:val="0"/>
                <w:szCs w:val="21"/>
              </w:rPr>
              <w:t>提供厂家原装机和售后质保3年相关证明文件得</w:t>
            </w:r>
            <w:r>
              <w:rPr>
                <w:rFonts w:ascii="仿宋" w:eastAsia="仿宋" w:hAnsi="仿宋" w:cs="仿宋"/>
                <w:kern w:val="0"/>
                <w:szCs w:val="21"/>
              </w:rPr>
              <w:t>4</w:t>
            </w:r>
            <w:r>
              <w:rPr>
                <w:rFonts w:ascii="仿宋" w:eastAsia="仿宋" w:hAnsi="仿宋" w:cs="仿宋" w:hint="eastAsia"/>
                <w:kern w:val="0"/>
                <w:szCs w:val="21"/>
              </w:rPr>
              <w:t>分。原件备查</w:t>
            </w:r>
            <w:r>
              <w:rPr>
                <w:rFonts w:ascii="仿宋" w:eastAsia="仿宋" w:hAnsi="仿宋" w:cs="仿宋"/>
                <w:kern w:val="0"/>
                <w:szCs w:val="21"/>
              </w:rPr>
              <w:t>。</w:t>
            </w:r>
          </w:p>
        </w:tc>
        <w:tc>
          <w:tcPr>
            <w:tcW w:w="815" w:type="dxa"/>
            <w:tcBorders>
              <w:top w:val="single" w:sz="4" w:space="0" w:color="000000"/>
              <w:left w:val="single" w:sz="4" w:space="0" w:color="000000"/>
              <w:bottom w:val="single" w:sz="4" w:space="0" w:color="000000"/>
              <w:right w:val="single" w:sz="12" w:space="0" w:color="000000"/>
            </w:tcBorders>
            <w:vAlign w:val="center"/>
          </w:tcPr>
          <w:p w:rsidR="00A26818" w:rsidRDefault="00A26818">
            <w:pPr>
              <w:rPr>
                <w:rFonts w:ascii="仿宋" w:eastAsia="仿宋" w:hAnsi="仿宋" w:cs="仿宋"/>
                <w:szCs w:val="21"/>
              </w:rPr>
            </w:pPr>
          </w:p>
        </w:tc>
      </w:tr>
      <w:tr w:rsidR="00A26818">
        <w:trPr>
          <w:trHeight w:val="55"/>
        </w:trPr>
        <w:tc>
          <w:tcPr>
            <w:tcW w:w="0" w:type="auto"/>
            <w:vMerge/>
            <w:tcBorders>
              <w:left w:val="single" w:sz="12" w:space="0" w:color="000000"/>
              <w:right w:val="single" w:sz="4" w:space="0" w:color="000000"/>
            </w:tcBorders>
            <w:vAlign w:val="center"/>
          </w:tcPr>
          <w:p w:rsidR="00A26818" w:rsidRDefault="00A26818">
            <w:pPr>
              <w:jc w:val="center"/>
              <w:rPr>
                <w:rFonts w:ascii="仿宋" w:eastAsia="仿宋" w:hAnsi="仿宋" w:cs="仿宋"/>
                <w:szCs w:val="21"/>
              </w:rPr>
            </w:pPr>
          </w:p>
        </w:tc>
        <w:tc>
          <w:tcPr>
            <w:tcW w:w="493" w:type="dxa"/>
            <w:vMerge/>
            <w:tcBorders>
              <w:left w:val="single" w:sz="4" w:space="0" w:color="000000"/>
              <w:right w:val="single" w:sz="4" w:space="0" w:color="000000"/>
            </w:tcBorders>
            <w:vAlign w:val="center"/>
          </w:tcPr>
          <w:p w:rsidR="00A26818" w:rsidRDefault="00A26818">
            <w:pPr>
              <w:jc w:val="center"/>
              <w:rPr>
                <w:rFonts w:ascii="仿宋" w:eastAsia="仿宋" w:hAnsi="仿宋" w:cs="仿宋"/>
                <w:szCs w:val="21"/>
              </w:rPr>
            </w:pPr>
          </w:p>
        </w:tc>
        <w:tc>
          <w:tcPr>
            <w:tcW w:w="506" w:type="dxa"/>
            <w:tcBorders>
              <w:top w:val="single" w:sz="4" w:space="0" w:color="000000"/>
              <w:left w:val="single" w:sz="4" w:space="0" w:color="000000"/>
              <w:bottom w:val="single" w:sz="4" w:space="0" w:color="000000"/>
              <w:right w:val="single" w:sz="4" w:space="0" w:color="000000"/>
            </w:tcBorders>
            <w:vAlign w:val="center"/>
          </w:tcPr>
          <w:p w:rsidR="00A26818" w:rsidRDefault="00E56672">
            <w:pPr>
              <w:widowControl/>
              <w:jc w:val="center"/>
              <w:textAlignment w:val="top"/>
              <w:rPr>
                <w:rFonts w:ascii="仿宋" w:eastAsia="仿宋" w:hAnsi="仿宋" w:cs="仿宋"/>
                <w:szCs w:val="21"/>
              </w:rPr>
            </w:pPr>
            <w:r>
              <w:rPr>
                <w:rFonts w:ascii="仿宋" w:eastAsia="仿宋" w:hAnsi="仿宋" w:cs="仿宋"/>
                <w:szCs w:val="21"/>
              </w:rPr>
              <w:t>6</w:t>
            </w:r>
          </w:p>
        </w:tc>
        <w:tc>
          <w:tcPr>
            <w:tcW w:w="6080" w:type="dxa"/>
            <w:tcBorders>
              <w:top w:val="single" w:sz="4" w:space="0" w:color="000000"/>
              <w:left w:val="single" w:sz="4" w:space="0" w:color="000000"/>
              <w:bottom w:val="single" w:sz="4" w:space="0" w:color="000000"/>
              <w:right w:val="single" w:sz="4" w:space="0" w:color="000000"/>
            </w:tcBorders>
            <w:vAlign w:val="center"/>
          </w:tcPr>
          <w:p w:rsidR="00A26818" w:rsidRDefault="00E56672">
            <w:pPr>
              <w:widowControl/>
              <w:textAlignment w:val="top"/>
              <w:rPr>
                <w:rFonts w:ascii="仿宋" w:eastAsia="仿宋" w:hAnsi="仿宋" w:cs="仿宋"/>
                <w:kern w:val="0"/>
                <w:szCs w:val="21"/>
              </w:rPr>
            </w:pPr>
            <w:r>
              <w:rPr>
                <w:rFonts w:ascii="仿宋" w:eastAsia="仿宋" w:hAnsi="仿宋" w:cs="仿宋" w:hint="eastAsia"/>
                <w:kern w:val="0"/>
                <w:szCs w:val="21"/>
              </w:rPr>
              <w:t>所投波轮洗衣机能效等级为二级得</w:t>
            </w:r>
            <w:r>
              <w:rPr>
                <w:rFonts w:ascii="仿宋" w:eastAsia="仿宋" w:hAnsi="仿宋" w:cs="仿宋"/>
                <w:kern w:val="0"/>
                <w:szCs w:val="21"/>
              </w:rPr>
              <w:t>3</w:t>
            </w:r>
            <w:r>
              <w:rPr>
                <w:rFonts w:ascii="仿宋" w:eastAsia="仿宋" w:hAnsi="仿宋" w:cs="仿宋" w:hint="eastAsia"/>
                <w:kern w:val="0"/>
                <w:szCs w:val="21"/>
              </w:rPr>
              <w:t>分，三级得</w:t>
            </w:r>
            <w:r>
              <w:rPr>
                <w:rFonts w:ascii="仿宋" w:eastAsia="仿宋" w:hAnsi="仿宋" w:cs="仿宋"/>
                <w:kern w:val="0"/>
                <w:szCs w:val="21"/>
              </w:rPr>
              <w:t>2</w:t>
            </w:r>
            <w:r>
              <w:rPr>
                <w:rFonts w:ascii="仿宋" w:eastAsia="仿宋" w:hAnsi="仿宋" w:cs="仿宋" w:hint="eastAsia"/>
                <w:kern w:val="0"/>
                <w:szCs w:val="21"/>
              </w:rPr>
              <w:t>分；</w:t>
            </w:r>
          </w:p>
          <w:p w:rsidR="00A26818" w:rsidRDefault="00E56672">
            <w:pPr>
              <w:pStyle w:val="a7"/>
              <w:spacing w:line="240" w:lineRule="auto"/>
              <w:rPr>
                <w:rFonts w:ascii="仿宋" w:eastAsia="仿宋" w:hAnsi="仿宋" w:cs="仿宋" w:hint="default"/>
                <w:kern w:val="0"/>
                <w:sz w:val="21"/>
                <w:szCs w:val="21"/>
              </w:rPr>
            </w:pPr>
            <w:r>
              <w:rPr>
                <w:rFonts w:ascii="仿宋" w:eastAsia="仿宋" w:hAnsi="仿宋" w:cs="仿宋"/>
                <w:kern w:val="0"/>
                <w:sz w:val="21"/>
                <w:szCs w:val="21"/>
              </w:rPr>
              <w:t>所投滚筒洗衣机能效等级为一级得</w:t>
            </w:r>
            <w:r>
              <w:rPr>
                <w:rFonts w:ascii="仿宋" w:eastAsia="仿宋" w:hAnsi="仿宋" w:cs="仿宋" w:hint="default"/>
                <w:kern w:val="0"/>
                <w:sz w:val="21"/>
                <w:szCs w:val="21"/>
              </w:rPr>
              <w:t>3</w:t>
            </w:r>
            <w:r>
              <w:rPr>
                <w:rFonts w:ascii="仿宋" w:eastAsia="仿宋" w:hAnsi="仿宋" w:cs="仿宋"/>
                <w:kern w:val="0"/>
                <w:sz w:val="21"/>
                <w:szCs w:val="21"/>
              </w:rPr>
              <w:t>分，二级得</w:t>
            </w:r>
            <w:r>
              <w:rPr>
                <w:rFonts w:ascii="仿宋" w:eastAsia="仿宋" w:hAnsi="仿宋" w:cs="仿宋" w:hint="default"/>
                <w:kern w:val="0"/>
                <w:sz w:val="21"/>
                <w:szCs w:val="21"/>
              </w:rPr>
              <w:t>2</w:t>
            </w:r>
            <w:r>
              <w:rPr>
                <w:rFonts w:ascii="仿宋" w:eastAsia="仿宋" w:hAnsi="仿宋" w:cs="仿宋"/>
                <w:kern w:val="0"/>
                <w:sz w:val="21"/>
                <w:szCs w:val="21"/>
              </w:rPr>
              <w:t>分；</w:t>
            </w:r>
          </w:p>
        </w:tc>
        <w:tc>
          <w:tcPr>
            <w:tcW w:w="815" w:type="dxa"/>
            <w:tcBorders>
              <w:top w:val="single" w:sz="4" w:space="0" w:color="000000"/>
              <w:left w:val="single" w:sz="4" w:space="0" w:color="000000"/>
              <w:bottom w:val="single" w:sz="4" w:space="0" w:color="000000"/>
              <w:right w:val="single" w:sz="12" w:space="0" w:color="000000"/>
            </w:tcBorders>
            <w:vAlign w:val="center"/>
          </w:tcPr>
          <w:p w:rsidR="00A26818" w:rsidRDefault="00A26818">
            <w:pPr>
              <w:rPr>
                <w:rFonts w:ascii="仿宋" w:eastAsia="仿宋" w:hAnsi="仿宋" w:cs="仿宋"/>
                <w:szCs w:val="21"/>
              </w:rPr>
            </w:pPr>
          </w:p>
        </w:tc>
      </w:tr>
      <w:tr w:rsidR="00A26818">
        <w:trPr>
          <w:trHeight w:val="146"/>
        </w:trPr>
        <w:tc>
          <w:tcPr>
            <w:tcW w:w="0" w:type="auto"/>
            <w:vMerge w:val="restart"/>
            <w:tcBorders>
              <w:top w:val="single" w:sz="4" w:space="0" w:color="000000"/>
              <w:left w:val="single" w:sz="12" w:space="0" w:color="000000"/>
              <w:bottom w:val="single" w:sz="4" w:space="0" w:color="000000"/>
              <w:right w:val="single" w:sz="4" w:space="0" w:color="000000"/>
            </w:tcBorders>
            <w:vAlign w:val="center"/>
          </w:tcPr>
          <w:p w:rsidR="00A26818" w:rsidRDefault="00E56672">
            <w:pPr>
              <w:widowControl/>
              <w:jc w:val="center"/>
              <w:textAlignment w:val="center"/>
              <w:rPr>
                <w:rFonts w:ascii="仿宋" w:eastAsia="仿宋" w:hAnsi="仿宋" w:cs="仿宋"/>
                <w:kern w:val="0"/>
                <w:szCs w:val="21"/>
              </w:rPr>
            </w:pPr>
            <w:r>
              <w:rPr>
                <w:rFonts w:ascii="仿宋" w:eastAsia="仿宋" w:hAnsi="仿宋" w:cs="仿宋" w:hint="eastAsia"/>
                <w:kern w:val="0"/>
                <w:szCs w:val="21"/>
              </w:rPr>
              <w:t>履约</w:t>
            </w:r>
          </w:p>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能力（</w:t>
            </w:r>
            <w:r>
              <w:rPr>
                <w:rFonts w:ascii="仿宋" w:eastAsia="仿宋" w:hAnsi="仿宋" w:cs="仿宋"/>
                <w:kern w:val="0"/>
                <w:szCs w:val="21"/>
              </w:rPr>
              <w:t>10</w:t>
            </w:r>
            <w:r>
              <w:rPr>
                <w:rFonts w:ascii="仿宋" w:eastAsia="仿宋" w:hAnsi="仿宋" w:cs="仿宋" w:hint="eastAsia"/>
                <w:kern w:val="0"/>
                <w:szCs w:val="21"/>
              </w:rPr>
              <w:t>分）</w:t>
            </w:r>
          </w:p>
        </w:tc>
        <w:tc>
          <w:tcPr>
            <w:tcW w:w="493" w:type="dxa"/>
            <w:tcBorders>
              <w:top w:val="single" w:sz="4" w:space="0" w:color="000000"/>
              <w:left w:val="single" w:sz="4" w:space="0" w:color="000000"/>
              <w:right w:val="single" w:sz="4" w:space="0" w:color="000000"/>
            </w:tcBorders>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hint="eastAsia"/>
                <w:kern w:val="0"/>
                <w:szCs w:val="21"/>
              </w:rPr>
              <w:t>增值服务</w:t>
            </w:r>
          </w:p>
        </w:tc>
        <w:tc>
          <w:tcPr>
            <w:tcW w:w="506" w:type="dxa"/>
            <w:tcBorders>
              <w:top w:val="single" w:sz="4" w:space="0" w:color="000000"/>
              <w:left w:val="single" w:sz="4" w:space="0" w:color="000000"/>
              <w:right w:val="single" w:sz="4" w:space="0" w:color="000000"/>
            </w:tcBorders>
            <w:vAlign w:val="center"/>
          </w:tcPr>
          <w:p w:rsidR="00A26818" w:rsidRDefault="00E56672">
            <w:pPr>
              <w:widowControl/>
              <w:jc w:val="center"/>
              <w:textAlignment w:val="center"/>
              <w:rPr>
                <w:rFonts w:ascii="仿宋" w:eastAsia="仿宋" w:hAnsi="仿宋" w:cs="仿宋"/>
                <w:szCs w:val="21"/>
              </w:rPr>
            </w:pPr>
            <w:r>
              <w:rPr>
                <w:rFonts w:ascii="仿宋" w:eastAsia="仿宋" w:hAnsi="仿宋" w:cs="仿宋"/>
                <w:szCs w:val="21"/>
              </w:rPr>
              <w:t>4</w:t>
            </w:r>
          </w:p>
        </w:tc>
        <w:tc>
          <w:tcPr>
            <w:tcW w:w="6080" w:type="dxa"/>
            <w:tcBorders>
              <w:top w:val="single" w:sz="4" w:space="0" w:color="000000"/>
              <w:left w:val="single" w:sz="4" w:space="0" w:color="000000"/>
              <w:right w:val="single" w:sz="4" w:space="0" w:color="000000"/>
            </w:tcBorders>
            <w:vAlign w:val="center"/>
          </w:tcPr>
          <w:p w:rsidR="00A26818" w:rsidRDefault="00E56672">
            <w:pPr>
              <w:widowControl/>
              <w:textAlignment w:val="top"/>
              <w:rPr>
                <w:rFonts w:ascii="仿宋" w:eastAsia="仿宋" w:hAnsi="仿宋" w:cs="仿宋"/>
                <w:kern w:val="0"/>
                <w:szCs w:val="21"/>
              </w:rPr>
            </w:pPr>
            <w:r>
              <w:rPr>
                <w:rFonts w:ascii="仿宋" w:eastAsia="仿宋" w:hAnsi="仿宋" w:cstheme="minorEastAsia" w:hint="eastAsia"/>
                <w:bCs/>
              </w:rPr>
              <w:t>在满足招标文件需求的基础上，承诺给学生提供其他额外的的服务或资助等，方案合理、可行且经评标委员会认可的，</w:t>
            </w:r>
            <w:r>
              <w:rPr>
                <w:rFonts w:ascii="仿宋" w:eastAsia="仿宋" w:hAnsi="仿宋" w:cs="仿宋" w:hint="eastAsia"/>
                <w:kern w:val="0"/>
                <w:szCs w:val="21"/>
              </w:rPr>
              <w:t>每有一项得</w:t>
            </w:r>
            <w:r>
              <w:rPr>
                <w:rFonts w:ascii="仿宋" w:eastAsia="仿宋" w:hAnsi="仿宋" w:cs="仿宋"/>
                <w:kern w:val="0"/>
                <w:szCs w:val="21"/>
              </w:rPr>
              <w:t>2</w:t>
            </w:r>
            <w:r>
              <w:rPr>
                <w:rFonts w:ascii="仿宋" w:eastAsia="仿宋" w:hAnsi="仿宋" w:cs="仿宋" w:hint="eastAsia"/>
                <w:kern w:val="0"/>
                <w:szCs w:val="21"/>
              </w:rPr>
              <w:t>分，最多</w:t>
            </w:r>
            <w:r>
              <w:rPr>
                <w:rFonts w:ascii="仿宋" w:eastAsia="仿宋" w:hAnsi="仿宋" w:cs="仿宋"/>
                <w:kern w:val="0"/>
                <w:szCs w:val="21"/>
              </w:rPr>
              <w:t>4</w:t>
            </w:r>
            <w:r>
              <w:rPr>
                <w:rFonts w:ascii="仿宋" w:eastAsia="仿宋" w:hAnsi="仿宋" w:cs="仿宋" w:hint="eastAsia"/>
                <w:kern w:val="0"/>
                <w:szCs w:val="21"/>
              </w:rPr>
              <w:t>分。</w:t>
            </w:r>
          </w:p>
        </w:tc>
        <w:tc>
          <w:tcPr>
            <w:tcW w:w="815" w:type="dxa"/>
            <w:tcBorders>
              <w:top w:val="single" w:sz="4" w:space="0" w:color="000000"/>
              <w:left w:val="single" w:sz="4" w:space="0" w:color="000000"/>
              <w:right w:val="single" w:sz="12" w:space="0" w:color="000000"/>
            </w:tcBorders>
            <w:vAlign w:val="center"/>
          </w:tcPr>
          <w:p w:rsidR="00A26818" w:rsidRDefault="00A26818">
            <w:pPr>
              <w:rPr>
                <w:rFonts w:ascii="仿宋" w:eastAsia="仿宋" w:hAnsi="仿宋" w:cs="仿宋"/>
                <w:szCs w:val="21"/>
              </w:rPr>
            </w:pPr>
          </w:p>
        </w:tc>
      </w:tr>
      <w:tr w:rsidR="00A26818">
        <w:trPr>
          <w:trHeight w:val="600"/>
        </w:trPr>
        <w:tc>
          <w:tcPr>
            <w:tcW w:w="0" w:type="auto"/>
            <w:vMerge/>
            <w:tcBorders>
              <w:top w:val="single" w:sz="4" w:space="0" w:color="000000"/>
              <w:left w:val="single" w:sz="12" w:space="0" w:color="000000"/>
              <w:bottom w:val="single" w:sz="4" w:space="0" w:color="000000"/>
              <w:right w:val="single" w:sz="4" w:space="0" w:color="000000"/>
            </w:tcBorders>
            <w:vAlign w:val="center"/>
          </w:tcPr>
          <w:p w:rsidR="00A26818" w:rsidRDefault="00A26818">
            <w:pPr>
              <w:jc w:val="center"/>
              <w:rPr>
                <w:rFonts w:ascii="仿宋" w:eastAsia="仿宋" w:hAnsi="仿宋" w:cs="仿宋"/>
                <w:szCs w:val="21"/>
              </w:rPr>
            </w:pPr>
          </w:p>
        </w:tc>
        <w:tc>
          <w:tcPr>
            <w:tcW w:w="493" w:type="dxa"/>
            <w:tcBorders>
              <w:top w:val="single" w:sz="4" w:space="0" w:color="auto"/>
              <w:left w:val="single" w:sz="4" w:space="0" w:color="000000"/>
              <w:bottom w:val="single" w:sz="4" w:space="0" w:color="000000"/>
              <w:right w:val="single" w:sz="4" w:space="0" w:color="000000"/>
            </w:tcBorders>
            <w:vAlign w:val="center"/>
          </w:tcPr>
          <w:p w:rsidR="00A26818" w:rsidRDefault="00E56672">
            <w:pPr>
              <w:jc w:val="center"/>
              <w:rPr>
                <w:rFonts w:ascii="仿宋" w:eastAsia="仿宋" w:hAnsi="仿宋" w:cs="仿宋"/>
                <w:szCs w:val="21"/>
              </w:rPr>
            </w:pPr>
            <w:r>
              <w:rPr>
                <w:rFonts w:ascii="仿宋" w:eastAsia="仿宋" w:hAnsi="仿宋" w:cs="仿宋" w:hint="eastAsia"/>
                <w:szCs w:val="21"/>
              </w:rPr>
              <w:t>类似业绩</w:t>
            </w:r>
          </w:p>
        </w:tc>
        <w:tc>
          <w:tcPr>
            <w:tcW w:w="506" w:type="dxa"/>
            <w:tcBorders>
              <w:top w:val="single" w:sz="4" w:space="0" w:color="000000"/>
              <w:left w:val="single" w:sz="4" w:space="0" w:color="000000"/>
              <w:bottom w:val="single" w:sz="4" w:space="0" w:color="000000"/>
              <w:right w:val="single" w:sz="4" w:space="0" w:color="000000"/>
            </w:tcBorders>
            <w:vAlign w:val="center"/>
          </w:tcPr>
          <w:p w:rsidR="00A26818" w:rsidRDefault="00E56672">
            <w:pPr>
              <w:widowControl/>
              <w:jc w:val="center"/>
              <w:textAlignment w:val="top"/>
              <w:rPr>
                <w:rFonts w:ascii="仿宋" w:eastAsia="仿宋" w:hAnsi="仿宋" w:cs="仿宋"/>
                <w:szCs w:val="21"/>
              </w:rPr>
            </w:pPr>
            <w:r>
              <w:rPr>
                <w:rFonts w:ascii="仿宋" w:eastAsia="仿宋" w:hAnsi="仿宋" w:cs="仿宋"/>
                <w:kern w:val="0"/>
                <w:szCs w:val="21"/>
              </w:rPr>
              <w:t>6</w:t>
            </w:r>
          </w:p>
        </w:tc>
        <w:tc>
          <w:tcPr>
            <w:tcW w:w="6080" w:type="dxa"/>
            <w:tcBorders>
              <w:top w:val="single" w:sz="4" w:space="0" w:color="000000"/>
              <w:left w:val="single" w:sz="4" w:space="0" w:color="000000"/>
              <w:bottom w:val="single" w:sz="4" w:space="0" w:color="000000"/>
              <w:right w:val="single" w:sz="4" w:space="0" w:color="000000"/>
            </w:tcBorders>
            <w:vAlign w:val="center"/>
          </w:tcPr>
          <w:p w:rsidR="00A26818" w:rsidRDefault="00E56672">
            <w:pPr>
              <w:widowControl/>
              <w:textAlignment w:val="top"/>
              <w:rPr>
                <w:rFonts w:ascii="仿宋" w:eastAsia="仿宋" w:hAnsi="仿宋" w:cs="仿宋"/>
                <w:kern w:val="0"/>
                <w:szCs w:val="21"/>
              </w:rPr>
            </w:pPr>
            <w:r>
              <w:rPr>
                <w:rFonts w:ascii="仿宋" w:eastAsia="仿宋" w:hAnsi="仿宋" w:cs="仿宋" w:hint="eastAsia"/>
                <w:kern w:val="0"/>
                <w:szCs w:val="21"/>
              </w:rPr>
              <w:t>投标供应商每提供一份20</w:t>
            </w:r>
            <w:r>
              <w:rPr>
                <w:rFonts w:ascii="仿宋" w:eastAsia="仿宋" w:hAnsi="仿宋" w:cs="仿宋"/>
                <w:kern w:val="0"/>
                <w:szCs w:val="21"/>
              </w:rPr>
              <w:t>20</w:t>
            </w:r>
            <w:r>
              <w:rPr>
                <w:rFonts w:ascii="仿宋" w:eastAsia="仿宋" w:hAnsi="仿宋" w:cs="仿宋" w:hint="eastAsia"/>
                <w:kern w:val="0"/>
                <w:szCs w:val="21"/>
              </w:rPr>
              <w:t>年1月1日以来（以合同签订时间为准）的学校案例的，得</w:t>
            </w:r>
            <w:r>
              <w:rPr>
                <w:rFonts w:ascii="仿宋" w:eastAsia="仿宋" w:hAnsi="仿宋" w:cs="仿宋"/>
                <w:kern w:val="0"/>
                <w:szCs w:val="21"/>
              </w:rPr>
              <w:t>1</w:t>
            </w:r>
            <w:r>
              <w:rPr>
                <w:rFonts w:ascii="仿宋" w:eastAsia="仿宋" w:hAnsi="仿宋" w:cs="仿宋" w:hint="eastAsia"/>
                <w:kern w:val="0"/>
                <w:szCs w:val="21"/>
              </w:rPr>
              <w:t>分，最高</w:t>
            </w:r>
            <w:r>
              <w:rPr>
                <w:rFonts w:ascii="仿宋" w:eastAsia="仿宋" w:hAnsi="仿宋" w:cs="仿宋"/>
                <w:kern w:val="0"/>
                <w:szCs w:val="21"/>
              </w:rPr>
              <w:t>6</w:t>
            </w:r>
            <w:r>
              <w:rPr>
                <w:rFonts w:ascii="仿宋" w:eastAsia="仿宋" w:hAnsi="仿宋" w:cs="仿宋" w:hint="eastAsia"/>
                <w:kern w:val="0"/>
                <w:szCs w:val="21"/>
              </w:rPr>
              <w:t>分。</w:t>
            </w:r>
          </w:p>
          <w:p w:rsidR="00A26818" w:rsidRDefault="00E56672">
            <w:pPr>
              <w:rPr>
                <w:rFonts w:ascii="仿宋" w:eastAsia="仿宋" w:hAnsi="仿宋" w:cstheme="minorEastAsia"/>
              </w:rPr>
            </w:pPr>
            <w:r>
              <w:rPr>
                <w:rFonts w:ascii="仿宋" w:eastAsia="仿宋" w:hAnsi="仿宋" w:cs="仿宋" w:hint="eastAsia"/>
                <w:kern w:val="0"/>
                <w:szCs w:val="21"/>
              </w:rPr>
              <w:t>业绩要求：</w:t>
            </w:r>
            <w:r>
              <w:rPr>
                <w:rFonts w:ascii="仿宋" w:eastAsia="仿宋" w:hAnsi="仿宋" w:cstheme="minorEastAsia" w:hint="eastAsia"/>
              </w:rPr>
              <w:t>①为学校洗衣房项目；②是处于运营阶段的项目；③业绩统计以学校为单位，投标人在一所学校无论承担了几个项目、签订了几份合同，只作为1个业绩。</w:t>
            </w:r>
          </w:p>
        </w:tc>
        <w:tc>
          <w:tcPr>
            <w:tcW w:w="815" w:type="dxa"/>
            <w:tcBorders>
              <w:top w:val="single" w:sz="4" w:space="0" w:color="auto"/>
              <w:left w:val="single" w:sz="4" w:space="0" w:color="000000"/>
              <w:bottom w:val="single" w:sz="4" w:space="0" w:color="000000"/>
              <w:right w:val="single" w:sz="12" w:space="0" w:color="000000"/>
            </w:tcBorders>
            <w:vAlign w:val="center"/>
          </w:tcPr>
          <w:p w:rsidR="00A26818" w:rsidRDefault="00A26818">
            <w:pPr>
              <w:rPr>
                <w:rFonts w:ascii="仿宋" w:eastAsia="仿宋" w:hAnsi="仿宋" w:cs="仿宋"/>
                <w:szCs w:val="21"/>
              </w:rPr>
            </w:pPr>
          </w:p>
        </w:tc>
      </w:tr>
    </w:tbl>
    <w:p w:rsidR="00A26818" w:rsidRDefault="00A26818">
      <w:pPr>
        <w:pStyle w:val="2"/>
        <w:ind w:leftChars="0" w:left="0" w:firstLine="480"/>
        <w:rPr>
          <w:rFonts w:ascii="仿宋" w:eastAsia="仿宋" w:hAnsi="仿宋" w:cs="仿宋"/>
          <w:bCs/>
          <w:sz w:val="24"/>
        </w:rPr>
      </w:pPr>
    </w:p>
    <w:p w:rsidR="00A26818" w:rsidRDefault="00E56672">
      <w:pPr>
        <w:pStyle w:val="2"/>
        <w:numPr>
          <w:ilvl w:val="0"/>
          <w:numId w:val="3"/>
        </w:numPr>
        <w:ind w:leftChars="0" w:left="0" w:firstLine="560"/>
        <w:rPr>
          <w:rFonts w:ascii="仿宋" w:eastAsia="仿宋" w:hAnsi="仿宋" w:cs="仿宋"/>
          <w:bCs/>
          <w:sz w:val="28"/>
          <w:szCs w:val="28"/>
        </w:rPr>
      </w:pPr>
      <w:r>
        <w:rPr>
          <w:rFonts w:ascii="仿宋" w:eastAsia="仿宋" w:hAnsi="仿宋" w:cs="仿宋" w:hint="eastAsia"/>
          <w:bCs/>
          <w:sz w:val="28"/>
          <w:szCs w:val="28"/>
        </w:rPr>
        <w:t>报价得分（</w:t>
      </w:r>
      <w:r>
        <w:rPr>
          <w:rFonts w:ascii="仿宋" w:eastAsia="仿宋" w:hAnsi="仿宋" w:cs="仿宋"/>
          <w:bCs/>
          <w:sz w:val="28"/>
          <w:szCs w:val="28"/>
        </w:rPr>
        <w:t>2</w:t>
      </w:r>
      <w:r>
        <w:rPr>
          <w:rFonts w:ascii="仿宋" w:eastAsia="仿宋" w:hAnsi="仿宋" w:cs="仿宋" w:hint="eastAsia"/>
          <w:bCs/>
          <w:sz w:val="28"/>
          <w:szCs w:val="28"/>
        </w:rPr>
        <w:t>8分）：</w:t>
      </w:r>
    </w:p>
    <w:tbl>
      <w:tblPr>
        <w:tblStyle w:val="af"/>
        <w:tblW w:w="0" w:type="auto"/>
        <w:jc w:val="center"/>
        <w:tblLook w:val="04A0" w:firstRow="1" w:lastRow="0" w:firstColumn="1" w:lastColumn="0" w:noHBand="0" w:noVBand="1"/>
      </w:tblPr>
      <w:tblGrid>
        <w:gridCol w:w="529"/>
        <w:gridCol w:w="644"/>
        <w:gridCol w:w="1941"/>
        <w:gridCol w:w="1417"/>
        <w:gridCol w:w="1276"/>
        <w:gridCol w:w="1134"/>
        <w:gridCol w:w="1355"/>
      </w:tblGrid>
      <w:tr w:rsidR="00A26818">
        <w:trPr>
          <w:jc w:val="center"/>
        </w:trPr>
        <w:tc>
          <w:tcPr>
            <w:tcW w:w="529"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序号</w:t>
            </w:r>
          </w:p>
        </w:tc>
        <w:tc>
          <w:tcPr>
            <w:tcW w:w="2585" w:type="dxa"/>
            <w:gridSpan w:val="2"/>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项目</w:t>
            </w:r>
          </w:p>
        </w:tc>
        <w:tc>
          <w:tcPr>
            <w:tcW w:w="1417" w:type="dxa"/>
            <w:vAlign w:val="center"/>
          </w:tcPr>
          <w:p w:rsidR="00A26818" w:rsidRDefault="00E56672">
            <w:pPr>
              <w:spacing w:line="400" w:lineRule="exact"/>
              <w:jc w:val="center"/>
              <w:rPr>
                <w:rFonts w:ascii="仿宋" w:eastAsia="仿宋" w:hAnsi="仿宋" w:cs="仿宋"/>
                <w:sz w:val="20"/>
                <w:szCs w:val="20"/>
              </w:rPr>
            </w:pPr>
            <w:r>
              <w:rPr>
                <w:rFonts w:ascii="仿宋" w:eastAsia="仿宋" w:hAnsi="仿宋" w:cs="仿宋" w:hint="eastAsia"/>
                <w:sz w:val="20"/>
                <w:szCs w:val="20"/>
              </w:rPr>
              <w:t>单台服务最高限价</w:t>
            </w:r>
          </w:p>
        </w:tc>
        <w:tc>
          <w:tcPr>
            <w:tcW w:w="1276" w:type="dxa"/>
            <w:vAlign w:val="center"/>
          </w:tcPr>
          <w:p w:rsidR="00A26818" w:rsidRDefault="00E56672">
            <w:pPr>
              <w:spacing w:line="400" w:lineRule="exact"/>
              <w:jc w:val="center"/>
              <w:rPr>
                <w:rFonts w:ascii="仿宋" w:eastAsia="仿宋" w:hAnsi="仿宋" w:cs="仿宋"/>
                <w:sz w:val="20"/>
                <w:szCs w:val="20"/>
              </w:rPr>
            </w:pPr>
            <w:r>
              <w:rPr>
                <w:rFonts w:ascii="仿宋" w:eastAsia="仿宋" w:hAnsi="仿宋" w:cs="仿宋" w:hint="eastAsia"/>
                <w:sz w:val="20"/>
                <w:szCs w:val="20"/>
              </w:rPr>
              <w:t>单台服务收费报价</w:t>
            </w:r>
          </w:p>
        </w:tc>
        <w:tc>
          <w:tcPr>
            <w:tcW w:w="1134" w:type="dxa"/>
            <w:vAlign w:val="center"/>
          </w:tcPr>
          <w:p w:rsidR="00A26818" w:rsidRDefault="00E56672">
            <w:pPr>
              <w:spacing w:line="400" w:lineRule="exact"/>
              <w:jc w:val="center"/>
              <w:rPr>
                <w:rFonts w:ascii="仿宋" w:eastAsia="仿宋" w:hAnsi="仿宋" w:cs="仿宋"/>
                <w:sz w:val="20"/>
                <w:szCs w:val="20"/>
              </w:rPr>
            </w:pPr>
            <w:r>
              <w:rPr>
                <w:rFonts w:ascii="仿宋" w:eastAsia="仿宋" w:hAnsi="仿宋" w:cs="仿宋" w:hint="eastAsia"/>
                <w:sz w:val="20"/>
                <w:szCs w:val="20"/>
              </w:rPr>
              <w:t>单项最高分值</w:t>
            </w:r>
          </w:p>
        </w:tc>
        <w:tc>
          <w:tcPr>
            <w:tcW w:w="1355" w:type="dxa"/>
            <w:vAlign w:val="center"/>
          </w:tcPr>
          <w:p w:rsidR="00A26818" w:rsidRDefault="00E56672">
            <w:pPr>
              <w:spacing w:line="400" w:lineRule="exact"/>
              <w:jc w:val="center"/>
              <w:rPr>
                <w:rFonts w:ascii="仿宋" w:eastAsia="仿宋" w:hAnsi="仿宋" w:cs="仿宋"/>
                <w:sz w:val="20"/>
                <w:szCs w:val="20"/>
              </w:rPr>
            </w:pPr>
            <w:r>
              <w:rPr>
                <w:rFonts w:ascii="仿宋" w:eastAsia="仿宋" w:hAnsi="仿宋" w:cs="仿宋" w:hint="eastAsia"/>
                <w:sz w:val="20"/>
                <w:szCs w:val="20"/>
              </w:rPr>
              <w:t>报价及得分说明</w:t>
            </w:r>
          </w:p>
        </w:tc>
      </w:tr>
      <w:tr w:rsidR="00A26818">
        <w:trPr>
          <w:jc w:val="center"/>
        </w:trPr>
        <w:tc>
          <w:tcPr>
            <w:tcW w:w="529"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1</w:t>
            </w:r>
          </w:p>
        </w:tc>
        <w:tc>
          <w:tcPr>
            <w:tcW w:w="644" w:type="dxa"/>
            <w:vMerge w:val="restart"/>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波轮洗衣</w:t>
            </w:r>
            <w:r>
              <w:rPr>
                <w:rFonts w:ascii="仿宋" w:eastAsia="仿宋" w:hAnsi="仿宋"/>
                <w:sz w:val="20"/>
                <w:szCs w:val="20"/>
              </w:rPr>
              <w:lastRenderedPageBreak/>
              <w:t>机</w:t>
            </w:r>
          </w:p>
        </w:tc>
        <w:tc>
          <w:tcPr>
            <w:tcW w:w="1941" w:type="dxa"/>
            <w:vAlign w:val="center"/>
          </w:tcPr>
          <w:p w:rsidR="00A26818" w:rsidRDefault="00E56672">
            <w:pPr>
              <w:pStyle w:val="a7"/>
              <w:jc w:val="center"/>
              <w:rPr>
                <w:rFonts w:ascii="仿宋" w:eastAsia="仿宋" w:hAnsi="仿宋" w:hint="default"/>
                <w:sz w:val="20"/>
                <w:szCs w:val="20"/>
              </w:rPr>
            </w:pPr>
            <w:r>
              <w:rPr>
                <w:rFonts w:ascii="仿宋" w:eastAsia="仿宋" w:hAnsi="仿宋" w:cs="仿宋"/>
                <w:sz w:val="20"/>
                <w:szCs w:val="20"/>
              </w:rPr>
              <w:lastRenderedPageBreak/>
              <w:t>标准洗模式（洗衣时长≥40分钟）</w:t>
            </w:r>
          </w:p>
        </w:tc>
        <w:tc>
          <w:tcPr>
            <w:tcW w:w="1417" w:type="dxa"/>
            <w:vAlign w:val="center"/>
          </w:tcPr>
          <w:p w:rsidR="00A26818" w:rsidRDefault="00E56672">
            <w:pPr>
              <w:pStyle w:val="a7"/>
              <w:jc w:val="center"/>
              <w:rPr>
                <w:rFonts w:ascii="仿宋" w:eastAsia="仿宋" w:hAnsi="仿宋" w:cs="仿宋" w:hint="default"/>
                <w:sz w:val="20"/>
                <w:szCs w:val="20"/>
              </w:rPr>
            </w:pPr>
            <w:r>
              <w:rPr>
                <w:rFonts w:ascii="仿宋" w:eastAsia="仿宋" w:hAnsi="仿宋" w:cs="仿宋"/>
                <w:sz w:val="20"/>
                <w:szCs w:val="20"/>
                <w:u w:val="single"/>
              </w:rPr>
              <w:t>4</w:t>
            </w:r>
            <w:r>
              <w:rPr>
                <w:rFonts w:ascii="仿宋" w:eastAsia="仿宋" w:hAnsi="仿宋" w:cs="仿宋"/>
                <w:sz w:val="20"/>
                <w:szCs w:val="20"/>
              </w:rPr>
              <w:t>元/次</w:t>
            </w:r>
          </w:p>
        </w:tc>
        <w:tc>
          <w:tcPr>
            <w:tcW w:w="1276" w:type="dxa"/>
            <w:vAlign w:val="center"/>
          </w:tcPr>
          <w:p w:rsidR="00A26818" w:rsidRDefault="00E56672">
            <w:pPr>
              <w:jc w:val="center"/>
              <w:rPr>
                <w:rFonts w:ascii="仿宋" w:eastAsia="仿宋" w:hAnsi="仿宋"/>
                <w:sz w:val="20"/>
                <w:szCs w:val="20"/>
              </w:rPr>
            </w:pPr>
            <w:r>
              <w:rPr>
                <w:rFonts w:ascii="仿宋" w:eastAsia="仿宋" w:hAnsi="仿宋" w:cs="仿宋" w:hint="eastAsia"/>
                <w:sz w:val="20"/>
                <w:szCs w:val="20"/>
              </w:rPr>
              <w:t>_a_元/次</w:t>
            </w:r>
          </w:p>
        </w:tc>
        <w:tc>
          <w:tcPr>
            <w:tcW w:w="1134" w:type="dxa"/>
            <w:vAlign w:val="center"/>
          </w:tcPr>
          <w:p w:rsidR="00A26818" w:rsidRDefault="00E56672">
            <w:pPr>
              <w:pStyle w:val="a7"/>
              <w:jc w:val="center"/>
              <w:rPr>
                <w:rFonts w:ascii="仿宋" w:eastAsia="仿宋" w:hAnsi="仿宋" w:hint="default"/>
                <w:sz w:val="20"/>
                <w:szCs w:val="20"/>
              </w:rPr>
            </w:pPr>
            <w:r>
              <w:rPr>
                <w:rFonts w:ascii="仿宋" w:eastAsia="仿宋" w:hAnsi="仿宋" w:hint="default"/>
                <w:sz w:val="20"/>
                <w:szCs w:val="20"/>
              </w:rPr>
              <w:t>6</w:t>
            </w:r>
            <w:r>
              <w:rPr>
                <w:rFonts w:ascii="仿宋" w:eastAsia="仿宋" w:hAnsi="仿宋"/>
                <w:sz w:val="20"/>
                <w:szCs w:val="20"/>
              </w:rPr>
              <w:t>分</w:t>
            </w:r>
          </w:p>
        </w:tc>
        <w:tc>
          <w:tcPr>
            <w:tcW w:w="1355" w:type="dxa"/>
            <w:vMerge w:val="restart"/>
            <w:vAlign w:val="center"/>
          </w:tcPr>
          <w:p w:rsidR="00A26818" w:rsidRDefault="00E56672">
            <w:pPr>
              <w:pStyle w:val="a7"/>
              <w:rPr>
                <w:rFonts w:ascii="仿宋" w:eastAsia="仿宋" w:hAnsi="仿宋" w:hint="default"/>
                <w:sz w:val="20"/>
                <w:szCs w:val="20"/>
              </w:rPr>
            </w:pPr>
            <w:r>
              <w:rPr>
                <w:rFonts w:ascii="仿宋" w:eastAsia="仿宋" w:hAnsi="仿宋"/>
                <w:sz w:val="20"/>
                <w:szCs w:val="20"/>
              </w:rPr>
              <w:t>1、以最高限价作为报价</w:t>
            </w:r>
            <w:r>
              <w:rPr>
                <w:rFonts w:ascii="仿宋" w:eastAsia="仿宋" w:hAnsi="仿宋"/>
                <w:sz w:val="20"/>
                <w:szCs w:val="20"/>
              </w:rPr>
              <w:lastRenderedPageBreak/>
              <w:t>的得0分</w:t>
            </w:r>
          </w:p>
          <w:p w:rsidR="00A26818" w:rsidRDefault="00E56672">
            <w:pPr>
              <w:pStyle w:val="a7"/>
              <w:rPr>
                <w:rFonts w:ascii="仿宋" w:eastAsia="仿宋" w:hAnsi="仿宋" w:hint="default"/>
                <w:sz w:val="20"/>
                <w:szCs w:val="20"/>
              </w:rPr>
            </w:pPr>
            <w:r>
              <w:rPr>
                <w:rFonts w:ascii="仿宋" w:eastAsia="仿宋" w:hAnsi="仿宋"/>
                <w:sz w:val="20"/>
                <w:szCs w:val="20"/>
              </w:rPr>
              <w:t>2、5个项目的报价统一以0.1元为单位，每减少0.1元得0.5分</w:t>
            </w:r>
          </w:p>
        </w:tc>
      </w:tr>
      <w:tr w:rsidR="00A26818">
        <w:trPr>
          <w:jc w:val="center"/>
        </w:trPr>
        <w:tc>
          <w:tcPr>
            <w:tcW w:w="529"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lastRenderedPageBreak/>
              <w:t>2</w:t>
            </w:r>
          </w:p>
        </w:tc>
        <w:tc>
          <w:tcPr>
            <w:tcW w:w="644" w:type="dxa"/>
            <w:vMerge/>
            <w:vAlign w:val="center"/>
          </w:tcPr>
          <w:p w:rsidR="00A26818" w:rsidRDefault="00A26818">
            <w:pPr>
              <w:pStyle w:val="a7"/>
              <w:jc w:val="center"/>
              <w:rPr>
                <w:rFonts w:ascii="仿宋" w:eastAsia="仿宋" w:hAnsi="仿宋" w:hint="default"/>
                <w:sz w:val="20"/>
                <w:szCs w:val="20"/>
              </w:rPr>
            </w:pPr>
          </w:p>
        </w:tc>
        <w:tc>
          <w:tcPr>
            <w:tcW w:w="1941" w:type="dxa"/>
            <w:vAlign w:val="center"/>
          </w:tcPr>
          <w:p w:rsidR="00A26818" w:rsidRDefault="00E56672">
            <w:pPr>
              <w:pStyle w:val="a7"/>
              <w:jc w:val="center"/>
              <w:rPr>
                <w:rFonts w:ascii="仿宋" w:eastAsia="仿宋" w:hAnsi="仿宋" w:hint="default"/>
                <w:sz w:val="20"/>
                <w:szCs w:val="20"/>
              </w:rPr>
            </w:pPr>
            <w:r>
              <w:rPr>
                <w:rFonts w:ascii="仿宋" w:eastAsia="仿宋" w:hAnsi="仿宋" w:cs="仿宋"/>
                <w:sz w:val="20"/>
                <w:szCs w:val="20"/>
              </w:rPr>
              <w:t>单脱水模式（脱水时长≥7分钟）</w:t>
            </w:r>
          </w:p>
        </w:tc>
        <w:tc>
          <w:tcPr>
            <w:tcW w:w="1417" w:type="dxa"/>
            <w:vAlign w:val="center"/>
          </w:tcPr>
          <w:p w:rsidR="00A26818" w:rsidRDefault="00E56672">
            <w:pPr>
              <w:jc w:val="center"/>
              <w:rPr>
                <w:rFonts w:ascii="仿宋" w:eastAsia="仿宋" w:hAnsi="仿宋" w:cs="仿宋"/>
                <w:sz w:val="20"/>
                <w:szCs w:val="20"/>
              </w:rPr>
            </w:pPr>
            <w:r>
              <w:rPr>
                <w:rFonts w:ascii="仿宋" w:eastAsia="仿宋" w:hAnsi="仿宋" w:cs="仿宋"/>
                <w:sz w:val="20"/>
                <w:szCs w:val="20"/>
                <w:u w:val="single"/>
              </w:rPr>
              <w:t>1.8</w:t>
            </w:r>
            <w:r>
              <w:rPr>
                <w:rFonts w:ascii="仿宋" w:eastAsia="仿宋" w:hAnsi="仿宋" w:cs="仿宋" w:hint="eastAsia"/>
                <w:sz w:val="20"/>
                <w:szCs w:val="20"/>
              </w:rPr>
              <w:t>元/次</w:t>
            </w:r>
          </w:p>
        </w:tc>
        <w:tc>
          <w:tcPr>
            <w:tcW w:w="1276" w:type="dxa"/>
            <w:vAlign w:val="center"/>
          </w:tcPr>
          <w:p w:rsidR="00A26818" w:rsidRDefault="00E56672">
            <w:pPr>
              <w:jc w:val="center"/>
              <w:rPr>
                <w:rFonts w:ascii="仿宋" w:eastAsia="仿宋" w:hAnsi="仿宋"/>
                <w:sz w:val="20"/>
                <w:szCs w:val="20"/>
              </w:rPr>
            </w:pPr>
            <w:r>
              <w:rPr>
                <w:rFonts w:ascii="仿宋" w:eastAsia="仿宋" w:hAnsi="仿宋" w:cs="仿宋" w:hint="eastAsia"/>
                <w:sz w:val="20"/>
                <w:szCs w:val="20"/>
              </w:rPr>
              <w:t>_b__元/次</w:t>
            </w:r>
          </w:p>
        </w:tc>
        <w:tc>
          <w:tcPr>
            <w:tcW w:w="1134" w:type="dxa"/>
            <w:vAlign w:val="center"/>
          </w:tcPr>
          <w:p w:rsidR="00A26818" w:rsidRDefault="00E56672">
            <w:pPr>
              <w:pStyle w:val="a7"/>
              <w:jc w:val="center"/>
              <w:rPr>
                <w:rFonts w:ascii="仿宋" w:eastAsia="仿宋" w:hAnsi="仿宋" w:hint="default"/>
                <w:sz w:val="20"/>
                <w:szCs w:val="20"/>
              </w:rPr>
            </w:pPr>
            <w:r>
              <w:rPr>
                <w:rFonts w:ascii="仿宋" w:eastAsia="仿宋" w:hAnsi="仿宋" w:hint="default"/>
                <w:sz w:val="20"/>
                <w:szCs w:val="20"/>
              </w:rPr>
              <w:t>4</w:t>
            </w:r>
            <w:r>
              <w:rPr>
                <w:rFonts w:ascii="仿宋" w:eastAsia="仿宋" w:hAnsi="仿宋"/>
                <w:sz w:val="20"/>
                <w:szCs w:val="20"/>
              </w:rPr>
              <w:t>分</w:t>
            </w:r>
          </w:p>
        </w:tc>
        <w:tc>
          <w:tcPr>
            <w:tcW w:w="1355" w:type="dxa"/>
            <w:vMerge/>
            <w:vAlign w:val="center"/>
          </w:tcPr>
          <w:p w:rsidR="00A26818" w:rsidRDefault="00A26818">
            <w:pPr>
              <w:pStyle w:val="a7"/>
              <w:jc w:val="center"/>
              <w:rPr>
                <w:rFonts w:ascii="仿宋" w:eastAsia="仿宋" w:hAnsi="仿宋" w:hint="default"/>
                <w:sz w:val="20"/>
                <w:szCs w:val="20"/>
              </w:rPr>
            </w:pPr>
          </w:p>
        </w:tc>
      </w:tr>
      <w:tr w:rsidR="00A26818">
        <w:trPr>
          <w:jc w:val="center"/>
        </w:trPr>
        <w:tc>
          <w:tcPr>
            <w:tcW w:w="529"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lastRenderedPageBreak/>
              <w:t>3</w:t>
            </w:r>
          </w:p>
        </w:tc>
        <w:tc>
          <w:tcPr>
            <w:tcW w:w="644" w:type="dxa"/>
            <w:vMerge w:val="restart"/>
            <w:vAlign w:val="center"/>
          </w:tcPr>
          <w:p w:rsidR="00A26818" w:rsidRDefault="00E56672">
            <w:pPr>
              <w:pStyle w:val="a7"/>
              <w:jc w:val="center"/>
              <w:rPr>
                <w:rFonts w:ascii="仿宋" w:eastAsia="仿宋" w:hAnsi="仿宋" w:hint="default"/>
                <w:sz w:val="20"/>
                <w:szCs w:val="20"/>
              </w:rPr>
            </w:pPr>
            <w:r>
              <w:rPr>
                <w:rFonts w:ascii="仿宋" w:eastAsia="仿宋" w:hAnsi="仿宋" w:cs="仿宋"/>
                <w:sz w:val="20"/>
                <w:szCs w:val="20"/>
              </w:rPr>
              <w:t>滚筒洗衣机</w:t>
            </w:r>
          </w:p>
        </w:tc>
        <w:tc>
          <w:tcPr>
            <w:tcW w:w="1941" w:type="dxa"/>
            <w:vAlign w:val="center"/>
          </w:tcPr>
          <w:p w:rsidR="00A26818" w:rsidRDefault="00E56672">
            <w:pPr>
              <w:widowControl/>
              <w:spacing w:line="276" w:lineRule="auto"/>
              <w:jc w:val="center"/>
              <w:textAlignment w:val="center"/>
              <w:rPr>
                <w:rFonts w:ascii="仿宋" w:eastAsia="仿宋" w:hAnsi="仿宋" w:cs="仿宋"/>
                <w:sz w:val="20"/>
                <w:szCs w:val="20"/>
              </w:rPr>
            </w:pPr>
            <w:r>
              <w:rPr>
                <w:rFonts w:ascii="仿宋" w:eastAsia="仿宋" w:hAnsi="仿宋" w:cs="仿宋" w:hint="eastAsia"/>
                <w:sz w:val="20"/>
                <w:szCs w:val="20"/>
              </w:rPr>
              <w:t>标准洗模式（洗衣时长≥</w:t>
            </w:r>
            <w:r>
              <w:rPr>
                <w:rFonts w:ascii="仿宋" w:eastAsia="仿宋" w:hAnsi="仿宋" w:cs="仿宋"/>
                <w:sz w:val="20"/>
                <w:szCs w:val="20"/>
              </w:rPr>
              <w:t>40</w:t>
            </w:r>
            <w:r>
              <w:rPr>
                <w:rFonts w:ascii="仿宋" w:eastAsia="仿宋" w:hAnsi="仿宋" w:cs="仿宋" w:hint="eastAsia"/>
                <w:sz w:val="20"/>
                <w:szCs w:val="20"/>
              </w:rPr>
              <w:t>分钟）</w:t>
            </w:r>
          </w:p>
        </w:tc>
        <w:tc>
          <w:tcPr>
            <w:tcW w:w="1417" w:type="dxa"/>
            <w:vAlign w:val="center"/>
          </w:tcPr>
          <w:p w:rsidR="00A26818" w:rsidRDefault="00E56672">
            <w:pPr>
              <w:jc w:val="center"/>
              <w:rPr>
                <w:rFonts w:ascii="仿宋" w:eastAsia="仿宋" w:hAnsi="仿宋" w:cs="仿宋"/>
                <w:sz w:val="20"/>
                <w:szCs w:val="20"/>
                <w:u w:val="single"/>
              </w:rPr>
            </w:pPr>
            <w:r>
              <w:rPr>
                <w:rFonts w:ascii="仿宋" w:eastAsia="仿宋" w:hAnsi="仿宋" w:cs="仿宋"/>
                <w:sz w:val="20"/>
                <w:szCs w:val="20"/>
                <w:u w:val="single"/>
              </w:rPr>
              <w:t>5</w:t>
            </w:r>
            <w:r>
              <w:rPr>
                <w:rFonts w:ascii="仿宋" w:eastAsia="仿宋" w:hAnsi="仿宋" w:cs="仿宋" w:hint="eastAsia"/>
                <w:sz w:val="20"/>
                <w:szCs w:val="20"/>
              </w:rPr>
              <w:t>元/次</w:t>
            </w:r>
          </w:p>
        </w:tc>
        <w:tc>
          <w:tcPr>
            <w:tcW w:w="1276" w:type="dxa"/>
            <w:vAlign w:val="center"/>
          </w:tcPr>
          <w:p w:rsidR="00A26818" w:rsidRDefault="00E56672">
            <w:pPr>
              <w:jc w:val="center"/>
              <w:rPr>
                <w:rFonts w:ascii="仿宋" w:eastAsia="仿宋" w:hAnsi="仿宋" w:cs="仿宋"/>
                <w:sz w:val="20"/>
                <w:szCs w:val="20"/>
                <w:u w:val="single"/>
              </w:rPr>
            </w:pPr>
            <w:r>
              <w:rPr>
                <w:rFonts w:ascii="仿宋" w:eastAsia="仿宋" w:hAnsi="仿宋" w:cs="仿宋" w:hint="eastAsia"/>
                <w:sz w:val="20"/>
                <w:szCs w:val="20"/>
              </w:rPr>
              <w:t>__c_元/次</w:t>
            </w:r>
          </w:p>
        </w:tc>
        <w:tc>
          <w:tcPr>
            <w:tcW w:w="1134" w:type="dxa"/>
            <w:vAlign w:val="center"/>
          </w:tcPr>
          <w:p w:rsidR="00A26818" w:rsidRDefault="00E56672">
            <w:pPr>
              <w:pStyle w:val="a7"/>
              <w:jc w:val="center"/>
              <w:rPr>
                <w:rFonts w:ascii="仿宋" w:eastAsia="仿宋" w:hAnsi="仿宋" w:hint="default"/>
                <w:sz w:val="20"/>
                <w:szCs w:val="20"/>
              </w:rPr>
            </w:pPr>
            <w:r>
              <w:rPr>
                <w:rFonts w:ascii="仿宋" w:eastAsia="仿宋" w:hAnsi="仿宋" w:hint="default"/>
                <w:sz w:val="20"/>
                <w:szCs w:val="20"/>
              </w:rPr>
              <w:t>6</w:t>
            </w:r>
            <w:r>
              <w:rPr>
                <w:rFonts w:ascii="仿宋" w:eastAsia="仿宋" w:hAnsi="仿宋"/>
                <w:sz w:val="20"/>
                <w:szCs w:val="20"/>
              </w:rPr>
              <w:t>分</w:t>
            </w:r>
          </w:p>
        </w:tc>
        <w:tc>
          <w:tcPr>
            <w:tcW w:w="1355" w:type="dxa"/>
            <w:vMerge/>
            <w:vAlign w:val="center"/>
          </w:tcPr>
          <w:p w:rsidR="00A26818" w:rsidRDefault="00A26818">
            <w:pPr>
              <w:pStyle w:val="a7"/>
              <w:jc w:val="center"/>
              <w:rPr>
                <w:rFonts w:ascii="仿宋" w:eastAsia="仿宋" w:hAnsi="仿宋" w:hint="default"/>
                <w:sz w:val="20"/>
                <w:szCs w:val="20"/>
              </w:rPr>
            </w:pPr>
          </w:p>
        </w:tc>
      </w:tr>
      <w:tr w:rsidR="00A26818">
        <w:trPr>
          <w:jc w:val="center"/>
        </w:trPr>
        <w:tc>
          <w:tcPr>
            <w:tcW w:w="529"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4</w:t>
            </w:r>
          </w:p>
        </w:tc>
        <w:tc>
          <w:tcPr>
            <w:tcW w:w="644" w:type="dxa"/>
            <w:vMerge/>
            <w:vAlign w:val="center"/>
          </w:tcPr>
          <w:p w:rsidR="00A26818" w:rsidRDefault="00A26818">
            <w:pPr>
              <w:pStyle w:val="a7"/>
              <w:jc w:val="center"/>
              <w:rPr>
                <w:rFonts w:ascii="仿宋" w:eastAsia="仿宋" w:hAnsi="仿宋" w:hint="default"/>
                <w:sz w:val="20"/>
                <w:szCs w:val="20"/>
              </w:rPr>
            </w:pPr>
          </w:p>
        </w:tc>
        <w:tc>
          <w:tcPr>
            <w:tcW w:w="1941" w:type="dxa"/>
            <w:vAlign w:val="center"/>
          </w:tcPr>
          <w:p w:rsidR="00A26818" w:rsidRDefault="00E56672">
            <w:pPr>
              <w:widowControl/>
              <w:spacing w:line="276" w:lineRule="auto"/>
              <w:jc w:val="center"/>
              <w:textAlignment w:val="center"/>
              <w:rPr>
                <w:rFonts w:ascii="仿宋" w:eastAsia="仿宋" w:hAnsi="仿宋" w:cs="仿宋"/>
                <w:sz w:val="20"/>
                <w:szCs w:val="20"/>
              </w:rPr>
            </w:pPr>
            <w:r>
              <w:rPr>
                <w:rFonts w:ascii="仿宋" w:eastAsia="仿宋" w:hAnsi="仿宋" w:cs="仿宋" w:hint="eastAsia"/>
                <w:sz w:val="20"/>
                <w:szCs w:val="20"/>
              </w:rPr>
              <w:t>单脱水模式（脱水时长≥7分钟）</w:t>
            </w:r>
          </w:p>
        </w:tc>
        <w:tc>
          <w:tcPr>
            <w:tcW w:w="1417" w:type="dxa"/>
            <w:vAlign w:val="center"/>
          </w:tcPr>
          <w:p w:rsidR="00A26818" w:rsidRDefault="00E56672">
            <w:pPr>
              <w:jc w:val="center"/>
              <w:rPr>
                <w:rFonts w:ascii="仿宋" w:eastAsia="仿宋" w:hAnsi="仿宋" w:cs="仿宋"/>
                <w:sz w:val="20"/>
                <w:szCs w:val="20"/>
                <w:u w:val="single"/>
              </w:rPr>
            </w:pPr>
            <w:r>
              <w:rPr>
                <w:rFonts w:ascii="仿宋" w:eastAsia="仿宋" w:hAnsi="仿宋" w:cs="仿宋"/>
                <w:sz w:val="20"/>
                <w:szCs w:val="20"/>
                <w:u w:val="single"/>
              </w:rPr>
              <w:t>2.8</w:t>
            </w:r>
            <w:r>
              <w:rPr>
                <w:rFonts w:ascii="仿宋" w:eastAsia="仿宋" w:hAnsi="仿宋" w:cs="仿宋" w:hint="eastAsia"/>
                <w:sz w:val="20"/>
                <w:szCs w:val="20"/>
              </w:rPr>
              <w:t>元/次</w:t>
            </w:r>
          </w:p>
        </w:tc>
        <w:tc>
          <w:tcPr>
            <w:tcW w:w="1276" w:type="dxa"/>
            <w:vAlign w:val="center"/>
          </w:tcPr>
          <w:p w:rsidR="00A26818" w:rsidRDefault="00E56672">
            <w:pPr>
              <w:jc w:val="center"/>
              <w:rPr>
                <w:rFonts w:ascii="仿宋" w:eastAsia="仿宋" w:hAnsi="仿宋" w:cs="仿宋"/>
                <w:sz w:val="20"/>
                <w:szCs w:val="20"/>
                <w:u w:val="single"/>
              </w:rPr>
            </w:pPr>
            <w:r>
              <w:rPr>
                <w:rFonts w:ascii="仿宋" w:eastAsia="仿宋" w:hAnsi="仿宋" w:cs="仿宋" w:hint="eastAsia"/>
                <w:sz w:val="20"/>
                <w:szCs w:val="20"/>
              </w:rPr>
              <w:t>_d__元/次</w:t>
            </w:r>
          </w:p>
        </w:tc>
        <w:tc>
          <w:tcPr>
            <w:tcW w:w="1134" w:type="dxa"/>
            <w:vAlign w:val="center"/>
          </w:tcPr>
          <w:p w:rsidR="00A26818" w:rsidRDefault="00E56672">
            <w:pPr>
              <w:pStyle w:val="a7"/>
              <w:jc w:val="center"/>
              <w:rPr>
                <w:rFonts w:ascii="仿宋" w:eastAsia="仿宋" w:hAnsi="仿宋" w:hint="default"/>
                <w:sz w:val="20"/>
                <w:szCs w:val="20"/>
              </w:rPr>
            </w:pPr>
            <w:r>
              <w:rPr>
                <w:rFonts w:ascii="仿宋" w:eastAsia="仿宋" w:hAnsi="仿宋" w:hint="default"/>
                <w:sz w:val="20"/>
                <w:szCs w:val="20"/>
              </w:rPr>
              <w:t>4</w:t>
            </w:r>
            <w:r>
              <w:rPr>
                <w:rFonts w:ascii="仿宋" w:eastAsia="仿宋" w:hAnsi="仿宋"/>
                <w:sz w:val="20"/>
                <w:szCs w:val="20"/>
              </w:rPr>
              <w:t>分</w:t>
            </w:r>
          </w:p>
        </w:tc>
        <w:tc>
          <w:tcPr>
            <w:tcW w:w="1355" w:type="dxa"/>
            <w:vMerge/>
            <w:vAlign w:val="center"/>
          </w:tcPr>
          <w:p w:rsidR="00A26818" w:rsidRDefault="00A26818">
            <w:pPr>
              <w:pStyle w:val="a7"/>
              <w:jc w:val="center"/>
              <w:rPr>
                <w:rFonts w:ascii="仿宋" w:eastAsia="仿宋" w:hAnsi="仿宋" w:hint="default"/>
                <w:sz w:val="20"/>
                <w:szCs w:val="20"/>
              </w:rPr>
            </w:pPr>
          </w:p>
        </w:tc>
      </w:tr>
      <w:tr w:rsidR="00A26818">
        <w:trPr>
          <w:jc w:val="center"/>
        </w:trPr>
        <w:tc>
          <w:tcPr>
            <w:tcW w:w="529"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5</w:t>
            </w:r>
          </w:p>
        </w:tc>
        <w:tc>
          <w:tcPr>
            <w:tcW w:w="644" w:type="dxa"/>
            <w:vAlign w:val="center"/>
          </w:tcPr>
          <w:p w:rsidR="00A26818" w:rsidRDefault="00E56672">
            <w:pPr>
              <w:widowControl/>
              <w:spacing w:line="276" w:lineRule="auto"/>
              <w:jc w:val="center"/>
              <w:textAlignment w:val="center"/>
              <w:rPr>
                <w:rFonts w:ascii="仿宋" w:eastAsia="仿宋" w:hAnsi="仿宋" w:cs="仿宋"/>
                <w:sz w:val="20"/>
                <w:szCs w:val="20"/>
              </w:rPr>
            </w:pPr>
            <w:r>
              <w:rPr>
                <w:rFonts w:ascii="仿宋" w:eastAsia="仿宋" w:hAnsi="仿宋" w:cs="仿宋" w:hint="eastAsia"/>
                <w:sz w:val="20"/>
                <w:szCs w:val="20"/>
              </w:rPr>
              <w:t>烘干机或洗烘一体机</w:t>
            </w:r>
          </w:p>
        </w:tc>
        <w:tc>
          <w:tcPr>
            <w:tcW w:w="1941" w:type="dxa"/>
            <w:vAlign w:val="center"/>
          </w:tcPr>
          <w:p w:rsidR="00A26818" w:rsidRDefault="00E56672">
            <w:pPr>
              <w:jc w:val="center"/>
              <w:rPr>
                <w:rFonts w:ascii="仿宋" w:eastAsia="仿宋" w:hAnsi="仿宋" w:cs="仿宋"/>
                <w:sz w:val="20"/>
                <w:szCs w:val="20"/>
                <w:u w:val="single"/>
              </w:rPr>
            </w:pPr>
            <w:r>
              <w:rPr>
                <w:rFonts w:ascii="仿宋" w:eastAsia="仿宋" w:hAnsi="仿宋" w:cs="仿宋" w:hint="eastAsia"/>
                <w:sz w:val="20"/>
                <w:szCs w:val="20"/>
              </w:rPr>
              <w:t>单次最低烘干时长≥</w:t>
            </w:r>
            <w:r>
              <w:rPr>
                <w:rFonts w:ascii="仿宋" w:eastAsia="仿宋" w:hAnsi="仿宋" w:cs="仿宋"/>
                <w:sz w:val="20"/>
                <w:szCs w:val="20"/>
              </w:rPr>
              <w:t>45</w:t>
            </w:r>
            <w:r>
              <w:rPr>
                <w:rFonts w:ascii="仿宋" w:eastAsia="仿宋" w:hAnsi="仿宋" w:cs="仿宋" w:hint="eastAsia"/>
                <w:sz w:val="20"/>
                <w:szCs w:val="20"/>
              </w:rPr>
              <w:t>分钟</w:t>
            </w:r>
          </w:p>
        </w:tc>
        <w:tc>
          <w:tcPr>
            <w:tcW w:w="1417" w:type="dxa"/>
            <w:vAlign w:val="center"/>
          </w:tcPr>
          <w:p w:rsidR="00A26818" w:rsidRDefault="00E56672">
            <w:pPr>
              <w:jc w:val="center"/>
              <w:rPr>
                <w:rFonts w:ascii="仿宋" w:eastAsia="仿宋" w:hAnsi="仿宋" w:cs="仿宋"/>
                <w:sz w:val="20"/>
                <w:szCs w:val="20"/>
              </w:rPr>
            </w:pPr>
            <w:r>
              <w:rPr>
                <w:rFonts w:ascii="仿宋" w:eastAsia="仿宋" w:hAnsi="仿宋" w:cs="仿宋"/>
                <w:sz w:val="20"/>
                <w:szCs w:val="20"/>
                <w:u w:val="single"/>
              </w:rPr>
              <w:t>6.8</w:t>
            </w:r>
            <w:r>
              <w:rPr>
                <w:rFonts w:ascii="仿宋" w:eastAsia="仿宋" w:hAnsi="仿宋" w:cs="仿宋" w:hint="eastAsia"/>
                <w:sz w:val="20"/>
                <w:szCs w:val="20"/>
              </w:rPr>
              <w:t>元/次</w:t>
            </w:r>
          </w:p>
        </w:tc>
        <w:tc>
          <w:tcPr>
            <w:tcW w:w="1276" w:type="dxa"/>
            <w:vAlign w:val="center"/>
          </w:tcPr>
          <w:p w:rsidR="00A26818" w:rsidRDefault="00E56672">
            <w:pPr>
              <w:jc w:val="center"/>
              <w:rPr>
                <w:rFonts w:ascii="仿宋" w:eastAsia="仿宋" w:hAnsi="仿宋" w:cs="仿宋"/>
                <w:bCs/>
                <w:kern w:val="0"/>
                <w:sz w:val="20"/>
                <w:szCs w:val="20"/>
              </w:rPr>
            </w:pPr>
            <w:r>
              <w:rPr>
                <w:rFonts w:ascii="仿宋" w:eastAsia="仿宋" w:hAnsi="仿宋" w:cs="仿宋" w:hint="eastAsia"/>
                <w:sz w:val="20"/>
                <w:szCs w:val="20"/>
              </w:rPr>
              <w:t>__e_元/次</w:t>
            </w:r>
          </w:p>
        </w:tc>
        <w:tc>
          <w:tcPr>
            <w:tcW w:w="1134"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5分</w:t>
            </w:r>
          </w:p>
        </w:tc>
        <w:tc>
          <w:tcPr>
            <w:tcW w:w="1355" w:type="dxa"/>
            <w:vMerge/>
            <w:vAlign w:val="center"/>
          </w:tcPr>
          <w:p w:rsidR="00A26818" w:rsidRDefault="00A26818">
            <w:pPr>
              <w:pStyle w:val="a7"/>
              <w:jc w:val="center"/>
              <w:rPr>
                <w:rFonts w:ascii="仿宋" w:eastAsia="仿宋" w:hAnsi="仿宋" w:hint="default"/>
                <w:sz w:val="20"/>
                <w:szCs w:val="20"/>
              </w:rPr>
            </w:pPr>
          </w:p>
        </w:tc>
      </w:tr>
      <w:tr w:rsidR="00A26818">
        <w:trPr>
          <w:jc w:val="center"/>
        </w:trPr>
        <w:tc>
          <w:tcPr>
            <w:tcW w:w="529"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6</w:t>
            </w:r>
          </w:p>
        </w:tc>
        <w:tc>
          <w:tcPr>
            <w:tcW w:w="644" w:type="dxa"/>
            <w:vAlign w:val="center"/>
          </w:tcPr>
          <w:p w:rsidR="00A26818" w:rsidRDefault="00E56672">
            <w:pPr>
              <w:widowControl/>
              <w:spacing w:line="276" w:lineRule="auto"/>
              <w:jc w:val="center"/>
              <w:textAlignment w:val="center"/>
              <w:rPr>
                <w:rFonts w:ascii="仿宋" w:eastAsia="仿宋" w:hAnsi="仿宋" w:cs="仿宋"/>
                <w:sz w:val="20"/>
                <w:szCs w:val="20"/>
              </w:rPr>
            </w:pPr>
            <w:r>
              <w:rPr>
                <w:rFonts w:ascii="仿宋" w:eastAsia="仿宋" w:hAnsi="仿宋" w:cs="仿宋" w:hint="eastAsia"/>
                <w:sz w:val="20"/>
                <w:szCs w:val="20"/>
              </w:rPr>
              <w:t>电吹风</w:t>
            </w:r>
          </w:p>
        </w:tc>
        <w:tc>
          <w:tcPr>
            <w:tcW w:w="1941" w:type="dxa"/>
            <w:vAlign w:val="center"/>
          </w:tcPr>
          <w:p w:rsidR="00A26818" w:rsidRDefault="00E56672">
            <w:pPr>
              <w:jc w:val="center"/>
              <w:rPr>
                <w:rFonts w:ascii="仿宋" w:eastAsia="仿宋" w:hAnsi="仿宋" w:cs="仿宋"/>
                <w:sz w:val="20"/>
                <w:szCs w:val="20"/>
              </w:rPr>
            </w:pPr>
            <w:r>
              <w:rPr>
                <w:rFonts w:ascii="仿宋" w:eastAsia="仿宋" w:hAnsi="仿宋" w:cs="仿宋" w:hint="eastAsia"/>
                <w:sz w:val="20"/>
                <w:szCs w:val="20"/>
              </w:rPr>
              <w:t>单次吹风时长为1分钟(根据甲方要求对吹风时长进行设置,收费标准按比例折算)</w:t>
            </w:r>
          </w:p>
        </w:tc>
        <w:tc>
          <w:tcPr>
            <w:tcW w:w="1417" w:type="dxa"/>
            <w:vAlign w:val="center"/>
          </w:tcPr>
          <w:p w:rsidR="00A26818" w:rsidRDefault="00E56672">
            <w:pPr>
              <w:jc w:val="center"/>
              <w:rPr>
                <w:rFonts w:ascii="仿宋" w:eastAsia="仿宋" w:hAnsi="仿宋" w:cs="仿宋"/>
                <w:sz w:val="20"/>
                <w:szCs w:val="20"/>
                <w:u w:val="single"/>
              </w:rPr>
            </w:pPr>
            <w:r>
              <w:rPr>
                <w:rFonts w:ascii="仿宋" w:eastAsia="仿宋" w:hAnsi="仿宋" w:cs="仿宋" w:hint="eastAsia"/>
                <w:sz w:val="20"/>
                <w:szCs w:val="20"/>
                <w:u w:val="single"/>
              </w:rPr>
              <w:t>0.2</w:t>
            </w:r>
            <w:r>
              <w:rPr>
                <w:rFonts w:ascii="仿宋" w:eastAsia="仿宋" w:hAnsi="仿宋" w:cs="仿宋" w:hint="eastAsia"/>
                <w:sz w:val="20"/>
                <w:szCs w:val="20"/>
              </w:rPr>
              <w:t>元/分钟</w:t>
            </w:r>
          </w:p>
        </w:tc>
        <w:tc>
          <w:tcPr>
            <w:tcW w:w="1276" w:type="dxa"/>
            <w:vAlign w:val="center"/>
          </w:tcPr>
          <w:p w:rsidR="00A26818" w:rsidRDefault="00E56672">
            <w:pPr>
              <w:jc w:val="center"/>
              <w:rPr>
                <w:rFonts w:ascii="仿宋" w:eastAsia="仿宋" w:hAnsi="仿宋" w:cs="仿宋"/>
                <w:sz w:val="20"/>
                <w:szCs w:val="20"/>
              </w:rPr>
            </w:pPr>
            <w:r>
              <w:rPr>
                <w:rFonts w:ascii="仿宋" w:eastAsia="仿宋" w:hAnsi="仿宋" w:cs="仿宋" w:hint="eastAsia"/>
                <w:sz w:val="20"/>
                <w:szCs w:val="20"/>
              </w:rPr>
              <w:t>__f_元/分钟</w:t>
            </w:r>
          </w:p>
        </w:tc>
        <w:tc>
          <w:tcPr>
            <w:tcW w:w="1134"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3分</w:t>
            </w:r>
          </w:p>
        </w:tc>
        <w:tc>
          <w:tcPr>
            <w:tcW w:w="1355" w:type="dxa"/>
            <w:vAlign w:val="center"/>
          </w:tcPr>
          <w:p w:rsidR="00A26818" w:rsidRDefault="00E56672">
            <w:pPr>
              <w:pStyle w:val="a7"/>
              <w:rPr>
                <w:rFonts w:ascii="仿宋" w:eastAsia="仿宋" w:hAnsi="仿宋" w:hint="default"/>
                <w:sz w:val="20"/>
                <w:szCs w:val="20"/>
              </w:rPr>
            </w:pPr>
            <w:r>
              <w:rPr>
                <w:rFonts w:ascii="仿宋" w:eastAsia="仿宋" w:hAnsi="仿宋"/>
                <w:sz w:val="20"/>
                <w:szCs w:val="20"/>
              </w:rPr>
              <w:t>1.以最高限价作为报价的得0分</w:t>
            </w:r>
          </w:p>
          <w:p w:rsidR="00A26818" w:rsidRDefault="00E56672">
            <w:pPr>
              <w:pStyle w:val="a7"/>
              <w:jc w:val="center"/>
              <w:rPr>
                <w:rFonts w:ascii="仿宋" w:eastAsia="仿宋" w:hAnsi="仿宋" w:hint="default"/>
                <w:sz w:val="20"/>
                <w:szCs w:val="20"/>
              </w:rPr>
            </w:pPr>
            <w:r>
              <w:rPr>
                <w:rFonts w:ascii="仿宋" w:eastAsia="仿宋" w:hAnsi="仿宋"/>
                <w:sz w:val="20"/>
                <w:szCs w:val="20"/>
              </w:rPr>
              <w:t>2.以0.01元为单位，每减少0.01元得0.6分</w:t>
            </w:r>
          </w:p>
        </w:tc>
      </w:tr>
    </w:tbl>
    <w:p w:rsidR="00A26818" w:rsidRDefault="00E56672">
      <w:r>
        <w:rPr>
          <w:rFonts w:hint="eastAsia"/>
        </w:rPr>
        <w:t>注：如选用洗烘一体机，需开放洗烘模式，且该模式清洗时长≥</w:t>
      </w:r>
      <w:r>
        <w:rPr>
          <w:rFonts w:hint="eastAsia"/>
        </w:rPr>
        <w:t>4</w:t>
      </w:r>
      <w:r>
        <w:t>0</w:t>
      </w:r>
      <w:r>
        <w:rPr>
          <w:rFonts w:hint="eastAsia"/>
        </w:rPr>
        <w:t>分钟，清洗收费标准按滚筒洗衣机标准洗中标价格计算。</w:t>
      </w:r>
    </w:p>
    <w:p w:rsidR="00A26818" w:rsidRDefault="00E56672">
      <w:pPr>
        <w:widowControl/>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（三）根据上述评分标准，由评委进行综合打分，最终得分最高的为第一中标候选人，在分数相同的情况下由采购人代表抽签确定中标候选人。若第一中标候选人弃标的，则</w:t>
      </w:r>
      <w:r>
        <w:rPr>
          <w:rFonts w:ascii="仿宋" w:eastAsia="仿宋" w:hAnsi="仿宋" w:cs="仿宋" w:hint="eastAsia"/>
          <w:sz w:val="28"/>
          <w:szCs w:val="28"/>
        </w:rPr>
        <w:t>由第二中标候选人中标，第一中标候选人的磋商保证金不予退还。若第二中标候选人弃标的，则由第三中标候选人中标，依次类推。中标价对应各投标供应商投标价。</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四）若在中标结果公示期间，第一中标候选人被查实存在影响中标结果的违法违规行为等情形，不符合中标条件的，采购人可以按照评标委员会提出的中标候选人名单排序依次确定其他中标候选人为成交供应商，也可以依法重新招标。</w:t>
      </w:r>
    </w:p>
    <w:p w:rsidR="00A26818" w:rsidRDefault="00E56672">
      <w:pPr>
        <w:snapToGrid w:val="0"/>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八、变更为其他方式采购的情形</w:t>
      </w:r>
    </w:p>
    <w:p w:rsidR="00A26818" w:rsidRDefault="00E56672">
      <w:pPr>
        <w:autoSpaceDE w:val="0"/>
        <w:autoSpaceDN w:val="0"/>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提交响应文件截止时间时参加磋商的供应商不足3家的，及磋商</w:t>
      </w:r>
      <w:r>
        <w:rPr>
          <w:rFonts w:ascii="仿宋" w:eastAsia="仿宋" w:hAnsi="仿宋" w:cs="仿宋" w:hint="eastAsia"/>
          <w:sz w:val="28"/>
          <w:szCs w:val="28"/>
        </w:rPr>
        <w:lastRenderedPageBreak/>
        <w:t>中出现符合专业条件的供应商或对磋商文件作实质响应的供应商不足3家，除采购任务取消外，采购人报告市财政局，视情采取其他方式采购。</w:t>
      </w:r>
      <w:r>
        <w:rPr>
          <w:rFonts w:ascii="仿宋" w:eastAsia="仿宋" w:hAnsi="仿宋" w:cs="仿宋" w:hint="eastAsia"/>
          <w:sz w:val="28"/>
          <w:szCs w:val="28"/>
          <w:lang w:val="zh-CN"/>
        </w:rPr>
        <w:t>磋商文件中对供应商资质、服务等要求，将作为</w:t>
      </w:r>
      <w:r>
        <w:rPr>
          <w:rFonts w:ascii="仿宋" w:eastAsia="仿宋" w:hAnsi="仿宋" w:cs="仿宋" w:hint="eastAsia"/>
          <w:sz w:val="28"/>
          <w:szCs w:val="28"/>
        </w:rPr>
        <w:t>其他</w:t>
      </w:r>
      <w:r>
        <w:rPr>
          <w:rFonts w:ascii="仿宋" w:eastAsia="仿宋" w:hAnsi="仿宋" w:cs="仿宋" w:hint="eastAsia"/>
          <w:sz w:val="28"/>
          <w:szCs w:val="28"/>
          <w:lang w:val="zh-CN"/>
        </w:rPr>
        <w:t>方式采购的基本要求和依据。原已经参加磋商并符合要求的供应商，根据自愿原则，参加</w:t>
      </w:r>
      <w:r>
        <w:rPr>
          <w:rFonts w:ascii="仿宋" w:eastAsia="仿宋" w:hAnsi="仿宋" w:cs="仿宋" w:hint="eastAsia"/>
          <w:sz w:val="28"/>
          <w:szCs w:val="28"/>
        </w:rPr>
        <w:t>其他</w:t>
      </w:r>
      <w:r>
        <w:rPr>
          <w:rFonts w:ascii="仿宋" w:eastAsia="仿宋" w:hAnsi="仿宋" w:cs="仿宋" w:hint="eastAsia"/>
          <w:sz w:val="28"/>
          <w:szCs w:val="28"/>
          <w:lang w:val="zh-CN"/>
        </w:rPr>
        <w:t>方式采购。</w:t>
      </w:r>
    </w:p>
    <w:p w:rsidR="00A26818" w:rsidRDefault="00E56672">
      <w:pPr>
        <w:pStyle w:val="ad"/>
        <w:snapToGrid w:val="0"/>
        <w:spacing w:line="560" w:lineRule="exact"/>
        <w:ind w:firstLineChars="200" w:firstLine="562"/>
        <w:rPr>
          <w:rFonts w:ascii="仿宋" w:eastAsia="仿宋" w:hAnsi="仿宋" w:cs="仿宋"/>
          <w:sz w:val="28"/>
          <w:szCs w:val="28"/>
        </w:rPr>
      </w:pPr>
      <w:r>
        <w:rPr>
          <w:rFonts w:ascii="仿宋" w:eastAsia="仿宋" w:hAnsi="仿宋" w:cs="仿宋" w:hint="eastAsia"/>
          <w:b/>
          <w:kern w:val="2"/>
          <w:sz w:val="28"/>
          <w:szCs w:val="28"/>
          <w:lang w:val="zh-CN"/>
        </w:rPr>
        <w:t>九、</w:t>
      </w:r>
      <w:r>
        <w:rPr>
          <w:rFonts w:ascii="仿宋" w:eastAsia="仿宋" w:hAnsi="仿宋" w:cs="仿宋" w:hint="eastAsia"/>
          <w:sz w:val="28"/>
          <w:szCs w:val="28"/>
        </w:rPr>
        <w:t>出现下列情形之一的，竞争性磋商采购活动终止，发布项目终止公告并说明原因，重新开展采购活动：</w:t>
      </w:r>
    </w:p>
    <w:p w:rsidR="00A26818" w:rsidRDefault="00E56672">
      <w:pPr>
        <w:pStyle w:val="ad"/>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（一）因情况变化，不再符合规定的竞争性磋商采购方式适用情形的；</w:t>
      </w:r>
    </w:p>
    <w:p w:rsidR="00A26818" w:rsidRDefault="00E56672">
      <w:pPr>
        <w:pStyle w:val="ad"/>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（二）出现影响采购公正的违法、违规行为的；</w:t>
      </w:r>
    </w:p>
    <w:p w:rsidR="00A26818" w:rsidRDefault="00E56672">
      <w:pPr>
        <w:pStyle w:val="ad"/>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（三）在采购过程中符合要求的供应商或者报价未超过采购预算的供应商不足3家的。</w:t>
      </w:r>
    </w:p>
    <w:p w:rsidR="00A26818" w:rsidRDefault="00E56672">
      <w:pPr>
        <w:autoSpaceDE w:val="0"/>
        <w:autoSpaceDN w:val="0"/>
        <w:adjustRightInd w:val="0"/>
        <w:snapToGrid w:val="0"/>
        <w:spacing w:line="560" w:lineRule="exact"/>
        <w:ind w:right="210" w:firstLineChars="200" w:firstLine="562"/>
        <w:rPr>
          <w:rFonts w:ascii="仿宋" w:eastAsia="仿宋" w:hAnsi="仿宋" w:cs="仿宋"/>
          <w:b/>
          <w:sz w:val="28"/>
          <w:szCs w:val="28"/>
          <w:lang w:val="zh-CN"/>
        </w:rPr>
      </w:pPr>
      <w:r>
        <w:rPr>
          <w:rFonts w:ascii="仿宋" w:eastAsia="仿宋" w:hAnsi="仿宋" w:cs="仿宋" w:hint="eastAsia"/>
          <w:b/>
          <w:sz w:val="28"/>
          <w:szCs w:val="28"/>
        </w:rPr>
        <w:t>十、</w:t>
      </w:r>
      <w:r>
        <w:rPr>
          <w:rFonts w:ascii="仿宋" w:eastAsia="仿宋" w:hAnsi="仿宋" w:cs="仿宋" w:hint="eastAsia"/>
          <w:b/>
          <w:sz w:val="28"/>
          <w:szCs w:val="28"/>
          <w:lang w:val="zh-CN"/>
        </w:rPr>
        <w:t>成交通知</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成交结果在中国政府采购网和江苏航运职业技术学院官网公告，公告期限为1个工作日。《成交通知书》一经发出，采购人改变成交结果，或者成交供应商放弃成交的，各自承担相应的法律责任。《成交通知书》是采购合同的组成部分。</w:t>
      </w:r>
    </w:p>
    <w:p w:rsidR="00A26818" w:rsidRDefault="00A26818">
      <w:pPr>
        <w:spacing w:line="560" w:lineRule="exact"/>
        <w:rPr>
          <w:rFonts w:ascii="仿宋" w:eastAsia="仿宋" w:hAnsi="仿宋" w:cs="仿宋"/>
          <w:b/>
          <w:sz w:val="32"/>
          <w:szCs w:val="32"/>
        </w:rPr>
        <w:sectPr w:rsidR="00A26818">
          <w:footerReference w:type="default" r:id="rId11"/>
          <w:pgSz w:w="11915" w:h="16839"/>
          <w:pgMar w:top="1440" w:right="1800" w:bottom="1440" w:left="1800" w:header="720" w:footer="720" w:gutter="0"/>
          <w:cols w:space="720"/>
          <w:docGrid w:type="lines" w:linePitch="312"/>
        </w:sectPr>
      </w:pPr>
    </w:p>
    <w:p w:rsidR="00A26818" w:rsidRDefault="00E56672">
      <w:pPr>
        <w:pStyle w:val="1"/>
        <w:spacing w:line="560" w:lineRule="exact"/>
        <w:outlineLvl w:val="0"/>
        <w:rPr>
          <w:rFonts w:ascii="仿宋" w:eastAsia="仿宋" w:hAnsi="仿宋" w:cs="仿宋"/>
          <w:b/>
          <w:sz w:val="32"/>
          <w:szCs w:val="32"/>
        </w:rPr>
      </w:pPr>
      <w:r>
        <w:rPr>
          <w:rFonts w:ascii="仿宋" w:eastAsia="仿宋" w:hAnsi="仿宋" w:cs="仿宋" w:hint="eastAsia"/>
          <w:b/>
          <w:sz w:val="32"/>
          <w:szCs w:val="32"/>
        </w:rPr>
        <w:lastRenderedPageBreak/>
        <w:t>第五部分  合同签订与验收付款</w:t>
      </w:r>
    </w:p>
    <w:p w:rsidR="00A26818" w:rsidRDefault="00A26818">
      <w:pPr>
        <w:snapToGrid w:val="0"/>
        <w:spacing w:line="360" w:lineRule="auto"/>
        <w:jc w:val="left"/>
        <w:rPr>
          <w:rFonts w:ascii="仿宋" w:eastAsia="仿宋" w:hAnsi="仿宋" w:cs="仿宋"/>
          <w:sz w:val="24"/>
        </w:rPr>
      </w:pPr>
    </w:p>
    <w:p w:rsidR="00A26818" w:rsidRDefault="00E56672">
      <w:pPr>
        <w:snapToGrid w:val="0"/>
        <w:spacing w:line="360" w:lineRule="auto"/>
        <w:ind w:firstLineChars="200" w:firstLine="482"/>
        <w:rPr>
          <w:rFonts w:ascii="仿宋" w:eastAsia="仿宋" w:hAnsi="仿宋" w:cs="仿宋"/>
          <w:sz w:val="24"/>
        </w:rPr>
      </w:pPr>
      <w:r>
        <w:rPr>
          <w:rFonts w:ascii="仿宋" w:eastAsia="仿宋" w:hAnsi="仿宋" w:cs="仿宋" w:hint="eastAsia"/>
          <w:b/>
          <w:sz w:val="24"/>
        </w:rPr>
        <w:t>一</w:t>
      </w:r>
      <w:r>
        <w:rPr>
          <w:rFonts w:ascii="仿宋" w:eastAsia="仿宋" w:hAnsi="仿宋" w:cs="仿宋" w:hint="eastAsia"/>
          <w:sz w:val="24"/>
        </w:rPr>
        <w:t>、成交供应商和采购人按照采购文件确定的事项签订采购合同。</w:t>
      </w:r>
      <w:r>
        <w:rPr>
          <w:rFonts w:ascii="仿宋" w:eastAsia="仿宋" w:hAnsi="仿宋" w:cs="仿宋" w:hint="eastAsia"/>
          <w:sz w:val="24"/>
          <w:lang w:val="zh-CN"/>
        </w:rPr>
        <w:t>所签合同不得对采购文件作实质性修改</w:t>
      </w:r>
      <w:r>
        <w:rPr>
          <w:rFonts w:ascii="仿宋" w:eastAsia="仿宋" w:hAnsi="仿宋" w:cs="仿宋" w:hint="eastAsia"/>
          <w:sz w:val="24"/>
        </w:rPr>
        <w:t>。采购人不得向成交供应商提出不合理的要求作为签订合同的条件，不得与成交供应商私下订立背离采购文件实质性内容的协议。</w:t>
      </w:r>
    </w:p>
    <w:p w:rsidR="00A26818" w:rsidRDefault="00E56672">
      <w:pPr>
        <w:snapToGrid w:val="0"/>
        <w:spacing w:line="360" w:lineRule="auto"/>
        <w:ind w:firstLineChars="200" w:firstLine="482"/>
        <w:rPr>
          <w:rFonts w:ascii="仿宋" w:eastAsia="仿宋" w:hAnsi="仿宋" w:cs="仿宋"/>
          <w:sz w:val="24"/>
        </w:rPr>
      </w:pPr>
      <w:r>
        <w:rPr>
          <w:rFonts w:ascii="仿宋" w:eastAsia="仿宋" w:hAnsi="仿宋" w:cs="仿宋" w:hint="eastAsia"/>
          <w:b/>
          <w:sz w:val="24"/>
        </w:rPr>
        <w:t>二</w:t>
      </w:r>
      <w:r>
        <w:rPr>
          <w:rFonts w:ascii="仿宋" w:eastAsia="仿宋" w:hAnsi="仿宋" w:cs="仿宋" w:hint="eastAsia"/>
          <w:sz w:val="24"/>
        </w:rPr>
        <w:t>、采购人按合同约定积极配合成交供应商履约，成交供应商履约到位后，请以书面形式向采购单位提出验收申请，采购人接到申请后原则上在5个工作日内及时组织相关专业技术人员，必要时邀请交易中心、质检等部门共同参与验收，并出具验收报告，验收合格的原则上5个工作日内支付相应款项。</w:t>
      </w:r>
    </w:p>
    <w:p w:rsidR="00A26818" w:rsidRDefault="00E56672">
      <w:pPr>
        <w:snapToGrid w:val="0"/>
        <w:spacing w:line="360" w:lineRule="auto"/>
        <w:ind w:firstLine="660"/>
        <w:contextualSpacing/>
        <w:rPr>
          <w:rFonts w:ascii="仿宋" w:eastAsia="仿宋" w:hAnsi="仿宋" w:cs="仿宋"/>
          <w:sz w:val="24"/>
        </w:rPr>
      </w:pPr>
      <w:r>
        <w:rPr>
          <w:rFonts w:ascii="仿宋" w:eastAsia="仿宋" w:hAnsi="仿宋" w:cs="仿宋" w:hint="eastAsia"/>
          <w:sz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A26818" w:rsidRDefault="00E56672">
      <w:pPr>
        <w:snapToGrid w:val="0"/>
        <w:spacing w:line="360" w:lineRule="auto"/>
        <w:ind w:firstLine="660"/>
        <w:contextualSpacing/>
        <w:rPr>
          <w:rFonts w:ascii="仿宋" w:eastAsia="仿宋" w:hAnsi="仿宋" w:cs="仿宋"/>
          <w:sz w:val="24"/>
        </w:rPr>
      </w:pPr>
      <w:r>
        <w:rPr>
          <w:rFonts w:ascii="仿宋" w:eastAsia="仿宋" w:hAnsi="仿宋" w:cs="仿宋" w:hint="eastAsia"/>
          <w:sz w:val="24"/>
        </w:rPr>
        <w:t>四、成交供应商出现违约情形，应当及时纠正或补偿；造成损失的，按合同约定追究违约责任；发现有假冒、伪劣、走私产品、商业贿赂等违法情形的，应由采购人移交工商、质监、公安等行政执法部门依法查处。</w:t>
      </w:r>
    </w:p>
    <w:p w:rsidR="00A26818" w:rsidRDefault="00E56672">
      <w:pPr>
        <w:pStyle w:val="a5"/>
        <w:kinsoku w:val="0"/>
        <w:topLinePunct/>
        <w:autoSpaceDE w:val="0"/>
        <w:autoSpaceDN w:val="0"/>
        <w:snapToGrid w:val="0"/>
        <w:spacing w:line="360" w:lineRule="auto"/>
        <w:ind w:right="210" w:firstLineChars="214" w:firstLine="514"/>
        <w:contextualSpacing/>
        <w:rPr>
          <w:rFonts w:ascii="仿宋" w:eastAsia="仿宋" w:hAnsi="仿宋" w:cs="仿宋"/>
          <w:b/>
          <w:sz w:val="24"/>
          <w:szCs w:val="24"/>
        </w:rPr>
      </w:pPr>
      <w:r>
        <w:rPr>
          <w:rFonts w:ascii="仿宋" w:eastAsia="仿宋" w:hAnsi="仿宋" w:cs="仿宋" w:hint="eastAsia"/>
          <w:sz w:val="24"/>
          <w:szCs w:val="24"/>
          <w:lang w:val="zh-CN"/>
        </w:rPr>
        <w:t>五、</w:t>
      </w:r>
      <w:r>
        <w:rPr>
          <w:rFonts w:ascii="仿宋" w:eastAsia="仿宋" w:hAnsi="仿宋" w:cs="仿宋" w:hint="eastAsia"/>
          <w:b/>
          <w:sz w:val="24"/>
          <w:szCs w:val="24"/>
        </w:rPr>
        <w:t>不响应付款方式的，视同响应文件无效处理。</w:t>
      </w:r>
    </w:p>
    <w:p w:rsidR="00A26818" w:rsidRDefault="00A26818">
      <w:pPr>
        <w:snapToGrid w:val="0"/>
        <w:spacing w:line="360" w:lineRule="auto"/>
        <w:jc w:val="left"/>
        <w:outlineLvl w:val="0"/>
        <w:rPr>
          <w:rFonts w:ascii="仿宋" w:eastAsia="仿宋" w:hAnsi="仿宋" w:cs="仿宋"/>
          <w:sz w:val="24"/>
          <w:lang w:val="zh-CN"/>
        </w:rPr>
      </w:pPr>
    </w:p>
    <w:p w:rsidR="00A26818" w:rsidRDefault="00A26818">
      <w:pPr>
        <w:pStyle w:val="21"/>
        <w:spacing w:line="560" w:lineRule="exact"/>
        <w:ind w:left="0" w:firstLine="0"/>
        <w:jc w:val="left"/>
        <w:rPr>
          <w:rFonts w:ascii="仿宋" w:eastAsia="仿宋" w:hAnsi="仿宋" w:cs="仿宋"/>
          <w:sz w:val="28"/>
          <w:szCs w:val="28"/>
        </w:rPr>
      </w:pPr>
    </w:p>
    <w:p w:rsidR="00A26818" w:rsidRDefault="00A26818">
      <w:pPr>
        <w:pStyle w:val="21"/>
        <w:spacing w:line="560" w:lineRule="exact"/>
        <w:ind w:left="0" w:firstLine="0"/>
        <w:jc w:val="left"/>
        <w:rPr>
          <w:rFonts w:ascii="仿宋" w:eastAsia="仿宋" w:hAnsi="仿宋" w:cs="仿宋"/>
          <w:sz w:val="28"/>
          <w:szCs w:val="28"/>
        </w:rPr>
      </w:pPr>
    </w:p>
    <w:p w:rsidR="00A26818" w:rsidRDefault="00A26818">
      <w:pPr>
        <w:pStyle w:val="21"/>
        <w:spacing w:line="560" w:lineRule="exact"/>
        <w:ind w:left="0" w:firstLine="0"/>
        <w:jc w:val="left"/>
        <w:rPr>
          <w:rFonts w:ascii="仿宋" w:eastAsia="仿宋" w:hAnsi="仿宋" w:cs="仿宋"/>
          <w:sz w:val="28"/>
          <w:szCs w:val="28"/>
        </w:rPr>
      </w:pPr>
    </w:p>
    <w:p w:rsidR="00A26818" w:rsidRDefault="00A26818">
      <w:pPr>
        <w:pStyle w:val="21"/>
        <w:spacing w:line="560" w:lineRule="exact"/>
        <w:ind w:left="0" w:firstLine="0"/>
        <w:jc w:val="left"/>
        <w:rPr>
          <w:rFonts w:ascii="仿宋" w:eastAsia="仿宋" w:hAnsi="仿宋" w:cs="仿宋"/>
          <w:sz w:val="28"/>
          <w:szCs w:val="28"/>
        </w:rPr>
      </w:pPr>
    </w:p>
    <w:p w:rsidR="00A26818" w:rsidRDefault="00A26818">
      <w:pPr>
        <w:pStyle w:val="21"/>
        <w:spacing w:line="560" w:lineRule="exact"/>
        <w:ind w:left="0" w:firstLine="0"/>
        <w:jc w:val="left"/>
        <w:rPr>
          <w:rFonts w:ascii="仿宋" w:eastAsia="仿宋" w:hAnsi="仿宋" w:cs="仿宋"/>
          <w:sz w:val="28"/>
          <w:szCs w:val="28"/>
        </w:rPr>
      </w:pPr>
    </w:p>
    <w:p w:rsidR="00A26818" w:rsidRDefault="00A26818">
      <w:pPr>
        <w:pStyle w:val="21"/>
        <w:spacing w:line="560" w:lineRule="exact"/>
        <w:ind w:left="0" w:firstLine="0"/>
        <w:jc w:val="left"/>
        <w:rPr>
          <w:rFonts w:ascii="仿宋" w:eastAsia="仿宋" w:hAnsi="仿宋" w:cs="仿宋"/>
          <w:sz w:val="28"/>
          <w:szCs w:val="28"/>
        </w:rPr>
      </w:pPr>
    </w:p>
    <w:p w:rsidR="00A26818" w:rsidRDefault="00A26818">
      <w:pPr>
        <w:pStyle w:val="21"/>
        <w:spacing w:line="560" w:lineRule="exact"/>
        <w:ind w:left="0" w:firstLine="0"/>
        <w:jc w:val="left"/>
        <w:rPr>
          <w:rFonts w:ascii="仿宋" w:eastAsia="仿宋" w:hAnsi="仿宋" w:cs="仿宋"/>
          <w:sz w:val="28"/>
          <w:szCs w:val="28"/>
        </w:rPr>
      </w:pPr>
    </w:p>
    <w:p w:rsidR="00A26818" w:rsidRDefault="00A26818">
      <w:pPr>
        <w:pStyle w:val="21"/>
        <w:spacing w:line="560" w:lineRule="exact"/>
        <w:ind w:left="0" w:firstLine="0"/>
        <w:jc w:val="left"/>
        <w:rPr>
          <w:rFonts w:ascii="仿宋" w:eastAsia="仿宋" w:hAnsi="仿宋" w:cs="仿宋"/>
          <w:sz w:val="28"/>
          <w:szCs w:val="28"/>
        </w:rPr>
      </w:pPr>
    </w:p>
    <w:p w:rsidR="00A26818" w:rsidRDefault="00A26818">
      <w:pPr>
        <w:pStyle w:val="21"/>
        <w:spacing w:line="560" w:lineRule="exact"/>
        <w:ind w:left="0" w:firstLine="0"/>
        <w:jc w:val="left"/>
        <w:rPr>
          <w:rFonts w:ascii="仿宋" w:eastAsia="仿宋" w:hAnsi="仿宋" w:cs="仿宋"/>
          <w:sz w:val="28"/>
          <w:szCs w:val="28"/>
        </w:rPr>
      </w:pPr>
    </w:p>
    <w:p w:rsidR="00A26818" w:rsidRDefault="00A26818">
      <w:pPr>
        <w:pStyle w:val="21"/>
        <w:spacing w:line="560" w:lineRule="exact"/>
        <w:ind w:left="0" w:firstLine="0"/>
        <w:jc w:val="left"/>
        <w:rPr>
          <w:rFonts w:ascii="仿宋" w:eastAsia="仿宋" w:hAnsi="仿宋" w:cs="仿宋"/>
          <w:sz w:val="28"/>
          <w:szCs w:val="28"/>
        </w:rPr>
      </w:pPr>
    </w:p>
    <w:p w:rsidR="00A26818" w:rsidRDefault="00A26818">
      <w:pPr>
        <w:pStyle w:val="21"/>
        <w:spacing w:line="560" w:lineRule="exact"/>
        <w:ind w:left="0" w:firstLine="0"/>
        <w:jc w:val="left"/>
        <w:rPr>
          <w:rFonts w:ascii="仿宋" w:eastAsia="仿宋" w:hAnsi="仿宋" w:cs="仿宋"/>
          <w:sz w:val="28"/>
          <w:szCs w:val="28"/>
        </w:rPr>
      </w:pPr>
    </w:p>
    <w:p w:rsidR="00A26818" w:rsidRDefault="00E56672">
      <w:pPr>
        <w:spacing w:line="360" w:lineRule="auto"/>
        <w:jc w:val="center"/>
        <w:rPr>
          <w:b/>
          <w:bCs/>
          <w:sz w:val="24"/>
        </w:rPr>
      </w:pPr>
      <w:r>
        <w:rPr>
          <w:rFonts w:hint="eastAsia"/>
          <w:b/>
          <w:bCs/>
          <w:sz w:val="24"/>
        </w:rPr>
        <w:lastRenderedPageBreak/>
        <w:t>服务合同</w:t>
      </w:r>
    </w:p>
    <w:p w:rsidR="00A26818" w:rsidRDefault="00E56672">
      <w:pPr>
        <w:spacing w:line="360" w:lineRule="auto"/>
        <w:jc w:val="center"/>
        <w:rPr>
          <w:b/>
          <w:bCs/>
          <w:sz w:val="24"/>
        </w:rPr>
      </w:pPr>
      <w:r>
        <w:rPr>
          <w:rFonts w:hint="eastAsia"/>
          <w:b/>
          <w:bCs/>
          <w:sz w:val="24"/>
        </w:rPr>
        <w:t>（备注：甲方有权根据磋商文件更改合同条款）</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甲方：江苏航运职业技术学院</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 xml:space="preserve">乙方：                      </w:t>
      </w:r>
    </w:p>
    <w:p w:rsidR="00A26818" w:rsidRDefault="00E56672">
      <w:pPr>
        <w:spacing w:line="360" w:lineRule="auto"/>
        <w:ind w:firstLineChars="200" w:firstLine="480"/>
        <w:rPr>
          <w:rFonts w:ascii="仿宋" w:eastAsia="仿宋" w:hAnsi="仿宋" w:cs="仿宋"/>
          <w:sz w:val="24"/>
        </w:rPr>
      </w:pPr>
      <w:r>
        <w:rPr>
          <w:rFonts w:ascii="仿宋" w:eastAsia="仿宋" w:hAnsi="仿宋" w:cs="仿宋" w:hint="eastAsia"/>
          <w:sz w:val="24"/>
        </w:rPr>
        <w:t>根据《中华人民共和国民法典》以及其他相关法律、法规的规定，在平等和自愿的基础上，甲、乙双方经友好协商，就“江苏航运职业技术学院学生公寓自助洗衣机投放BOT项目”事项达成如下协议：</w:t>
      </w:r>
    </w:p>
    <w:p w:rsidR="00A26818" w:rsidRDefault="00E56672">
      <w:pPr>
        <w:spacing w:line="360" w:lineRule="auto"/>
        <w:rPr>
          <w:rFonts w:ascii="仿宋" w:eastAsia="仿宋" w:hAnsi="仿宋" w:cs="仿宋"/>
          <w:sz w:val="24"/>
        </w:rPr>
      </w:pPr>
      <w:r>
        <w:rPr>
          <w:rFonts w:ascii="仿宋" w:eastAsia="仿宋" w:hAnsi="仿宋" w:cs="仿宋" w:hint="eastAsia"/>
          <w:sz w:val="24"/>
        </w:rPr>
        <w:t>一、工程概况</w:t>
      </w:r>
    </w:p>
    <w:p w:rsidR="00A26818" w:rsidRDefault="00E56672">
      <w:pPr>
        <w:spacing w:line="360" w:lineRule="auto"/>
        <w:ind w:firstLineChars="200" w:firstLine="480"/>
        <w:jc w:val="left"/>
        <w:rPr>
          <w:rFonts w:ascii="仿宋" w:eastAsia="仿宋" w:hAnsi="仿宋" w:cs="仿宋"/>
          <w:sz w:val="24"/>
        </w:rPr>
      </w:pPr>
      <w:r>
        <w:rPr>
          <w:rFonts w:ascii="仿宋" w:eastAsia="仿宋" w:hAnsi="仿宋" w:cs="仿宋" w:hint="eastAsia"/>
          <w:sz w:val="24"/>
        </w:rPr>
        <w:t>（一）项目名称：江苏航运职业技术学院学生公寓自助洗衣机投放BOT项目</w:t>
      </w:r>
    </w:p>
    <w:p w:rsidR="00A26818" w:rsidRDefault="00E56672">
      <w:pPr>
        <w:spacing w:line="360" w:lineRule="auto"/>
        <w:ind w:firstLineChars="200" w:firstLine="480"/>
        <w:jc w:val="left"/>
        <w:rPr>
          <w:rFonts w:ascii="仿宋" w:eastAsia="仿宋" w:hAnsi="仿宋" w:cs="仿宋"/>
          <w:sz w:val="24"/>
        </w:rPr>
      </w:pPr>
      <w:r>
        <w:rPr>
          <w:rFonts w:ascii="仿宋" w:eastAsia="仿宋" w:hAnsi="仿宋" w:cs="仿宋" w:hint="eastAsia"/>
          <w:sz w:val="24"/>
        </w:rPr>
        <w:t xml:space="preserve">（二）工程地点：江苏航运职业技术学院内 </w:t>
      </w:r>
    </w:p>
    <w:p w:rsidR="00A26818" w:rsidRDefault="00E56672">
      <w:pPr>
        <w:spacing w:line="360" w:lineRule="auto"/>
        <w:rPr>
          <w:rFonts w:ascii="仿宋" w:eastAsia="仿宋" w:hAnsi="仿宋" w:cs="仿宋"/>
          <w:sz w:val="24"/>
        </w:rPr>
      </w:pPr>
      <w:r>
        <w:rPr>
          <w:rFonts w:ascii="仿宋" w:eastAsia="仿宋" w:hAnsi="仿宋" w:cs="仿宋" w:hint="eastAsia"/>
          <w:sz w:val="24"/>
        </w:rPr>
        <w:t>二、项目范围、合作方式和合作时间</w:t>
      </w:r>
    </w:p>
    <w:p w:rsidR="00A26818" w:rsidRDefault="00E56672">
      <w:pPr>
        <w:spacing w:line="360" w:lineRule="auto"/>
        <w:ind w:firstLineChars="200" w:firstLine="480"/>
        <w:rPr>
          <w:rFonts w:ascii="仿宋" w:eastAsia="仿宋" w:hAnsi="仿宋" w:cs="仿宋"/>
          <w:sz w:val="24"/>
        </w:rPr>
      </w:pPr>
      <w:r>
        <w:rPr>
          <w:rFonts w:ascii="仿宋" w:eastAsia="仿宋" w:hAnsi="仿宋" w:cs="仿宋" w:hint="eastAsia"/>
          <w:sz w:val="24"/>
        </w:rPr>
        <w:t>（一）项目范围</w:t>
      </w:r>
    </w:p>
    <w:p w:rsidR="00A26818" w:rsidRDefault="00E56672">
      <w:pPr>
        <w:spacing w:line="360" w:lineRule="auto"/>
        <w:ind w:firstLineChars="200" w:firstLine="480"/>
        <w:jc w:val="left"/>
        <w:rPr>
          <w:rFonts w:ascii="仿宋" w:eastAsia="仿宋" w:hAnsi="仿宋" w:cs="仿宋"/>
          <w:sz w:val="24"/>
        </w:rPr>
      </w:pPr>
      <w:r>
        <w:rPr>
          <w:rFonts w:ascii="仿宋" w:eastAsia="仿宋" w:hAnsi="仿宋" w:cs="仿宋" w:hint="eastAsia"/>
          <w:sz w:val="24"/>
        </w:rPr>
        <w:t>本项目共计学生公寓十栋，现学生人数约11000人</w:t>
      </w:r>
      <w:r>
        <w:rPr>
          <w:rFonts w:ascii="仿宋" w:eastAsia="仿宋" w:hAnsi="仿宋" w:cs="仿宋"/>
          <w:sz w:val="24"/>
        </w:rPr>
        <w:t>，</w:t>
      </w:r>
      <w:r>
        <w:rPr>
          <w:rFonts w:ascii="仿宋" w:eastAsia="仿宋" w:hAnsi="仿宋" w:cs="仿宋" w:hint="eastAsia"/>
          <w:sz w:val="24"/>
        </w:rPr>
        <w:t>但不确保合同期内学生数</w:t>
      </w:r>
      <w:r>
        <w:rPr>
          <w:rFonts w:ascii="仿宋" w:eastAsia="仿宋" w:hAnsi="仿宋" w:cs="仿宋"/>
          <w:sz w:val="24"/>
        </w:rPr>
        <w:t>。</w:t>
      </w:r>
    </w:p>
    <w:p w:rsidR="00A26818" w:rsidRDefault="00E56672">
      <w:pPr>
        <w:spacing w:line="360" w:lineRule="auto"/>
        <w:ind w:firstLineChars="200" w:firstLine="480"/>
        <w:rPr>
          <w:rFonts w:ascii="仿宋" w:eastAsia="仿宋" w:hAnsi="仿宋" w:cs="仿宋"/>
          <w:sz w:val="24"/>
        </w:rPr>
      </w:pPr>
      <w:r>
        <w:rPr>
          <w:rFonts w:ascii="仿宋" w:eastAsia="仿宋" w:hAnsi="仿宋" w:cs="仿宋" w:hint="eastAsia"/>
          <w:sz w:val="24"/>
        </w:rPr>
        <w:t>本项目乙方施工范围：总投放洗衣机</w:t>
      </w:r>
      <w:r>
        <w:rPr>
          <w:rFonts w:ascii="仿宋" w:eastAsia="仿宋" w:hAnsi="仿宋" w:cs="仿宋"/>
          <w:sz w:val="24"/>
        </w:rPr>
        <w:t>？</w:t>
      </w:r>
      <w:r>
        <w:rPr>
          <w:rFonts w:ascii="仿宋" w:eastAsia="仿宋" w:hAnsi="仿宋" w:cs="仿宋" w:hint="eastAsia"/>
          <w:sz w:val="24"/>
        </w:rPr>
        <w:t>台，烘干机或洗烘一体机</w:t>
      </w:r>
      <w:r>
        <w:rPr>
          <w:rFonts w:ascii="仿宋" w:eastAsia="仿宋" w:hAnsi="仿宋" w:cs="仿宋"/>
          <w:sz w:val="24"/>
        </w:rPr>
        <w:t>？</w:t>
      </w:r>
      <w:r>
        <w:rPr>
          <w:rFonts w:ascii="仿宋" w:eastAsia="仿宋" w:hAnsi="仿宋" w:cs="仿宋" w:hint="eastAsia"/>
          <w:sz w:val="24"/>
        </w:rPr>
        <w:t>台，洗鞋机</w:t>
      </w:r>
      <w:r>
        <w:rPr>
          <w:rFonts w:ascii="仿宋" w:eastAsia="仿宋" w:hAnsi="仿宋" w:cs="仿宋"/>
          <w:sz w:val="24"/>
        </w:rPr>
        <w:t>？</w:t>
      </w:r>
      <w:r>
        <w:rPr>
          <w:rFonts w:ascii="仿宋" w:eastAsia="仿宋" w:hAnsi="仿宋" w:cs="仿宋" w:hint="eastAsia"/>
          <w:sz w:val="24"/>
        </w:rPr>
        <w:t>台，吹风机？台。全额出资完成洗衣机房改造、水电线路安装、洗衣机设备铺装</w:t>
      </w:r>
      <w:r>
        <w:rPr>
          <w:rFonts w:ascii="仿宋" w:eastAsia="仿宋" w:hAnsi="仿宋" w:cs="仿宋"/>
          <w:sz w:val="24"/>
        </w:rPr>
        <w:t>、</w:t>
      </w:r>
      <w:r>
        <w:rPr>
          <w:rFonts w:ascii="仿宋" w:eastAsia="仿宋" w:hAnsi="仿宋" w:cs="仿宋" w:hint="eastAsia"/>
          <w:sz w:val="24"/>
        </w:rPr>
        <w:t>洗衣房及附属用房的装修等。</w:t>
      </w:r>
    </w:p>
    <w:p w:rsidR="00A26818" w:rsidRDefault="00E56672">
      <w:pPr>
        <w:spacing w:line="360" w:lineRule="auto"/>
        <w:ind w:firstLineChars="200" w:firstLine="480"/>
        <w:rPr>
          <w:rFonts w:ascii="仿宋" w:eastAsia="仿宋" w:hAnsi="仿宋" w:cs="仿宋"/>
          <w:sz w:val="24"/>
        </w:rPr>
      </w:pPr>
      <w:r>
        <w:rPr>
          <w:rFonts w:ascii="仿宋" w:eastAsia="仿宋" w:hAnsi="仿宋" w:cs="仿宋" w:hint="eastAsia"/>
          <w:sz w:val="24"/>
        </w:rPr>
        <w:t>本项目甲方施工范围：负责提供水、电、排污现有接口；提供洗衣机、吹风机等设备安装场地。</w:t>
      </w:r>
    </w:p>
    <w:p w:rsidR="00A26818" w:rsidRDefault="00E56672">
      <w:pPr>
        <w:spacing w:line="360" w:lineRule="auto"/>
        <w:ind w:firstLineChars="200" w:firstLine="480"/>
        <w:rPr>
          <w:rFonts w:ascii="仿宋" w:eastAsia="仿宋" w:hAnsi="仿宋" w:cs="仿宋"/>
          <w:sz w:val="24"/>
        </w:rPr>
      </w:pPr>
      <w:r>
        <w:rPr>
          <w:rFonts w:ascii="仿宋" w:eastAsia="仿宋" w:hAnsi="仿宋" w:cs="仿宋" w:hint="eastAsia"/>
          <w:sz w:val="24"/>
        </w:rPr>
        <w:t>（二）合作方式</w:t>
      </w:r>
    </w:p>
    <w:p w:rsidR="00A26818" w:rsidRDefault="00E56672">
      <w:pPr>
        <w:spacing w:line="360" w:lineRule="auto"/>
        <w:ind w:firstLineChars="200" w:firstLine="480"/>
        <w:rPr>
          <w:rFonts w:ascii="仿宋" w:eastAsia="仿宋" w:hAnsi="仿宋" w:cs="仿宋"/>
          <w:sz w:val="24"/>
        </w:rPr>
      </w:pPr>
      <w:r>
        <w:rPr>
          <w:rFonts w:ascii="仿宋" w:eastAsia="仿宋" w:hAnsi="仿宋" w:cs="仿宋" w:hint="eastAsia"/>
          <w:sz w:val="24"/>
        </w:rPr>
        <w:t>1.本项目采用</w:t>
      </w:r>
      <w:bookmarkStart w:id="14" w:name="_Hlk515530742"/>
      <w:r>
        <w:rPr>
          <w:rFonts w:ascii="仿宋" w:eastAsia="仿宋" w:hAnsi="仿宋" w:cs="仿宋" w:hint="eastAsia"/>
          <w:sz w:val="24"/>
        </w:rPr>
        <w:t>投资方式</w:t>
      </w:r>
      <w:bookmarkEnd w:id="14"/>
      <w:r>
        <w:rPr>
          <w:rFonts w:ascii="仿宋" w:eastAsia="仿宋" w:hAnsi="仿宋" w:cs="仿宋" w:hint="eastAsia"/>
          <w:sz w:val="24"/>
        </w:rPr>
        <w:t>，即建设—经营维护—到期自行拆除。甲方是公寓的所有权方，公寓由甲方负责管理。乙方是公寓洗衣机系统的投资运营方，即乙方投资建设甲方学生宿舍洗衣机系统项目，提供包括本项目所需要的设备及材料的采购、运输、安装、调试、检测、维修、保养及其它类似的服务，前述投资所产生的所有设备设施归乙方所有。洗衣机品牌：</w:t>
      </w:r>
      <w:r>
        <w:rPr>
          <w:rFonts w:ascii="仿宋" w:eastAsia="仿宋" w:hAnsi="仿宋" w:cs="仿宋"/>
          <w:sz w:val="24"/>
        </w:rPr>
        <w:t>？</w:t>
      </w:r>
      <w:r>
        <w:rPr>
          <w:rFonts w:ascii="仿宋" w:eastAsia="仿宋" w:hAnsi="仿宋" w:cs="仿宋" w:hint="eastAsia"/>
          <w:sz w:val="24"/>
        </w:rPr>
        <w:t>，吹风机品牌：？。合同期满后乙方投入的所有可移动的设施设备自行拆除。</w:t>
      </w:r>
    </w:p>
    <w:p w:rsidR="00A26818" w:rsidRDefault="00E56672">
      <w:pPr>
        <w:spacing w:line="360" w:lineRule="auto"/>
        <w:ind w:firstLineChars="200" w:firstLine="480"/>
        <w:rPr>
          <w:rFonts w:ascii="仿宋" w:eastAsia="仿宋" w:hAnsi="仿宋" w:cs="仿宋"/>
          <w:sz w:val="24"/>
        </w:rPr>
      </w:pPr>
      <w:r>
        <w:rPr>
          <w:rFonts w:ascii="仿宋" w:eastAsia="仿宋" w:hAnsi="仿宋" w:cs="仿宋" w:hint="eastAsia"/>
          <w:sz w:val="24"/>
        </w:rPr>
        <w:t>2.在合作时间内，由乙方对甲方学生公寓洗衣机项目进行投资建设。由乙方按中标价收取洗衣机、烘干机或洗烘一体机、吹风机服务运营费用。</w:t>
      </w:r>
    </w:p>
    <w:p w:rsidR="00A26818" w:rsidRDefault="00E56672">
      <w:pPr>
        <w:spacing w:line="360" w:lineRule="auto"/>
        <w:rPr>
          <w:rFonts w:ascii="仿宋" w:eastAsia="仿宋" w:hAnsi="仿宋" w:cs="仿宋"/>
          <w:sz w:val="24"/>
        </w:rPr>
      </w:pPr>
      <w:r>
        <w:rPr>
          <w:rFonts w:ascii="仿宋" w:eastAsia="仿宋" w:hAnsi="仿宋" w:cs="仿宋" w:hint="eastAsia"/>
          <w:sz w:val="24"/>
        </w:rPr>
        <w:t>（三）合作时间</w:t>
      </w:r>
    </w:p>
    <w:p w:rsidR="00A26818" w:rsidRDefault="00E56672">
      <w:pPr>
        <w:spacing w:line="360" w:lineRule="auto"/>
        <w:ind w:firstLineChars="200" w:firstLine="480"/>
        <w:rPr>
          <w:rFonts w:ascii="仿宋" w:eastAsia="仿宋" w:hAnsi="仿宋" w:cs="仿宋"/>
          <w:sz w:val="24"/>
        </w:rPr>
      </w:pPr>
      <w:r>
        <w:rPr>
          <w:rFonts w:ascii="仿宋" w:eastAsia="仿宋" w:hAnsi="仿宋" w:cs="仿宋" w:hint="eastAsia"/>
          <w:sz w:val="24"/>
        </w:rPr>
        <w:t>本项目合作时间为4 年（202</w:t>
      </w:r>
      <w:r>
        <w:rPr>
          <w:rFonts w:ascii="仿宋" w:eastAsia="仿宋" w:hAnsi="仿宋" w:cs="仿宋"/>
          <w:sz w:val="24"/>
        </w:rPr>
        <w:t>？</w:t>
      </w:r>
      <w:r>
        <w:rPr>
          <w:rFonts w:ascii="仿宋" w:eastAsia="仿宋" w:hAnsi="仿宋" w:cs="仿宋" w:hint="eastAsia"/>
          <w:sz w:val="24"/>
        </w:rPr>
        <w:t>年</w:t>
      </w:r>
      <w:r>
        <w:rPr>
          <w:rFonts w:ascii="仿宋" w:eastAsia="仿宋" w:hAnsi="仿宋" w:cs="仿宋"/>
          <w:sz w:val="24"/>
        </w:rPr>
        <w:t>？</w:t>
      </w:r>
      <w:r>
        <w:rPr>
          <w:rFonts w:ascii="仿宋" w:eastAsia="仿宋" w:hAnsi="仿宋" w:cs="仿宋" w:hint="eastAsia"/>
          <w:sz w:val="24"/>
        </w:rPr>
        <w:t>月</w:t>
      </w:r>
      <w:r>
        <w:rPr>
          <w:rFonts w:ascii="仿宋" w:eastAsia="仿宋" w:hAnsi="仿宋" w:cs="仿宋"/>
          <w:sz w:val="24"/>
        </w:rPr>
        <w:t>？</w:t>
      </w:r>
      <w:r>
        <w:rPr>
          <w:rFonts w:ascii="仿宋" w:eastAsia="仿宋" w:hAnsi="仿宋" w:cs="仿宋" w:hint="eastAsia"/>
          <w:sz w:val="24"/>
        </w:rPr>
        <w:t>日至2026年</w:t>
      </w:r>
      <w:r>
        <w:rPr>
          <w:rFonts w:ascii="仿宋" w:eastAsia="仿宋" w:hAnsi="仿宋" w:cs="仿宋"/>
          <w:sz w:val="24"/>
        </w:rPr>
        <w:t>？</w:t>
      </w:r>
      <w:r>
        <w:rPr>
          <w:rFonts w:ascii="仿宋" w:eastAsia="仿宋" w:hAnsi="仿宋" w:cs="仿宋" w:hint="eastAsia"/>
          <w:sz w:val="24"/>
        </w:rPr>
        <w:t>月</w:t>
      </w:r>
      <w:r>
        <w:rPr>
          <w:rFonts w:ascii="仿宋" w:eastAsia="仿宋" w:hAnsi="仿宋" w:cs="仿宋"/>
          <w:sz w:val="24"/>
        </w:rPr>
        <w:t>？</w:t>
      </w:r>
      <w:r>
        <w:rPr>
          <w:rFonts w:ascii="仿宋" w:eastAsia="仿宋" w:hAnsi="仿宋" w:cs="仿宋" w:hint="eastAsia"/>
          <w:sz w:val="24"/>
        </w:rPr>
        <w:t>日），合作期满后，乙方在10个工作日内拆除甲方指定的设备，自行离场。</w:t>
      </w:r>
    </w:p>
    <w:p w:rsidR="00A26818" w:rsidRDefault="00E56672">
      <w:pPr>
        <w:pStyle w:val="ad"/>
        <w:widowControl/>
        <w:shd w:val="clear" w:color="auto" w:fill="FFFFFF"/>
        <w:spacing w:line="560" w:lineRule="exact"/>
        <w:ind w:firstLineChars="200" w:firstLine="480"/>
        <w:jc w:val="both"/>
        <w:rPr>
          <w:rFonts w:ascii="仿宋" w:eastAsia="仿宋" w:hAnsi="仿宋" w:cs="仿宋"/>
          <w:kern w:val="2"/>
        </w:rPr>
      </w:pPr>
      <w:r>
        <w:rPr>
          <w:rFonts w:ascii="仿宋" w:eastAsia="仿宋" w:hAnsi="仿宋" w:cs="仿宋" w:hint="eastAsia"/>
          <w:kern w:val="2"/>
        </w:rPr>
        <w:lastRenderedPageBreak/>
        <w:t>（四）本项目履约保证金为伍万元，在合同结束后乙方若无违约情况，履约保证金由甲方无息返还。</w:t>
      </w:r>
    </w:p>
    <w:p w:rsidR="00A26818" w:rsidRDefault="00A26818">
      <w:pPr>
        <w:spacing w:line="360" w:lineRule="auto"/>
        <w:ind w:firstLineChars="250" w:firstLine="600"/>
        <w:jc w:val="left"/>
        <w:rPr>
          <w:rFonts w:ascii="仿宋" w:eastAsia="仿宋" w:hAnsi="仿宋" w:cs="仿宋"/>
          <w:sz w:val="24"/>
        </w:rPr>
      </w:pPr>
    </w:p>
    <w:p w:rsidR="00A26818" w:rsidRDefault="00E56672">
      <w:pPr>
        <w:spacing w:line="360" w:lineRule="auto"/>
        <w:jc w:val="left"/>
        <w:rPr>
          <w:rFonts w:ascii="仿宋" w:eastAsia="仿宋" w:hAnsi="仿宋" w:cs="仿宋"/>
          <w:sz w:val="24"/>
        </w:rPr>
      </w:pPr>
      <w:r>
        <w:rPr>
          <w:rFonts w:ascii="仿宋" w:eastAsia="仿宋" w:hAnsi="仿宋" w:cs="仿宋" w:hint="eastAsia"/>
          <w:sz w:val="24"/>
        </w:rPr>
        <w:t>（五）本项目的招标文件和乙方的投标文件亦是本合同的组成部分</w:t>
      </w:r>
      <w:r>
        <w:rPr>
          <w:rFonts w:ascii="仿宋" w:eastAsia="仿宋" w:hAnsi="仿宋" w:cs="仿宋"/>
          <w:sz w:val="24"/>
        </w:rPr>
        <w:t>。</w:t>
      </w:r>
    </w:p>
    <w:p w:rsidR="00A26818" w:rsidRDefault="00E56672">
      <w:pPr>
        <w:pStyle w:val="a7"/>
        <w:rPr>
          <w:rFonts w:ascii="仿宋" w:eastAsia="仿宋" w:hAnsi="仿宋" w:cs="仿宋" w:hint="default"/>
          <w:sz w:val="24"/>
        </w:rPr>
      </w:pPr>
      <w:r>
        <w:rPr>
          <w:rFonts w:ascii="仿宋" w:eastAsia="仿宋" w:hAnsi="仿宋"/>
          <w:sz w:val="24"/>
        </w:rPr>
        <w:t>（</w:t>
      </w:r>
      <w:r>
        <w:rPr>
          <w:rFonts w:ascii="仿宋" w:eastAsia="仿宋" w:hAnsi="仿宋" w:cs="仿宋"/>
          <w:sz w:val="24"/>
        </w:rPr>
        <w:t>六）在合同履行期间，甲方不保证不对床位数做减少，不保证入住学生始终达到最大床位数，亦存在突发情况下（例如新冠疫情）较长时间内学生不到校。乙方应充分考虑到合同履行期间的所有风险，甲方不对各类风险做出赔偿等。</w:t>
      </w:r>
    </w:p>
    <w:p w:rsidR="00A26818" w:rsidRDefault="00E56672">
      <w:pPr>
        <w:spacing w:line="360" w:lineRule="auto"/>
        <w:ind w:firstLineChars="98" w:firstLine="235"/>
        <w:jc w:val="left"/>
        <w:rPr>
          <w:rFonts w:ascii="仿宋" w:eastAsia="仿宋" w:hAnsi="仿宋" w:cs="仿宋"/>
          <w:sz w:val="24"/>
        </w:rPr>
      </w:pPr>
      <w:r>
        <w:rPr>
          <w:rFonts w:ascii="仿宋" w:eastAsia="仿宋" w:hAnsi="仿宋" w:cs="仿宋" w:hint="eastAsia"/>
          <w:sz w:val="24"/>
        </w:rPr>
        <w:t>三、收费标准和结算方式</w:t>
      </w:r>
    </w:p>
    <w:p w:rsidR="00A26818" w:rsidRDefault="00E56672">
      <w:pPr>
        <w:spacing w:line="360" w:lineRule="auto"/>
        <w:ind w:firstLineChars="100" w:firstLine="240"/>
        <w:rPr>
          <w:rFonts w:ascii="仿宋" w:eastAsia="仿宋" w:hAnsi="仿宋" w:cs="仿宋"/>
          <w:sz w:val="24"/>
        </w:rPr>
      </w:pPr>
      <w:r>
        <w:rPr>
          <w:rFonts w:ascii="仿宋" w:eastAsia="仿宋" w:hAnsi="仿宋" w:cs="仿宋" w:hint="eastAsia"/>
          <w:sz w:val="24"/>
        </w:rPr>
        <w:t>（一）洗衣、吹风收费标准</w:t>
      </w:r>
    </w:p>
    <w:tbl>
      <w:tblPr>
        <w:tblStyle w:val="af"/>
        <w:tblW w:w="0" w:type="auto"/>
        <w:jc w:val="center"/>
        <w:tblLook w:val="04A0" w:firstRow="1" w:lastRow="0" w:firstColumn="1" w:lastColumn="0" w:noHBand="0" w:noVBand="1"/>
      </w:tblPr>
      <w:tblGrid>
        <w:gridCol w:w="846"/>
        <w:gridCol w:w="1559"/>
        <w:gridCol w:w="2642"/>
        <w:gridCol w:w="1611"/>
      </w:tblGrid>
      <w:tr w:rsidR="00A26818">
        <w:trPr>
          <w:jc w:val="center"/>
        </w:trPr>
        <w:tc>
          <w:tcPr>
            <w:tcW w:w="846"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序号</w:t>
            </w:r>
          </w:p>
        </w:tc>
        <w:tc>
          <w:tcPr>
            <w:tcW w:w="4201" w:type="dxa"/>
            <w:gridSpan w:val="2"/>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项目</w:t>
            </w:r>
          </w:p>
        </w:tc>
        <w:tc>
          <w:tcPr>
            <w:tcW w:w="1611" w:type="dxa"/>
            <w:vAlign w:val="center"/>
          </w:tcPr>
          <w:p w:rsidR="00A26818" w:rsidRDefault="00E56672">
            <w:pPr>
              <w:spacing w:line="400" w:lineRule="exact"/>
              <w:jc w:val="center"/>
              <w:rPr>
                <w:rFonts w:ascii="仿宋" w:eastAsia="仿宋" w:hAnsi="仿宋" w:cs="仿宋"/>
                <w:sz w:val="20"/>
                <w:szCs w:val="20"/>
              </w:rPr>
            </w:pPr>
            <w:r>
              <w:rPr>
                <w:rFonts w:ascii="仿宋" w:eastAsia="仿宋" w:hAnsi="仿宋" w:cs="仿宋" w:hint="eastAsia"/>
                <w:sz w:val="20"/>
                <w:szCs w:val="20"/>
              </w:rPr>
              <w:t>单台服务收费报价</w:t>
            </w:r>
          </w:p>
        </w:tc>
      </w:tr>
      <w:tr w:rsidR="00A26818">
        <w:trPr>
          <w:jc w:val="center"/>
        </w:trPr>
        <w:tc>
          <w:tcPr>
            <w:tcW w:w="846"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1</w:t>
            </w:r>
          </w:p>
        </w:tc>
        <w:tc>
          <w:tcPr>
            <w:tcW w:w="1559" w:type="dxa"/>
            <w:vMerge w:val="restart"/>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波轮洗衣机</w:t>
            </w:r>
          </w:p>
        </w:tc>
        <w:tc>
          <w:tcPr>
            <w:tcW w:w="2642" w:type="dxa"/>
            <w:vAlign w:val="center"/>
          </w:tcPr>
          <w:p w:rsidR="00A26818" w:rsidRDefault="00E56672">
            <w:pPr>
              <w:pStyle w:val="a7"/>
              <w:jc w:val="center"/>
              <w:rPr>
                <w:rFonts w:ascii="仿宋" w:eastAsia="仿宋" w:hAnsi="仿宋" w:hint="default"/>
                <w:sz w:val="20"/>
                <w:szCs w:val="20"/>
              </w:rPr>
            </w:pPr>
            <w:r>
              <w:rPr>
                <w:rFonts w:ascii="仿宋" w:eastAsia="仿宋" w:hAnsi="仿宋" w:cs="仿宋"/>
                <w:sz w:val="20"/>
                <w:szCs w:val="20"/>
              </w:rPr>
              <w:t>标准洗模式（洗衣时长≥40分钟）</w:t>
            </w:r>
          </w:p>
        </w:tc>
        <w:tc>
          <w:tcPr>
            <w:tcW w:w="1611" w:type="dxa"/>
            <w:vAlign w:val="center"/>
          </w:tcPr>
          <w:p w:rsidR="00A26818" w:rsidRDefault="00E56672">
            <w:pPr>
              <w:jc w:val="center"/>
              <w:rPr>
                <w:rFonts w:ascii="仿宋" w:eastAsia="仿宋" w:hAnsi="仿宋"/>
                <w:sz w:val="20"/>
                <w:szCs w:val="20"/>
              </w:rPr>
            </w:pPr>
            <w:r>
              <w:rPr>
                <w:rFonts w:ascii="仿宋" w:eastAsia="仿宋" w:hAnsi="仿宋" w:cs="仿宋" w:hint="eastAsia"/>
                <w:sz w:val="20"/>
                <w:szCs w:val="20"/>
              </w:rPr>
              <w:t>_a_元/次</w:t>
            </w:r>
          </w:p>
        </w:tc>
      </w:tr>
      <w:tr w:rsidR="00A26818">
        <w:trPr>
          <w:jc w:val="center"/>
        </w:trPr>
        <w:tc>
          <w:tcPr>
            <w:tcW w:w="846"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2</w:t>
            </w:r>
          </w:p>
        </w:tc>
        <w:tc>
          <w:tcPr>
            <w:tcW w:w="1559" w:type="dxa"/>
            <w:vMerge/>
            <w:vAlign w:val="center"/>
          </w:tcPr>
          <w:p w:rsidR="00A26818" w:rsidRDefault="00A26818">
            <w:pPr>
              <w:pStyle w:val="a7"/>
              <w:jc w:val="center"/>
              <w:rPr>
                <w:rFonts w:ascii="仿宋" w:eastAsia="仿宋" w:hAnsi="仿宋" w:hint="default"/>
                <w:sz w:val="20"/>
                <w:szCs w:val="20"/>
              </w:rPr>
            </w:pPr>
          </w:p>
        </w:tc>
        <w:tc>
          <w:tcPr>
            <w:tcW w:w="2642" w:type="dxa"/>
            <w:vAlign w:val="center"/>
          </w:tcPr>
          <w:p w:rsidR="00A26818" w:rsidRDefault="00E56672">
            <w:pPr>
              <w:pStyle w:val="a7"/>
              <w:jc w:val="center"/>
              <w:rPr>
                <w:rFonts w:ascii="仿宋" w:eastAsia="仿宋" w:hAnsi="仿宋" w:hint="default"/>
                <w:sz w:val="20"/>
                <w:szCs w:val="20"/>
              </w:rPr>
            </w:pPr>
            <w:r>
              <w:rPr>
                <w:rFonts w:ascii="仿宋" w:eastAsia="仿宋" w:hAnsi="仿宋" w:cs="仿宋"/>
                <w:sz w:val="20"/>
                <w:szCs w:val="20"/>
              </w:rPr>
              <w:t>单脱水模式（脱水时长≥7分钟）</w:t>
            </w:r>
          </w:p>
        </w:tc>
        <w:tc>
          <w:tcPr>
            <w:tcW w:w="1611" w:type="dxa"/>
            <w:vAlign w:val="center"/>
          </w:tcPr>
          <w:p w:rsidR="00A26818" w:rsidRDefault="00E56672">
            <w:pPr>
              <w:jc w:val="center"/>
              <w:rPr>
                <w:rFonts w:ascii="仿宋" w:eastAsia="仿宋" w:hAnsi="仿宋"/>
                <w:sz w:val="20"/>
                <w:szCs w:val="20"/>
              </w:rPr>
            </w:pPr>
            <w:r>
              <w:rPr>
                <w:rFonts w:ascii="仿宋" w:eastAsia="仿宋" w:hAnsi="仿宋" w:cs="仿宋" w:hint="eastAsia"/>
                <w:sz w:val="20"/>
                <w:szCs w:val="20"/>
              </w:rPr>
              <w:t>_b__元/次</w:t>
            </w:r>
          </w:p>
        </w:tc>
      </w:tr>
      <w:tr w:rsidR="00A26818">
        <w:trPr>
          <w:jc w:val="center"/>
        </w:trPr>
        <w:tc>
          <w:tcPr>
            <w:tcW w:w="846"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3</w:t>
            </w:r>
          </w:p>
        </w:tc>
        <w:tc>
          <w:tcPr>
            <w:tcW w:w="1559" w:type="dxa"/>
            <w:vMerge w:val="restart"/>
            <w:vAlign w:val="center"/>
          </w:tcPr>
          <w:p w:rsidR="00A26818" w:rsidRDefault="00E56672">
            <w:pPr>
              <w:pStyle w:val="a7"/>
              <w:jc w:val="center"/>
              <w:rPr>
                <w:rFonts w:ascii="仿宋" w:eastAsia="仿宋" w:hAnsi="仿宋" w:hint="default"/>
                <w:sz w:val="20"/>
                <w:szCs w:val="20"/>
              </w:rPr>
            </w:pPr>
            <w:r>
              <w:rPr>
                <w:rFonts w:ascii="仿宋" w:eastAsia="仿宋" w:hAnsi="仿宋" w:cs="仿宋"/>
                <w:sz w:val="20"/>
                <w:szCs w:val="20"/>
              </w:rPr>
              <w:t>滚筒洗衣机</w:t>
            </w:r>
          </w:p>
        </w:tc>
        <w:tc>
          <w:tcPr>
            <w:tcW w:w="2642" w:type="dxa"/>
            <w:vAlign w:val="center"/>
          </w:tcPr>
          <w:p w:rsidR="00A26818" w:rsidRDefault="00E56672">
            <w:pPr>
              <w:widowControl/>
              <w:spacing w:line="276" w:lineRule="auto"/>
              <w:jc w:val="center"/>
              <w:textAlignment w:val="center"/>
              <w:rPr>
                <w:rFonts w:ascii="仿宋" w:eastAsia="仿宋" w:hAnsi="仿宋" w:cs="仿宋"/>
                <w:sz w:val="20"/>
                <w:szCs w:val="20"/>
              </w:rPr>
            </w:pPr>
            <w:r>
              <w:rPr>
                <w:rFonts w:ascii="仿宋" w:eastAsia="仿宋" w:hAnsi="仿宋" w:cs="仿宋" w:hint="eastAsia"/>
                <w:sz w:val="20"/>
                <w:szCs w:val="20"/>
              </w:rPr>
              <w:t>标准洗模式（洗衣时长≥</w:t>
            </w:r>
            <w:r>
              <w:rPr>
                <w:rFonts w:ascii="仿宋" w:eastAsia="仿宋" w:hAnsi="仿宋" w:cs="仿宋"/>
                <w:sz w:val="20"/>
                <w:szCs w:val="20"/>
              </w:rPr>
              <w:t>40</w:t>
            </w:r>
            <w:r>
              <w:rPr>
                <w:rFonts w:ascii="仿宋" w:eastAsia="仿宋" w:hAnsi="仿宋" w:cs="仿宋" w:hint="eastAsia"/>
                <w:sz w:val="20"/>
                <w:szCs w:val="20"/>
              </w:rPr>
              <w:t>分钟）</w:t>
            </w:r>
          </w:p>
        </w:tc>
        <w:tc>
          <w:tcPr>
            <w:tcW w:w="1611" w:type="dxa"/>
            <w:vAlign w:val="center"/>
          </w:tcPr>
          <w:p w:rsidR="00A26818" w:rsidRDefault="00E56672">
            <w:pPr>
              <w:jc w:val="center"/>
              <w:rPr>
                <w:rFonts w:ascii="仿宋" w:eastAsia="仿宋" w:hAnsi="仿宋" w:cs="仿宋"/>
                <w:sz w:val="20"/>
                <w:szCs w:val="20"/>
                <w:u w:val="single"/>
              </w:rPr>
            </w:pPr>
            <w:r>
              <w:rPr>
                <w:rFonts w:ascii="仿宋" w:eastAsia="仿宋" w:hAnsi="仿宋" w:cs="仿宋" w:hint="eastAsia"/>
                <w:sz w:val="20"/>
                <w:szCs w:val="20"/>
              </w:rPr>
              <w:t>__c_元/次</w:t>
            </w:r>
          </w:p>
        </w:tc>
      </w:tr>
      <w:tr w:rsidR="00A26818">
        <w:trPr>
          <w:jc w:val="center"/>
        </w:trPr>
        <w:tc>
          <w:tcPr>
            <w:tcW w:w="846"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4</w:t>
            </w:r>
          </w:p>
        </w:tc>
        <w:tc>
          <w:tcPr>
            <w:tcW w:w="1559" w:type="dxa"/>
            <w:vMerge/>
            <w:vAlign w:val="center"/>
          </w:tcPr>
          <w:p w:rsidR="00A26818" w:rsidRDefault="00A26818">
            <w:pPr>
              <w:pStyle w:val="a7"/>
              <w:jc w:val="center"/>
              <w:rPr>
                <w:rFonts w:ascii="仿宋" w:eastAsia="仿宋" w:hAnsi="仿宋" w:hint="default"/>
                <w:sz w:val="20"/>
                <w:szCs w:val="20"/>
              </w:rPr>
            </w:pPr>
          </w:p>
        </w:tc>
        <w:tc>
          <w:tcPr>
            <w:tcW w:w="2642" w:type="dxa"/>
            <w:vAlign w:val="center"/>
          </w:tcPr>
          <w:p w:rsidR="00A26818" w:rsidRDefault="00E56672">
            <w:pPr>
              <w:widowControl/>
              <w:spacing w:line="276" w:lineRule="auto"/>
              <w:jc w:val="center"/>
              <w:textAlignment w:val="center"/>
              <w:rPr>
                <w:rFonts w:ascii="仿宋" w:eastAsia="仿宋" w:hAnsi="仿宋" w:cs="仿宋"/>
                <w:sz w:val="20"/>
                <w:szCs w:val="20"/>
              </w:rPr>
            </w:pPr>
            <w:r>
              <w:rPr>
                <w:rFonts w:ascii="仿宋" w:eastAsia="仿宋" w:hAnsi="仿宋" w:cs="仿宋" w:hint="eastAsia"/>
                <w:sz w:val="20"/>
                <w:szCs w:val="20"/>
              </w:rPr>
              <w:t>单脱水模式（脱水时长≥7分钟）</w:t>
            </w:r>
          </w:p>
        </w:tc>
        <w:tc>
          <w:tcPr>
            <w:tcW w:w="1611" w:type="dxa"/>
            <w:vAlign w:val="center"/>
          </w:tcPr>
          <w:p w:rsidR="00A26818" w:rsidRDefault="00E56672">
            <w:pPr>
              <w:jc w:val="center"/>
              <w:rPr>
                <w:rFonts w:ascii="仿宋" w:eastAsia="仿宋" w:hAnsi="仿宋" w:cs="仿宋"/>
                <w:sz w:val="20"/>
                <w:szCs w:val="20"/>
                <w:u w:val="single"/>
              </w:rPr>
            </w:pPr>
            <w:r>
              <w:rPr>
                <w:rFonts w:ascii="仿宋" w:eastAsia="仿宋" w:hAnsi="仿宋" w:cs="仿宋" w:hint="eastAsia"/>
                <w:sz w:val="20"/>
                <w:szCs w:val="20"/>
              </w:rPr>
              <w:t>_d__元/次</w:t>
            </w:r>
          </w:p>
        </w:tc>
      </w:tr>
      <w:tr w:rsidR="00A26818">
        <w:trPr>
          <w:jc w:val="center"/>
        </w:trPr>
        <w:tc>
          <w:tcPr>
            <w:tcW w:w="846"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5</w:t>
            </w:r>
          </w:p>
        </w:tc>
        <w:tc>
          <w:tcPr>
            <w:tcW w:w="1559" w:type="dxa"/>
            <w:vAlign w:val="center"/>
          </w:tcPr>
          <w:p w:rsidR="00A26818" w:rsidRDefault="00E56672">
            <w:pPr>
              <w:widowControl/>
              <w:spacing w:line="276" w:lineRule="auto"/>
              <w:jc w:val="center"/>
              <w:textAlignment w:val="center"/>
              <w:rPr>
                <w:rFonts w:ascii="仿宋" w:eastAsia="仿宋" w:hAnsi="仿宋" w:cs="仿宋"/>
                <w:sz w:val="20"/>
                <w:szCs w:val="20"/>
              </w:rPr>
            </w:pPr>
            <w:r>
              <w:rPr>
                <w:rFonts w:ascii="仿宋" w:eastAsia="仿宋" w:hAnsi="仿宋" w:cs="仿宋" w:hint="eastAsia"/>
                <w:sz w:val="20"/>
                <w:szCs w:val="20"/>
              </w:rPr>
              <w:t>烘干机或洗烘一体机</w:t>
            </w:r>
          </w:p>
        </w:tc>
        <w:tc>
          <w:tcPr>
            <w:tcW w:w="2642" w:type="dxa"/>
            <w:vAlign w:val="center"/>
          </w:tcPr>
          <w:p w:rsidR="00A26818" w:rsidRDefault="00E56672">
            <w:pPr>
              <w:jc w:val="center"/>
              <w:rPr>
                <w:rFonts w:ascii="仿宋" w:eastAsia="仿宋" w:hAnsi="仿宋" w:cs="仿宋"/>
                <w:sz w:val="20"/>
                <w:szCs w:val="20"/>
                <w:u w:val="single"/>
              </w:rPr>
            </w:pPr>
            <w:r>
              <w:rPr>
                <w:rFonts w:ascii="仿宋" w:eastAsia="仿宋" w:hAnsi="仿宋" w:cs="仿宋" w:hint="eastAsia"/>
                <w:sz w:val="20"/>
                <w:szCs w:val="20"/>
              </w:rPr>
              <w:t>单次最低烘干时长≥</w:t>
            </w:r>
            <w:r>
              <w:rPr>
                <w:rFonts w:ascii="仿宋" w:eastAsia="仿宋" w:hAnsi="仿宋" w:cs="仿宋"/>
                <w:sz w:val="20"/>
                <w:szCs w:val="20"/>
              </w:rPr>
              <w:t>45</w:t>
            </w:r>
            <w:r>
              <w:rPr>
                <w:rFonts w:ascii="仿宋" w:eastAsia="仿宋" w:hAnsi="仿宋" w:cs="仿宋" w:hint="eastAsia"/>
                <w:sz w:val="20"/>
                <w:szCs w:val="20"/>
              </w:rPr>
              <w:t>分钟</w:t>
            </w:r>
          </w:p>
        </w:tc>
        <w:tc>
          <w:tcPr>
            <w:tcW w:w="1611" w:type="dxa"/>
            <w:vAlign w:val="center"/>
          </w:tcPr>
          <w:p w:rsidR="00A26818" w:rsidRDefault="00E56672">
            <w:pPr>
              <w:jc w:val="center"/>
              <w:rPr>
                <w:rFonts w:ascii="仿宋" w:eastAsia="仿宋" w:hAnsi="仿宋" w:cs="仿宋"/>
                <w:bCs/>
                <w:kern w:val="0"/>
                <w:sz w:val="20"/>
                <w:szCs w:val="20"/>
              </w:rPr>
            </w:pPr>
            <w:r>
              <w:rPr>
                <w:rFonts w:ascii="仿宋" w:eastAsia="仿宋" w:hAnsi="仿宋" w:cs="仿宋" w:hint="eastAsia"/>
                <w:sz w:val="20"/>
                <w:szCs w:val="20"/>
              </w:rPr>
              <w:t>__e_元/次</w:t>
            </w:r>
          </w:p>
        </w:tc>
      </w:tr>
      <w:tr w:rsidR="00A26818">
        <w:trPr>
          <w:jc w:val="center"/>
        </w:trPr>
        <w:tc>
          <w:tcPr>
            <w:tcW w:w="846"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6</w:t>
            </w:r>
          </w:p>
        </w:tc>
        <w:tc>
          <w:tcPr>
            <w:tcW w:w="1559" w:type="dxa"/>
            <w:vAlign w:val="center"/>
          </w:tcPr>
          <w:p w:rsidR="00A26818" w:rsidRDefault="00E56672">
            <w:pPr>
              <w:widowControl/>
              <w:spacing w:line="276" w:lineRule="auto"/>
              <w:jc w:val="center"/>
              <w:textAlignment w:val="center"/>
              <w:rPr>
                <w:rFonts w:ascii="仿宋" w:eastAsia="仿宋" w:hAnsi="仿宋" w:cs="仿宋"/>
                <w:sz w:val="20"/>
                <w:szCs w:val="20"/>
              </w:rPr>
            </w:pPr>
            <w:r>
              <w:rPr>
                <w:rFonts w:ascii="仿宋" w:eastAsia="仿宋" w:hAnsi="仿宋" w:cs="仿宋" w:hint="eastAsia"/>
                <w:sz w:val="20"/>
                <w:szCs w:val="20"/>
              </w:rPr>
              <w:t>电吹风</w:t>
            </w:r>
          </w:p>
        </w:tc>
        <w:tc>
          <w:tcPr>
            <w:tcW w:w="2642" w:type="dxa"/>
            <w:vAlign w:val="center"/>
          </w:tcPr>
          <w:p w:rsidR="00A26818" w:rsidRDefault="00E56672">
            <w:pPr>
              <w:jc w:val="center"/>
              <w:rPr>
                <w:rFonts w:ascii="仿宋" w:eastAsia="仿宋" w:hAnsi="仿宋" w:cs="仿宋"/>
                <w:sz w:val="20"/>
                <w:szCs w:val="20"/>
              </w:rPr>
            </w:pPr>
            <w:r>
              <w:rPr>
                <w:rFonts w:ascii="仿宋" w:eastAsia="仿宋" w:hAnsi="仿宋" w:cs="仿宋" w:hint="eastAsia"/>
                <w:sz w:val="20"/>
                <w:szCs w:val="20"/>
              </w:rPr>
              <w:t>单次吹风时长为1分钟(根据甲方要求对吹风时长进行设置,收费标准按比例折算)</w:t>
            </w:r>
          </w:p>
        </w:tc>
        <w:tc>
          <w:tcPr>
            <w:tcW w:w="1611" w:type="dxa"/>
            <w:vAlign w:val="center"/>
          </w:tcPr>
          <w:p w:rsidR="00A26818" w:rsidRDefault="00E56672">
            <w:pPr>
              <w:jc w:val="center"/>
              <w:rPr>
                <w:rFonts w:ascii="仿宋" w:eastAsia="仿宋" w:hAnsi="仿宋" w:cs="仿宋"/>
                <w:sz w:val="20"/>
                <w:szCs w:val="20"/>
                <w:u w:val="single"/>
              </w:rPr>
            </w:pPr>
            <w:r>
              <w:rPr>
                <w:rFonts w:ascii="仿宋" w:eastAsia="仿宋" w:hAnsi="仿宋" w:cs="仿宋" w:hint="eastAsia"/>
                <w:sz w:val="20"/>
                <w:szCs w:val="20"/>
              </w:rPr>
              <w:t>_f__元/分钟</w:t>
            </w:r>
          </w:p>
        </w:tc>
      </w:tr>
    </w:tbl>
    <w:p w:rsidR="00A26818" w:rsidRDefault="00E56672">
      <w:r>
        <w:rPr>
          <w:rFonts w:hint="eastAsia"/>
        </w:rPr>
        <w:t>注：</w:t>
      </w:r>
      <w:r w:rsidR="00CF76FA">
        <w:rPr>
          <w:rFonts w:hint="eastAsia"/>
        </w:rPr>
        <w:t>1</w:t>
      </w:r>
      <w:r w:rsidR="00CF76FA">
        <w:t>.</w:t>
      </w:r>
      <w:r>
        <w:rPr>
          <w:rFonts w:hint="eastAsia"/>
        </w:rPr>
        <w:t>如选用洗烘一体机，需开放洗烘模式，且该模式清洗时长≥</w:t>
      </w:r>
      <w:r>
        <w:rPr>
          <w:rFonts w:hint="eastAsia"/>
        </w:rPr>
        <w:t>4</w:t>
      </w:r>
      <w:r>
        <w:t>0</w:t>
      </w:r>
      <w:r>
        <w:rPr>
          <w:rFonts w:hint="eastAsia"/>
        </w:rPr>
        <w:t>分钟，清洗收费标准按滚筒洗衣机标准洗中标价格计算。</w:t>
      </w:r>
    </w:p>
    <w:p w:rsidR="00CF76FA" w:rsidRPr="00CF76FA" w:rsidRDefault="00CF76FA" w:rsidP="00CF76FA">
      <w:pPr>
        <w:pStyle w:val="2"/>
        <w:ind w:leftChars="0" w:left="0" w:firstLineChars="0" w:firstLine="0"/>
      </w:pPr>
      <w:r>
        <w:t xml:space="preserve">   2.</w:t>
      </w:r>
      <w:r>
        <w:rPr>
          <w:rFonts w:hint="eastAsia"/>
        </w:rPr>
        <w:t>如南通市城市居民水、电价格调整，收费标准依据磋商文件相关条款调整。</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（二) 水电费由乙方自理，甲方按南通市城市居民水、电价格收取标准：现在的电价：0.</w:t>
      </w:r>
      <w:r>
        <w:rPr>
          <w:rFonts w:ascii="仿宋" w:eastAsia="仿宋" w:hAnsi="仿宋" w:cs="仿宋"/>
          <w:smallCaps w:val="0"/>
          <w:sz w:val="24"/>
          <w:szCs w:val="24"/>
        </w:rPr>
        <w:t>53</w:t>
      </w:r>
      <w:r>
        <w:rPr>
          <w:rFonts w:ascii="仿宋" w:eastAsia="仿宋" w:hAnsi="仿宋" w:cs="仿宋" w:hint="eastAsia"/>
          <w:smallCaps w:val="0"/>
          <w:sz w:val="24"/>
          <w:szCs w:val="24"/>
        </w:rPr>
        <w:t>元/度， 水价：</w:t>
      </w:r>
      <w:r>
        <w:rPr>
          <w:rFonts w:ascii="仿宋" w:eastAsia="仿宋" w:hAnsi="仿宋" w:cs="仿宋"/>
          <w:smallCaps w:val="0"/>
          <w:sz w:val="24"/>
          <w:szCs w:val="24"/>
        </w:rPr>
        <w:t>2</w:t>
      </w:r>
      <w:r>
        <w:rPr>
          <w:rFonts w:ascii="仿宋" w:eastAsia="仿宋" w:hAnsi="仿宋" w:cs="仿宋" w:hint="eastAsia"/>
          <w:smallCaps w:val="0"/>
          <w:sz w:val="24"/>
          <w:szCs w:val="24"/>
        </w:rPr>
        <w:t>.</w:t>
      </w:r>
      <w:r>
        <w:rPr>
          <w:rFonts w:ascii="仿宋" w:eastAsia="仿宋" w:hAnsi="仿宋" w:cs="仿宋"/>
          <w:smallCaps w:val="0"/>
          <w:sz w:val="24"/>
          <w:szCs w:val="24"/>
        </w:rPr>
        <w:t>83</w:t>
      </w:r>
      <w:r>
        <w:rPr>
          <w:rFonts w:ascii="仿宋" w:eastAsia="仿宋" w:hAnsi="仿宋" w:cs="仿宋" w:hint="eastAsia"/>
          <w:smallCaps w:val="0"/>
          <w:sz w:val="24"/>
          <w:szCs w:val="24"/>
        </w:rPr>
        <w:t>元/吨。如南通市城市居民水、电价格调整，甲方按调整后的单价向乙方收取。</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（三）合作经营期间，洗衣机消费金额通过学校财务系统进行支付与结算。乙方按照合同约定的水电费单价向甲方缴纳洗衣机水电费，甲方向乙方</w:t>
      </w:r>
      <w:r w:rsidR="00591F05">
        <w:rPr>
          <w:rFonts w:ascii="仿宋" w:eastAsia="仿宋" w:hAnsi="仿宋" w:cs="仿宋" w:hint="eastAsia"/>
          <w:smallCaps w:val="0"/>
          <w:sz w:val="24"/>
          <w:szCs w:val="24"/>
        </w:rPr>
        <w:t>开具</w:t>
      </w:r>
      <w:r>
        <w:rPr>
          <w:rFonts w:ascii="仿宋" w:eastAsia="仿宋" w:hAnsi="仿宋" w:cs="仿宋" w:hint="eastAsia"/>
          <w:smallCaps w:val="0"/>
          <w:sz w:val="24"/>
          <w:szCs w:val="24"/>
        </w:rPr>
        <w:t>行政事业专用收据。</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四、施工管理</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 xml:space="preserve">  （一）工程开工前乙方提供</w:t>
      </w:r>
      <w:r>
        <w:rPr>
          <w:rFonts w:ascii="仿宋" w:eastAsia="仿宋" w:hAnsi="仿宋" w:cs="仿宋"/>
          <w:smallCaps w:val="0"/>
          <w:sz w:val="24"/>
          <w:szCs w:val="24"/>
        </w:rPr>
        <w:t>施工图及相关说明</w:t>
      </w:r>
      <w:r>
        <w:rPr>
          <w:rFonts w:ascii="仿宋" w:eastAsia="仿宋" w:hAnsi="仿宋" w:cs="仿宋" w:hint="eastAsia"/>
          <w:smallCaps w:val="0"/>
          <w:sz w:val="24"/>
          <w:szCs w:val="24"/>
        </w:rPr>
        <w:t>给甲方。</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 xml:space="preserve">  （二）乙方应认真履行乙方制定的</w:t>
      </w:r>
      <w:r>
        <w:rPr>
          <w:rFonts w:ascii="仿宋" w:eastAsia="仿宋" w:hAnsi="仿宋" w:cs="仿宋"/>
          <w:smallCaps w:val="0"/>
          <w:sz w:val="24"/>
          <w:szCs w:val="24"/>
        </w:rPr>
        <w:t>施工安全措施方案和责任承诺</w:t>
      </w:r>
      <w:r>
        <w:rPr>
          <w:rFonts w:ascii="仿宋" w:eastAsia="仿宋" w:hAnsi="仿宋" w:cs="仿宋" w:hint="eastAsia"/>
          <w:smallCaps w:val="0"/>
          <w:sz w:val="24"/>
          <w:szCs w:val="24"/>
        </w:rPr>
        <w:t>，确保工程及其人员、材料、设备和设施的安全，因项目工程施工造成的人身伤害和财产损失均由乙方负责。</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五、运营管理和服务</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lastRenderedPageBreak/>
        <w:t xml:space="preserve">   （一）乙方应严格执行自助洗衣机</w:t>
      </w:r>
      <w:r>
        <w:rPr>
          <w:rFonts w:ascii="仿宋" w:eastAsia="仿宋" w:hAnsi="仿宋" w:cs="仿宋"/>
          <w:smallCaps w:val="0"/>
          <w:sz w:val="24"/>
          <w:szCs w:val="24"/>
        </w:rPr>
        <w:t>系统运行管理办法</w:t>
      </w:r>
      <w:r>
        <w:rPr>
          <w:rFonts w:ascii="仿宋" w:eastAsia="仿宋" w:hAnsi="仿宋" w:cs="仿宋" w:hint="eastAsia"/>
          <w:smallCaps w:val="0"/>
          <w:sz w:val="24"/>
          <w:szCs w:val="24"/>
        </w:rPr>
        <w:t>、相关规章制度和售后服务承诺，确保自助洗衣机系统运行正常和高效。</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 xml:space="preserve">   （二）开放时间安排：根据学校要求和学生作息时间合理安排，寒暑假可根据留校学生情况进行调整。</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 xml:space="preserve">   （三）乙方应严格执行自助洗衣机系统</w:t>
      </w:r>
      <w:r>
        <w:rPr>
          <w:rFonts w:ascii="仿宋" w:eastAsia="仿宋" w:hAnsi="仿宋" w:cs="仿宋"/>
          <w:smallCaps w:val="0"/>
          <w:sz w:val="24"/>
          <w:szCs w:val="24"/>
        </w:rPr>
        <w:t>运营安全责任承诺和应对措施方案</w:t>
      </w:r>
      <w:r>
        <w:rPr>
          <w:rFonts w:ascii="仿宋" w:eastAsia="仿宋" w:hAnsi="仿宋" w:cs="仿宋" w:hint="eastAsia"/>
          <w:smallCaps w:val="0"/>
          <w:sz w:val="24"/>
          <w:szCs w:val="24"/>
        </w:rPr>
        <w:t xml:space="preserve">，确保人员、材料、设备和设施的安全，因学生公寓洗衣机系统运营造成的人身伤害和财产损失均由乙方负责。 </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六、甲方责任</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一）学生公寓洗衣机、吹风机系统属公寓系统中的一部分，甲方应纳入公寓管理范围以内，未经乙方同意，严禁学生对学生公寓洗衣机、吹风机系统进行任何改装、破坏等行为。如有破坏行为，应由甲方协调按照相关规定处理并赔偿乙方损失。</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（二）在工程实施完毕，调试正常运行后，甲方协调停用或拆除校内其它供学生使用的洗衣、吹风机设备及场所并加强管理杜绝学生在宿舍内自行购买洗衣设备使用。</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（三）甲方应认真做好乙方施工期间和学生公寓洗衣机系统</w:t>
      </w:r>
      <w:r>
        <w:rPr>
          <w:rFonts w:ascii="仿宋" w:eastAsia="仿宋" w:hAnsi="仿宋" w:cs="仿宋"/>
          <w:smallCaps w:val="0"/>
          <w:sz w:val="24"/>
          <w:szCs w:val="24"/>
        </w:rPr>
        <w:t>运营</w:t>
      </w:r>
      <w:r>
        <w:rPr>
          <w:rFonts w:ascii="仿宋" w:eastAsia="仿宋" w:hAnsi="仿宋" w:cs="仿宋" w:hint="eastAsia"/>
          <w:smallCaps w:val="0"/>
          <w:sz w:val="24"/>
          <w:szCs w:val="24"/>
        </w:rPr>
        <w:t>期间的配合协调工作，确保系统运行正常和高效。</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（四）合同期内，除水电费外，甲方不得再向乙方收取其他费用。如甲方所提供的场地发生因建筑质量等方面的问题，由甲方负责承但维修等费用。</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（五）甲方保证乙方在施工期间内，无来自其他第三方的阻挠并导致乙方承担相关费用的情况，否则，由甲方解决，所耽误的工期相应顺延。</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 xml:space="preserve">（六）甲乙双方需提前进行施工交底，以防止引起不必要的纠纷。 </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 xml:space="preserve">   七、乙方责任</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 xml:space="preserve">    （一）学生宿舍洗衣机系统供应量必须能够满足学生的日常需求，如因乙方投入设备不足导致学生洗衣困难，由乙方负责合理调配、增加洗衣设备，产生费用由乙方承担。</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 xml:space="preserve">   （二）全套设备和系统均由乙方负责维护和修理，必须确保学生安全正常使用洗衣机需要，定时检修和维护设备，防止安全事故的发生。因乙方设施设备导致的安全责任事故均由乙方负责。</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 xml:space="preserve">   （三）合同期内，因乙方提供的设备和乙方安装的管网线路等相关设施设备造成的后续问题，经鉴定属乙方责任均由乙方负责维修处理，甲方不承担任何责任。</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 xml:space="preserve">   （四）合同期内，宿舍洗衣机、吹风机系统所使用的水费、电费由乙方承担。</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 xml:space="preserve">   （五）乙方人员必须遵守国家法律、法规和学校的有关规定，不得从事违法经营项目。疫情期间，乙方人员必须严格按照甲方要求出入校园。</w:t>
      </w:r>
    </w:p>
    <w:p w:rsidR="00A26818" w:rsidRDefault="00E56672">
      <w:pPr>
        <w:pStyle w:val="22"/>
        <w:ind w:firstLineChars="200" w:firstLine="480"/>
        <w:rPr>
          <w:rFonts w:ascii="仿宋" w:eastAsia="仿宋" w:hAnsi="仿宋" w:cs="仿宋"/>
          <w:smallCaps w:val="0"/>
          <w:sz w:val="24"/>
          <w:szCs w:val="24"/>
        </w:rPr>
      </w:pPr>
      <w:r>
        <w:rPr>
          <w:rFonts w:ascii="仿宋" w:eastAsia="仿宋" w:hAnsi="仿宋" w:cs="仿宋" w:hint="eastAsia"/>
          <w:smallCaps w:val="0"/>
          <w:sz w:val="24"/>
          <w:szCs w:val="24"/>
        </w:rPr>
        <w:t>（六）洗衣房需做清洁、消毒、保养，并将清洁、消毒记录进行公示。</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八、纠纷解决方式：执行本合同发生的争议，由双方友好协商解决。协商不能解决的，任何一方均可以向合同履行地仲裁机构进行仲裁或向人民法院提起诉讼，违约方（有过错方）应当承担守约方（无过错方）产生的诉讼费及律师费等费用。</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九、合同终止条款：凡甲方或乙方不能履行自己的责任或义务导致不能实现本合同目的，则无责任方有权终止合同。</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lastRenderedPageBreak/>
        <w:t>十、本合同自双方签字盖章之日起生效。</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十一、本项目的磋商文件亦是合同的组成部分，对甲乙双方具体和合同文本同样的法律效力。本合同如有其它未尽事宜，可由双方共同协商继续补充约定，补充约定与本合同具有同等效力。本合同正本一式陆份，甲方持有叁份，乙方持有叁份，具有同等法律效力。</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甲方（签章）：                 乙方（签章）：</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 xml:space="preserve">签约代表： </w:t>
      </w:r>
      <w:r>
        <w:rPr>
          <w:rFonts w:eastAsia="仿宋" w:cs="Calibri"/>
          <w:smallCaps w:val="0"/>
          <w:sz w:val="24"/>
          <w:szCs w:val="24"/>
        </w:rPr>
        <w:t>       </w:t>
      </w:r>
      <w:r>
        <w:rPr>
          <w:rFonts w:ascii="仿宋" w:eastAsia="仿宋" w:hAnsi="仿宋" w:cs="仿宋" w:hint="eastAsia"/>
          <w:smallCaps w:val="0"/>
          <w:sz w:val="24"/>
          <w:szCs w:val="24"/>
        </w:rPr>
        <w:t>签约代表：</w:t>
      </w:r>
    </w:p>
    <w:p w:rsidR="00A26818" w:rsidRDefault="00E56672">
      <w:pPr>
        <w:pStyle w:val="22"/>
        <w:rPr>
          <w:rFonts w:ascii="仿宋" w:eastAsia="仿宋" w:hAnsi="仿宋" w:cs="仿宋"/>
          <w:smallCaps w:val="0"/>
          <w:sz w:val="24"/>
          <w:szCs w:val="24"/>
        </w:rPr>
      </w:pPr>
      <w:r>
        <w:rPr>
          <w:rFonts w:ascii="仿宋" w:eastAsia="仿宋" w:hAnsi="仿宋" w:cs="仿宋" w:hint="eastAsia"/>
          <w:smallCaps w:val="0"/>
          <w:sz w:val="24"/>
          <w:szCs w:val="24"/>
        </w:rPr>
        <w:t xml:space="preserve">签约日期： </w:t>
      </w:r>
      <w:r>
        <w:rPr>
          <w:rFonts w:eastAsia="仿宋" w:cs="Calibri"/>
          <w:smallCaps w:val="0"/>
          <w:sz w:val="24"/>
          <w:szCs w:val="24"/>
        </w:rPr>
        <w:t> </w:t>
      </w:r>
      <w:r>
        <w:rPr>
          <w:rFonts w:ascii="仿宋" w:eastAsia="仿宋" w:hAnsi="仿宋" w:cs="仿宋" w:hint="eastAsia"/>
          <w:smallCaps w:val="0"/>
          <w:sz w:val="24"/>
          <w:szCs w:val="24"/>
        </w:rPr>
        <w:t xml:space="preserve">                    签约日期：</w:t>
      </w:r>
    </w:p>
    <w:p w:rsidR="00865668" w:rsidRDefault="00865668">
      <w:pPr>
        <w:widowControl/>
        <w:jc w:val="left"/>
        <w:rPr>
          <w:rFonts w:ascii="仿宋" w:eastAsia="仿宋" w:hAnsi="仿宋" w:cs="仿宋"/>
          <w:b/>
          <w:sz w:val="36"/>
          <w:szCs w:val="36"/>
        </w:rPr>
      </w:pPr>
      <w:r>
        <w:rPr>
          <w:rFonts w:ascii="仿宋" w:eastAsia="仿宋" w:hAnsi="仿宋" w:cs="仿宋"/>
          <w:b/>
          <w:sz w:val="36"/>
          <w:szCs w:val="36"/>
        </w:rPr>
        <w:br w:type="page"/>
      </w:r>
    </w:p>
    <w:p w:rsidR="00A26818" w:rsidRDefault="00E56672">
      <w:pPr>
        <w:snapToGrid w:val="0"/>
        <w:spacing w:line="560" w:lineRule="exact"/>
        <w:jc w:val="center"/>
        <w:outlineLvl w:val="0"/>
        <w:rPr>
          <w:rFonts w:ascii="仿宋" w:eastAsia="仿宋" w:hAnsi="仿宋" w:cs="仿宋"/>
          <w:b/>
          <w:sz w:val="36"/>
          <w:szCs w:val="36"/>
        </w:rPr>
      </w:pPr>
      <w:r>
        <w:rPr>
          <w:rFonts w:ascii="仿宋" w:eastAsia="仿宋" w:hAnsi="仿宋" w:cs="仿宋" w:hint="eastAsia"/>
          <w:b/>
          <w:sz w:val="36"/>
          <w:szCs w:val="36"/>
        </w:rPr>
        <w:lastRenderedPageBreak/>
        <w:t>第六部分  质疑提出和处理</w:t>
      </w:r>
    </w:p>
    <w:p w:rsidR="00A26818" w:rsidRDefault="00E56672">
      <w:pPr>
        <w:pStyle w:val="a3"/>
        <w:widowControl/>
        <w:snapToGrid w:val="0"/>
        <w:spacing w:after="0" w:line="560" w:lineRule="exact"/>
        <w:ind w:leftChars="0" w:left="0" w:firstLineChars="200" w:firstLine="560"/>
        <w:contextualSpacing/>
        <w:rPr>
          <w:rFonts w:ascii="仿宋" w:eastAsia="仿宋" w:hAnsi="仿宋" w:cs="仿宋"/>
          <w:sz w:val="28"/>
          <w:szCs w:val="28"/>
        </w:rPr>
      </w:pPr>
      <w:r>
        <w:rPr>
          <w:rFonts w:ascii="仿宋" w:eastAsia="仿宋" w:hAnsi="仿宋" w:cs="仿宋" w:hint="eastAsia"/>
          <w:sz w:val="28"/>
          <w:szCs w:val="28"/>
        </w:rPr>
        <w:t>格式请在南通公共资源交易平台“办事指南-下载专区-有关质疑资料”下载</w:t>
      </w:r>
    </w:p>
    <w:p w:rsidR="00A26818" w:rsidRDefault="00E56672">
      <w:pPr>
        <w:pStyle w:val="ad"/>
        <w:autoSpaceDE w:val="0"/>
        <w:autoSpaceDN w:val="0"/>
        <w:adjustRightInd w:val="0"/>
        <w:snapToGrid w:val="0"/>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一、质疑的提出</w:t>
      </w:r>
    </w:p>
    <w:p w:rsidR="00A26818" w:rsidRDefault="00E56672">
      <w:pPr>
        <w:pStyle w:val="ad"/>
        <w:autoSpaceDE w:val="0"/>
        <w:autoSpaceDN w:val="0"/>
        <w:adjustRightInd w:val="0"/>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1.质疑人必须是直接参加本次磋商活动的当事人。</w:t>
      </w:r>
    </w:p>
    <w:p w:rsidR="00A26818" w:rsidRDefault="00E56672">
      <w:pPr>
        <w:snapToGrid w:val="0"/>
        <w:spacing w:line="560" w:lineRule="exact"/>
        <w:ind w:firstLineChars="200" w:firstLine="560"/>
        <w:outlineLvl w:val="0"/>
        <w:rPr>
          <w:rFonts w:ascii="仿宋" w:eastAsia="仿宋" w:hAnsi="仿宋" w:cs="仿宋"/>
          <w:sz w:val="28"/>
          <w:szCs w:val="28"/>
        </w:rPr>
      </w:pPr>
      <w:r>
        <w:rPr>
          <w:rFonts w:ascii="仿宋" w:eastAsia="仿宋" w:hAnsi="仿宋" w:cs="仿宋" w:hint="eastAsia"/>
          <w:sz w:val="28"/>
          <w:szCs w:val="28"/>
        </w:rPr>
        <w:t>2.下载磋商文件的供应商应根据第二部分“磋商须知”中第一点第1项的约定提出疑问；质疑提出的有效时限，见《中华人民共和国政府采购法实施条例》第五十三条。</w:t>
      </w:r>
    </w:p>
    <w:p w:rsidR="00A26818" w:rsidRDefault="00E56672">
      <w:pPr>
        <w:snapToGrid w:val="0"/>
        <w:spacing w:line="560" w:lineRule="exact"/>
        <w:ind w:firstLineChars="200" w:firstLine="560"/>
        <w:outlineLvl w:val="0"/>
        <w:rPr>
          <w:rFonts w:ascii="仿宋" w:eastAsia="仿宋" w:hAnsi="仿宋" w:cs="仿宋"/>
          <w:sz w:val="28"/>
          <w:szCs w:val="28"/>
        </w:rPr>
      </w:pPr>
      <w:r>
        <w:rPr>
          <w:rFonts w:ascii="仿宋" w:eastAsia="仿宋" w:hAnsi="仿宋" w:cs="仿宋" w:hint="eastAsia"/>
          <w:sz w:val="28"/>
          <w:szCs w:val="28"/>
        </w:rPr>
        <w:t>在磋商过程中，凡主持人或磋商小组明确提出须由供应商确认的事项，供应商当场无异议的，事后不得提出质疑。</w:t>
      </w:r>
    </w:p>
    <w:p w:rsidR="00A26818" w:rsidRDefault="00E56672">
      <w:pPr>
        <w:pStyle w:val="ad"/>
        <w:autoSpaceDE w:val="0"/>
        <w:autoSpaceDN w:val="0"/>
        <w:adjustRightInd w:val="0"/>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3</w:t>
      </w:r>
      <w:r>
        <w:rPr>
          <w:rFonts w:ascii="仿宋" w:eastAsia="仿宋" w:hAnsi="仿宋" w:cs="仿宋" w:hint="eastAsia"/>
          <w:sz w:val="28"/>
          <w:szCs w:val="28"/>
          <w:lang w:val="zh-CN"/>
        </w:rPr>
        <w:t>.提出质疑时，必须坚持“谁主张，谁举证”、“实事求是”的原则，不能臆测。属于须由法定部门调查、侦查或先行作出相关认定的事项，质疑人应当依法申请具有法定职权的部门查清、认定，并将相关结果提供给</w:t>
      </w:r>
      <w:r>
        <w:rPr>
          <w:rFonts w:ascii="仿宋" w:eastAsia="仿宋" w:hAnsi="仿宋" w:cs="仿宋" w:hint="eastAsia"/>
          <w:sz w:val="28"/>
          <w:szCs w:val="28"/>
        </w:rPr>
        <w:t>采购人</w:t>
      </w:r>
      <w:r>
        <w:rPr>
          <w:rFonts w:ascii="仿宋" w:eastAsia="仿宋" w:hAnsi="仿宋" w:cs="仿宋" w:hint="eastAsia"/>
          <w:sz w:val="28"/>
          <w:szCs w:val="28"/>
          <w:lang w:val="zh-CN"/>
        </w:rPr>
        <w:t>。</w:t>
      </w:r>
      <w:r>
        <w:rPr>
          <w:rFonts w:ascii="仿宋" w:eastAsia="仿宋" w:hAnsi="仿宋" w:cs="仿宋" w:hint="eastAsia"/>
          <w:sz w:val="28"/>
          <w:szCs w:val="28"/>
        </w:rPr>
        <w:t>采购人</w:t>
      </w:r>
      <w:r>
        <w:rPr>
          <w:rFonts w:ascii="仿宋" w:eastAsia="仿宋" w:hAnsi="仿宋" w:cs="仿宋" w:hint="eastAsia"/>
          <w:sz w:val="28"/>
          <w:szCs w:val="28"/>
          <w:lang w:val="zh-CN"/>
        </w:rPr>
        <w:t>和代理机构不具有法定调查、认定权限。</w:t>
      </w:r>
    </w:p>
    <w:p w:rsidR="00A26818" w:rsidRDefault="00E56672">
      <w:pPr>
        <w:pStyle w:val="ad"/>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4.对本次磋商有质疑的，实行实名制，不得进行虚假、恶意质疑。质疑人应在质疑有效期内以书面形式</w:t>
      </w:r>
      <w:r>
        <w:rPr>
          <w:rFonts w:ascii="仿宋" w:eastAsia="仿宋" w:hAnsi="仿宋" w:cs="仿宋" w:hint="eastAsia"/>
          <w:sz w:val="28"/>
          <w:szCs w:val="28"/>
          <w:lang w:val="zh-CN"/>
        </w:rPr>
        <w:t>提出《质疑函》（格式请下载）</w:t>
      </w:r>
      <w:r>
        <w:rPr>
          <w:rFonts w:ascii="仿宋" w:eastAsia="仿宋" w:hAnsi="仿宋" w:cs="仿宋" w:hint="eastAsia"/>
          <w:sz w:val="28"/>
          <w:szCs w:val="28"/>
        </w:rPr>
        <w:t>，《质疑函》内容应</w:t>
      </w:r>
      <w:r>
        <w:rPr>
          <w:rFonts w:ascii="仿宋" w:eastAsia="仿宋" w:hAnsi="仿宋" w:cs="仿宋" w:hint="eastAsia"/>
          <w:sz w:val="28"/>
          <w:szCs w:val="28"/>
          <w:lang w:val="zh-CN"/>
        </w:rPr>
        <w:t>包括</w:t>
      </w:r>
      <w:r>
        <w:rPr>
          <w:rFonts w:ascii="仿宋" w:eastAsia="仿宋" w:hAnsi="仿宋" w:cs="仿宋" w:hint="eastAsia"/>
          <w:sz w:val="28"/>
          <w:szCs w:val="28"/>
        </w:rPr>
        <w:t>质疑事项、主要内容、事实依据、适应法规条款、佐证材料等。同时，质疑人应保证其提出的质疑内容及相关佐证材料的真实性及来源的合法性，并承担相应的法律责任。</w:t>
      </w:r>
    </w:p>
    <w:p w:rsidR="00A26818" w:rsidRDefault="00E56672">
      <w:pPr>
        <w:pStyle w:val="ad"/>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lang w:val="zh-CN"/>
        </w:rPr>
        <w:t>对不能提供</w:t>
      </w:r>
      <w:r>
        <w:rPr>
          <w:rFonts w:ascii="仿宋" w:eastAsia="仿宋" w:hAnsi="仿宋" w:cs="仿宋" w:hint="eastAsia"/>
          <w:sz w:val="28"/>
          <w:szCs w:val="28"/>
        </w:rPr>
        <w:t>相关佐证材料的、涉及商业秘密的、非书面形式的、非送达的、匿名的《质疑函》将不予受理。</w:t>
      </w:r>
    </w:p>
    <w:p w:rsidR="00A26818" w:rsidRDefault="00E56672">
      <w:pPr>
        <w:pStyle w:val="ad"/>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相关佐证材料要具备客观性、关联性、合法性，无法查实的（如宣传册、媒体报道、猜测、推理等）不能作为佐证材料。</w:t>
      </w:r>
    </w:p>
    <w:p w:rsidR="00A26818" w:rsidRDefault="00E56672">
      <w:pPr>
        <w:pStyle w:val="ad"/>
        <w:snapToGrid w:val="0"/>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采购代理机构、采购人不负责搜集相关佐证材料等工作。</w:t>
      </w:r>
    </w:p>
    <w:p w:rsidR="00A26818" w:rsidRDefault="00E56672">
      <w:pPr>
        <w:pStyle w:val="ad"/>
        <w:autoSpaceDE w:val="0"/>
        <w:autoSpaceDN w:val="0"/>
        <w:adjustRightInd w:val="0"/>
        <w:snapToGrid w:val="0"/>
        <w:spacing w:line="560" w:lineRule="exact"/>
        <w:ind w:firstLineChars="200" w:firstLine="562"/>
        <w:rPr>
          <w:rFonts w:ascii="仿宋" w:eastAsia="仿宋" w:hAnsi="仿宋" w:cs="仿宋"/>
          <w:b/>
          <w:sz w:val="28"/>
          <w:szCs w:val="28"/>
        </w:rPr>
      </w:pPr>
      <w:r>
        <w:rPr>
          <w:rFonts w:ascii="仿宋" w:eastAsia="仿宋" w:hAnsi="仿宋" w:cs="仿宋" w:hint="eastAsia"/>
          <w:b/>
          <w:sz w:val="28"/>
          <w:szCs w:val="28"/>
        </w:rPr>
        <w:t>二、《质疑函》的受理和回复</w:t>
      </w:r>
    </w:p>
    <w:p w:rsidR="00A26818" w:rsidRDefault="00E56672">
      <w:pPr>
        <w:pStyle w:val="ad"/>
        <w:autoSpaceDE w:val="0"/>
        <w:autoSpaceDN w:val="0"/>
        <w:adjustRightInd w:val="0"/>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1.《质疑函》须由质疑人的法定代表人或参加本次磋商授权人</w:t>
      </w:r>
      <w:r>
        <w:rPr>
          <w:rFonts w:ascii="仿宋" w:eastAsia="仿宋" w:hAnsi="仿宋" w:cs="仿宋" w:hint="eastAsia"/>
          <w:sz w:val="28"/>
          <w:szCs w:val="28"/>
          <w:lang w:val="zh-CN"/>
        </w:rPr>
        <w:t>送达</w:t>
      </w:r>
      <w:r>
        <w:rPr>
          <w:rFonts w:ascii="仿宋" w:eastAsia="仿宋" w:hAnsi="仿宋" w:cs="仿宋" w:hint="eastAsia"/>
          <w:sz w:val="28"/>
          <w:szCs w:val="28"/>
        </w:rPr>
        <w:t>采购人</w:t>
      </w:r>
      <w:r>
        <w:rPr>
          <w:rFonts w:ascii="仿宋" w:eastAsia="仿宋" w:hAnsi="仿宋" w:cs="仿宋" w:hint="eastAsia"/>
          <w:sz w:val="28"/>
          <w:szCs w:val="28"/>
          <w:lang w:val="zh-CN"/>
        </w:rPr>
        <w:t>和代</w:t>
      </w:r>
      <w:r>
        <w:rPr>
          <w:rFonts w:ascii="仿宋" w:eastAsia="仿宋" w:hAnsi="仿宋" w:cs="仿宋" w:hint="eastAsia"/>
          <w:sz w:val="28"/>
          <w:szCs w:val="28"/>
          <w:lang w:val="zh-CN"/>
        </w:rPr>
        <w:lastRenderedPageBreak/>
        <w:t>理机构。</w:t>
      </w:r>
    </w:p>
    <w:p w:rsidR="00A26818" w:rsidRDefault="00E56672">
      <w:pPr>
        <w:pStyle w:val="ad"/>
        <w:autoSpaceDE w:val="0"/>
        <w:autoSpaceDN w:val="0"/>
        <w:adjustRightInd w:val="0"/>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2.对符合提出质疑要求的，</w:t>
      </w:r>
      <w:r>
        <w:rPr>
          <w:rFonts w:ascii="仿宋" w:eastAsia="仿宋" w:hAnsi="仿宋" w:cs="仿宋" w:hint="eastAsia"/>
          <w:sz w:val="28"/>
          <w:szCs w:val="28"/>
        </w:rPr>
        <w:t>采购人</w:t>
      </w:r>
      <w:r>
        <w:rPr>
          <w:rFonts w:ascii="仿宋" w:eastAsia="仿宋" w:hAnsi="仿宋" w:cs="仿宋" w:hint="eastAsia"/>
          <w:sz w:val="28"/>
          <w:szCs w:val="28"/>
          <w:lang w:val="zh-CN"/>
        </w:rPr>
        <w:t>和代理机构签收并出具《质疑受理通知书》。在处理过程中，发现需要质疑人进一步补充相关佐证材料的，请质疑人在规定的时间内提供，质疑回复时间相应顺延。质疑人不能按时提供相关佐证材料的，视同放弃质疑。</w:t>
      </w:r>
    </w:p>
    <w:p w:rsidR="00A26818" w:rsidRDefault="00E56672">
      <w:pPr>
        <w:pStyle w:val="ad"/>
        <w:autoSpaceDE w:val="0"/>
        <w:autoSpaceDN w:val="0"/>
        <w:adjustRightInd w:val="0"/>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3.对不符合提出质疑要求的，出具《质疑退回通知书》并提出相关补充材料要求，质疑人未在规定的时间内提供补充佐证材料的，视同放弃质疑。</w:t>
      </w:r>
    </w:p>
    <w:p w:rsidR="00A26818" w:rsidRDefault="00E56672">
      <w:pPr>
        <w:pStyle w:val="ad"/>
        <w:autoSpaceDE w:val="0"/>
        <w:autoSpaceDN w:val="0"/>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lang w:val="zh-CN"/>
        </w:rPr>
        <w:t>4.</w:t>
      </w:r>
      <w:r>
        <w:rPr>
          <w:rFonts w:ascii="仿宋" w:eastAsia="仿宋" w:hAnsi="仿宋" w:cs="仿宋" w:hint="eastAsia"/>
          <w:sz w:val="28"/>
          <w:szCs w:val="28"/>
        </w:rPr>
        <w:t>采购人</w:t>
      </w:r>
      <w:r>
        <w:rPr>
          <w:rFonts w:ascii="仿宋" w:eastAsia="仿宋" w:hAnsi="仿宋" w:cs="仿宋" w:hint="eastAsia"/>
          <w:sz w:val="28"/>
          <w:szCs w:val="28"/>
          <w:lang w:val="zh-CN"/>
        </w:rPr>
        <w:t>、采购代理机构</w:t>
      </w:r>
      <w:r>
        <w:rPr>
          <w:rFonts w:ascii="仿宋" w:eastAsia="仿宋" w:hAnsi="仿宋" w:cs="仿宋" w:hint="eastAsia"/>
          <w:sz w:val="28"/>
          <w:szCs w:val="28"/>
        </w:rPr>
        <w:t>负责将质疑人提出的质疑相关材料提供给相关专家或磋商小组审核，并将审核意见回复质疑人。</w:t>
      </w:r>
    </w:p>
    <w:p w:rsidR="00A26818" w:rsidRDefault="00E56672">
      <w:pPr>
        <w:pStyle w:val="ad"/>
        <w:widowControl/>
        <w:tabs>
          <w:tab w:val="left" w:pos="0"/>
        </w:tabs>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A26818" w:rsidRDefault="00E56672">
      <w:pPr>
        <w:pStyle w:val="ad"/>
        <w:autoSpaceDE w:val="0"/>
        <w:autoSpaceDN w:val="0"/>
        <w:adjustRightInd w:val="0"/>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5、</w:t>
      </w:r>
      <w:r>
        <w:rPr>
          <w:rFonts w:ascii="仿宋" w:eastAsia="仿宋" w:hAnsi="仿宋" w:cs="仿宋" w:hint="eastAsia"/>
          <w:sz w:val="28"/>
          <w:szCs w:val="28"/>
          <w:lang w:val="zh-CN"/>
        </w:rPr>
        <w:t>因质疑情况复杂，组织论证或审查时间较长的，</w:t>
      </w:r>
      <w:r>
        <w:rPr>
          <w:rFonts w:ascii="仿宋" w:eastAsia="仿宋" w:hAnsi="仿宋" w:cs="仿宋" w:hint="eastAsia"/>
          <w:sz w:val="28"/>
          <w:szCs w:val="28"/>
        </w:rPr>
        <w:t>采购人</w:t>
      </w:r>
      <w:r>
        <w:rPr>
          <w:rFonts w:ascii="仿宋" w:eastAsia="仿宋" w:hAnsi="仿宋" w:cs="仿宋" w:hint="eastAsia"/>
          <w:sz w:val="28"/>
          <w:szCs w:val="28"/>
          <w:lang w:val="zh-CN"/>
        </w:rPr>
        <w:t>、代理机构以书面形式通知质疑人，可适当延长质疑回复处理时间。</w:t>
      </w:r>
    </w:p>
    <w:p w:rsidR="00A26818" w:rsidRDefault="00E56672">
      <w:pPr>
        <w:pStyle w:val="ad"/>
        <w:autoSpaceDE w:val="0"/>
        <w:autoSpaceDN w:val="0"/>
        <w:adjustRightInd w:val="0"/>
        <w:snapToGrid w:val="0"/>
        <w:spacing w:line="560" w:lineRule="exact"/>
        <w:ind w:firstLineChars="200" w:firstLine="562"/>
        <w:rPr>
          <w:rFonts w:ascii="仿宋" w:eastAsia="仿宋" w:hAnsi="仿宋" w:cs="仿宋"/>
          <w:b/>
          <w:sz w:val="28"/>
          <w:szCs w:val="28"/>
          <w:lang w:val="zh-CN"/>
        </w:rPr>
      </w:pPr>
      <w:r>
        <w:rPr>
          <w:rFonts w:ascii="仿宋" w:eastAsia="仿宋" w:hAnsi="仿宋" w:cs="仿宋" w:hint="eastAsia"/>
          <w:b/>
          <w:sz w:val="28"/>
          <w:szCs w:val="28"/>
          <w:lang w:val="zh-CN"/>
        </w:rPr>
        <w:t>三、质疑处理</w:t>
      </w:r>
    </w:p>
    <w:p w:rsidR="00A26818" w:rsidRDefault="00E56672">
      <w:pPr>
        <w:pStyle w:val="ad"/>
        <w:autoSpaceDE w:val="0"/>
        <w:autoSpaceDN w:val="0"/>
        <w:adjustRightInd w:val="0"/>
        <w:snapToGrid w:val="0"/>
        <w:spacing w:line="560" w:lineRule="exact"/>
        <w:ind w:firstLineChars="200" w:firstLine="562"/>
        <w:rPr>
          <w:rFonts w:ascii="仿宋" w:eastAsia="仿宋" w:hAnsi="仿宋" w:cs="仿宋"/>
          <w:b/>
          <w:sz w:val="28"/>
          <w:szCs w:val="28"/>
          <w:lang w:val="zh-CN"/>
        </w:rPr>
      </w:pPr>
      <w:r>
        <w:rPr>
          <w:rFonts w:ascii="仿宋" w:eastAsia="仿宋" w:hAnsi="仿宋" w:cs="仿宋" w:hint="eastAsia"/>
          <w:b/>
          <w:sz w:val="28"/>
          <w:szCs w:val="28"/>
          <w:lang w:val="zh-CN"/>
        </w:rPr>
        <w:t>1.质疑成立的处理</w:t>
      </w:r>
    </w:p>
    <w:p w:rsidR="00A26818" w:rsidRDefault="00E56672">
      <w:pPr>
        <w:pStyle w:val="ad"/>
        <w:autoSpaceDE w:val="0"/>
        <w:autoSpaceDN w:val="0"/>
        <w:adjustRightInd w:val="0"/>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采购人</w:t>
      </w:r>
      <w:r>
        <w:rPr>
          <w:rFonts w:ascii="仿宋" w:eastAsia="仿宋" w:hAnsi="仿宋" w:cs="仿宋" w:hint="eastAsia"/>
          <w:sz w:val="28"/>
          <w:szCs w:val="28"/>
          <w:lang w:val="zh-CN"/>
        </w:rPr>
        <w:t>终止采购，并建议有关部门给相关当事人予以处理。</w:t>
      </w:r>
    </w:p>
    <w:p w:rsidR="00A26818" w:rsidRDefault="00E56672">
      <w:pPr>
        <w:pStyle w:val="ad"/>
        <w:snapToGrid w:val="0"/>
        <w:spacing w:line="560" w:lineRule="exact"/>
        <w:ind w:firstLineChars="200" w:firstLine="562"/>
        <w:rPr>
          <w:rFonts w:ascii="仿宋" w:eastAsia="仿宋" w:hAnsi="仿宋" w:cs="仿宋"/>
          <w:b/>
          <w:sz w:val="28"/>
          <w:szCs w:val="28"/>
          <w:lang w:val="zh-CN"/>
        </w:rPr>
      </w:pPr>
      <w:r>
        <w:rPr>
          <w:rFonts w:ascii="仿宋" w:eastAsia="仿宋" w:hAnsi="仿宋" w:cs="仿宋" w:hint="eastAsia"/>
          <w:b/>
          <w:sz w:val="28"/>
          <w:szCs w:val="28"/>
          <w:lang w:val="zh-CN"/>
        </w:rPr>
        <w:t>2、质疑不成立的处理</w:t>
      </w:r>
    </w:p>
    <w:p w:rsidR="00A26818" w:rsidRDefault="00E56672">
      <w:pPr>
        <w:pStyle w:val="ad"/>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1）质疑人书面《申请撤回质疑函》的，不作违约处理。</w:t>
      </w:r>
    </w:p>
    <w:p w:rsidR="00A26818" w:rsidRDefault="00E56672">
      <w:pPr>
        <w:pStyle w:val="ad"/>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rPr>
        <w:t>2）质疑人在规定的时间内不配合进行质疑调查处理的，按自动撤回《质疑函》处理。</w:t>
      </w:r>
    </w:p>
    <w:p w:rsidR="00A26818" w:rsidRDefault="00E56672">
      <w:pPr>
        <w:snapToGrid w:val="0"/>
        <w:spacing w:line="56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3）质疑人不按《质疑函》格式就提出质疑的，作违约处理。</w:t>
      </w:r>
    </w:p>
    <w:p w:rsidR="00A26818" w:rsidRDefault="00E56672">
      <w:pPr>
        <w:snapToGrid w:val="0"/>
        <w:spacing w:line="56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4）质疑人虽提供了相关</w:t>
      </w:r>
      <w:r>
        <w:rPr>
          <w:rFonts w:ascii="仿宋" w:eastAsia="仿宋" w:hAnsi="仿宋" w:cs="仿宋" w:hint="eastAsia"/>
          <w:sz w:val="28"/>
          <w:szCs w:val="28"/>
        </w:rPr>
        <w:t>佐证材料</w:t>
      </w:r>
      <w:r>
        <w:rPr>
          <w:rFonts w:ascii="仿宋" w:eastAsia="仿宋" w:hAnsi="仿宋" w:cs="仿宋" w:hint="eastAsia"/>
          <w:kern w:val="0"/>
          <w:sz w:val="28"/>
          <w:szCs w:val="28"/>
          <w:lang w:val="zh-CN"/>
        </w:rPr>
        <w:t>，但不能证明其质疑成立的，</w:t>
      </w:r>
      <w:r>
        <w:rPr>
          <w:rFonts w:ascii="仿宋" w:eastAsia="仿宋" w:hAnsi="仿宋" w:cs="仿宋" w:hint="eastAsia"/>
          <w:kern w:val="0"/>
          <w:sz w:val="28"/>
          <w:szCs w:val="28"/>
        </w:rPr>
        <w:t>采购人</w:t>
      </w:r>
      <w:r>
        <w:rPr>
          <w:rFonts w:ascii="仿宋" w:eastAsia="仿宋" w:hAnsi="仿宋" w:cs="仿宋" w:hint="eastAsia"/>
          <w:kern w:val="0"/>
          <w:sz w:val="28"/>
          <w:szCs w:val="28"/>
          <w:lang w:val="zh-CN"/>
        </w:rPr>
        <w:t>请质疑人补充相关</w:t>
      </w:r>
      <w:r>
        <w:rPr>
          <w:rFonts w:ascii="仿宋" w:eastAsia="仿宋" w:hAnsi="仿宋" w:cs="仿宋" w:hint="eastAsia"/>
          <w:sz w:val="28"/>
          <w:szCs w:val="28"/>
        </w:rPr>
        <w:t>佐证材料</w:t>
      </w:r>
      <w:r>
        <w:rPr>
          <w:rFonts w:ascii="仿宋" w:eastAsia="仿宋" w:hAnsi="仿宋" w:cs="仿宋" w:hint="eastAsia"/>
          <w:kern w:val="0"/>
          <w:sz w:val="28"/>
          <w:szCs w:val="28"/>
          <w:lang w:val="zh-CN"/>
        </w:rPr>
        <w:t>，仍不能证明其质疑成立的，作违约处理。</w:t>
      </w:r>
      <w:r>
        <w:rPr>
          <w:rFonts w:ascii="仿宋" w:eastAsia="仿宋" w:hAnsi="仿宋" w:cs="仿宋" w:hint="eastAsia"/>
          <w:kern w:val="0"/>
          <w:sz w:val="28"/>
          <w:szCs w:val="28"/>
        </w:rPr>
        <w:t>采购人</w:t>
      </w:r>
      <w:r>
        <w:rPr>
          <w:rFonts w:ascii="仿宋" w:eastAsia="仿宋" w:hAnsi="仿宋" w:cs="仿宋" w:hint="eastAsia"/>
          <w:sz w:val="28"/>
          <w:szCs w:val="28"/>
        </w:rPr>
        <w:t>有权将其</w:t>
      </w:r>
      <w:r>
        <w:rPr>
          <w:rFonts w:ascii="仿宋" w:eastAsia="仿宋" w:hAnsi="仿宋" w:cs="仿宋" w:hint="eastAsia"/>
          <w:kern w:val="0"/>
          <w:sz w:val="28"/>
          <w:szCs w:val="28"/>
          <w:lang w:val="zh-CN"/>
        </w:rPr>
        <w:t>列入不良供应商名单。</w:t>
      </w:r>
    </w:p>
    <w:p w:rsidR="00A26818" w:rsidRDefault="00E56672">
      <w:pPr>
        <w:snapToGrid w:val="0"/>
        <w:spacing w:line="56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lastRenderedPageBreak/>
        <w:t>5）质疑人不能提供相关</w:t>
      </w:r>
      <w:r>
        <w:rPr>
          <w:rFonts w:ascii="仿宋" w:eastAsia="仿宋" w:hAnsi="仿宋" w:cs="仿宋" w:hint="eastAsia"/>
          <w:sz w:val="28"/>
          <w:szCs w:val="28"/>
        </w:rPr>
        <w:t>佐证材料</w:t>
      </w:r>
      <w:r>
        <w:rPr>
          <w:rFonts w:ascii="仿宋" w:eastAsia="仿宋" w:hAnsi="仿宋" w:cs="仿宋" w:hint="eastAsia"/>
          <w:kern w:val="0"/>
          <w:sz w:val="28"/>
          <w:szCs w:val="28"/>
          <w:lang w:val="zh-CN"/>
        </w:rPr>
        <w:t>的，</w:t>
      </w:r>
      <w:r>
        <w:rPr>
          <w:rFonts w:ascii="仿宋" w:eastAsia="仿宋" w:hAnsi="仿宋" w:cs="仿宋" w:hint="eastAsia"/>
          <w:kern w:val="0"/>
          <w:sz w:val="28"/>
          <w:szCs w:val="28"/>
        </w:rPr>
        <w:t>采购人</w:t>
      </w:r>
      <w:r>
        <w:rPr>
          <w:rFonts w:ascii="仿宋" w:eastAsia="仿宋" w:hAnsi="仿宋" w:cs="仿宋" w:hint="eastAsia"/>
          <w:kern w:val="0"/>
          <w:sz w:val="28"/>
          <w:szCs w:val="28"/>
          <w:lang w:val="zh-CN"/>
        </w:rPr>
        <w:t>已指出，质疑人仍然坚持提出质疑的，作违约处理。</w:t>
      </w:r>
    </w:p>
    <w:p w:rsidR="00A26818" w:rsidRDefault="00E56672">
      <w:pPr>
        <w:snapToGrid w:val="0"/>
        <w:spacing w:line="56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6）对明显有违事实的、经相关专家或磋商小组认定无依据的、经其他供应商举证无依据的质疑，作违约处理，</w:t>
      </w:r>
      <w:r>
        <w:rPr>
          <w:rFonts w:ascii="仿宋" w:eastAsia="仿宋" w:hAnsi="仿宋" w:cs="仿宋" w:hint="eastAsia"/>
          <w:kern w:val="0"/>
          <w:sz w:val="28"/>
          <w:szCs w:val="28"/>
        </w:rPr>
        <w:t>采购人</w:t>
      </w:r>
      <w:r>
        <w:rPr>
          <w:rFonts w:ascii="仿宋" w:eastAsia="仿宋" w:hAnsi="仿宋" w:cs="仿宋" w:hint="eastAsia"/>
          <w:sz w:val="28"/>
          <w:szCs w:val="28"/>
        </w:rPr>
        <w:t>有权将其</w:t>
      </w:r>
      <w:r>
        <w:rPr>
          <w:rFonts w:ascii="仿宋" w:eastAsia="仿宋" w:hAnsi="仿宋" w:cs="仿宋" w:hint="eastAsia"/>
          <w:kern w:val="0"/>
          <w:sz w:val="28"/>
          <w:szCs w:val="28"/>
          <w:lang w:val="zh-CN"/>
        </w:rPr>
        <w:t>列入不良供应商名单；</w:t>
      </w:r>
      <w:r>
        <w:rPr>
          <w:rFonts w:ascii="仿宋" w:eastAsia="仿宋" w:hAnsi="仿宋" w:cs="仿宋" w:hint="eastAsia"/>
          <w:sz w:val="28"/>
          <w:szCs w:val="28"/>
        </w:rPr>
        <w:t>同时，</w:t>
      </w:r>
      <w:r>
        <w:rPr>
          <w:rFonts w:ascii="仿宋" w:eastAsia="仿宋" w:hAnsi="仿宋" w:cs="仿宋" w:hint="eastAsia"/>
          <w:kern w:val="0"/>
          <w:sz w:val="28"/>
          <w:szCs w:val="28"/>
          <w:lang w:val="zh-CN"/>
        </w:rPr>
        <w:t>对其中每一项不成立的质疑给予质疑人1年内禁入由</w:t>
      </w:r>
      <w:r>
        <w:rPr>
          <w:rFonts w:ascii="仿宋" w:eastAsia="仿宋" w:hAnsi="仿宋" w:cs="仿宋" w:hint="eastAsia"/>
          <w:kern w:val="0"/>
          <w:sz w:val="28"/>
          <w:szCs w:val="28"/>
        </w:rPr>
        <w:t>采购人</w:t>
      </w:r>
      <w:r>
        <w:rPr>
          <w:rFonts w:ascii="仿宋" w:eastAsia="仿宋" w:hAnsi="仿宋" w:cs="仿宋" w:hint="eastAsia"/>
          <w:kern w:val="0"/>
          <w:sz w:val="28"/>
          <w:szCs w:val="28"/>
          <w:lang w:val="zh-CN"/>
        </w:rPr>
        <w:t>组织的采购活动的违约处理，依次类推；视情在南通公共资源交易平台相关媒体予以披露。</w:t>
      </w:r>
    </w:p>
    <w:p w:rsidR="00A26818" w:rsidRDefault="00E56672">
      <w:pPr>
        <w:pStyle w:val="ad"/>
        <w:snapToGrid w:val="0"/>
        <w:spacing w:line="560" w:lineRule="exact"/>
        <w:ind w:firstLineChars="200" w:firstLine="560"/>
        <w:rPr>
          <w:rFonts w:ascii="仿宋" w:eastAsia="仿宋" w:hAnsi="仿宋" w:cs="仿宋"/>
          <w:sz w:val="28"/>
          <w:szCs w:val="28"/>
          <w:lang w:val="zh-CN"/>
        </w:rPr>
      </w:pPr>
      <w:r>
        <w:rPr>
          <w:rFonts w:ascii="仿宋" w:eastAsia="仿宋" w:hAnsi="仿宋" w:cs="仿宋" w:hint="eastAsia"/>
          <w:sz w:val="28"/>
          <w:szCs w:val="28"/>
          <w:lang w:val="zh-CN"/>
        </w:rPr>
        <w:t>7）</w:t>
      </w:r>
      <w:r>
        <w:rPr>
          <w:rFonts w:ascii="仿宋" w:eastAsia="仿宋" w:hAnsi="仿宋" w:cs="仿宋" w:hint="eastAsia"/>
          <w:sz w:val="28"/>
          <w:szCs w:val="28"/>
        </w:rPr>
        <w:t>质疑人</w:t>
      </w:r>
      <w:r>
        <w:rPr>
          <w:rFonts w:ascii="仿宋" w:eastAsia="仿宋" w:hAnsi="仿宋" w:cs="仿宋" w:hint="eastAsia"/>
          <w:sz w:val="28"/>
          <w:szCs w:val="28"/>
          <w:lang w:val="zh-CN"/>
        </w:rPr>
        <w:t>承担使用虚假材料或恶意方式质疑的法律责任。</w:t>
      </w:r>
    </w:p>
    <w:p w:rsidR="00A26818" w:rsidRDefault="00E56672">
      <w:pPr>
        <w:pStyle w:val="ad"/>
        <w:autoSpaceDE w:val="0"/>
        <w:autoSpaceDN w:val="0"/>
        <w:adjustRightInd w:val="0"/>
        <w:snapToGrid w:val="0"/>
        <w:spacing w:line="560" w:lineRule="exact"/>
        <w:ind w:firstLineChars="200" w:firstLine="562"/>
        <w:rPr>
          <w:rFonts w:ascii="仿宋" w:eastAsia="仿宋" w:hAnsi="仿宋" w:cs="仿宋"/>
          <w:b/>
          <w:sz w:val="28"/>
          <w:szCs w:val="28"/>
          <w:lang w:val="zh-CN"/>
        </w:rPr>
      </w:pPr>
      <w:r>
        <w:rPr>
          <w:rFonts w:ascii="仿宋" w:eastAsia="仿宋" w:hAnsi="仿宋" w:cs="仿宋" w:hint="eastAsia"/>
          <w:b/>
          <w:sz w:val="28"/>
          <w:szCs w:val="28"/>
          <w:lang w:val="zh-CN"/>
        </w:rPr>
        <w:t>四、无佐证材料的举报作违约处理。</w:t>
      </w:r>
      <w:r>
        <w:rPr>
          <w:rFonts w:ascii="仿宋" w:eastAsia="仿宋" w:hAnsi="仿宋" w:cs="仿宋" w:hint="eastAsia"/>
          <w:sz w:val="28"/>
          <w:szCs w:val="28"/>
          <w:lang w:val="zh-CN"/>
        </w:rPr>
        <w:t>供应商不得进行不提供相关佐证材料（含无法查实的</w:t>
      </w:r>
      <w:r>
        <w:rPr>
          <w:rFonts w:ascii="仿宋" w:eastAsia="仿宋" w:hAnsi="仿宋" w:cs="仿宋" w:hint="eastAsia"/>
          <w:sz w:val="28"/>
          <w:szCs w:val="28"/>
        </w:rPr>
        <w:t>如宣传册、媒体报道、猜测、推理等）</w:t>
      </w:r>
      <w:r>
        <w:rPr>
          <w:rFonts w:ascii="仿宋" w:eastAsia="仿宋" w:hAnsi="仿宋" w:cs="仿宋" w:hint="eastAsia"/>
          <w:sz w:val="28"/>
          <w:szCs w:val="28"/>
          <w:lang w:val="zh-CN"/>
        </w:rPr>
        <w:t>向有关部门的举报，否则作违约处理。</w:t>
      </w:r>
      <w:r>
        <w:rPr>
          <w:rFonts w:ascii="仿宋" w:eastAsia="仿宋" w:hAnsi="仿宋" w:cs="仿宋" w:hint="eastAsia"/>
          <w:sz w:val="28"/>
          <w:szCs w:val="28"/>
        </w:rPr>
        <w:t>采购人</w:t>
      </w:r>
      <w:r>
        <w:rPr>
          <w:rFonts w:ascii="仿宋" w:eastAsia="仿宋" w:hAnsi="仿宋" w:cs="仿宋" w:hint="eastAsia"/>
          <w:sz w:val="28"/>
          <w:szCs w:val="28"/>
          <w:lang w:val="zh-CN"/>
        </w:rPr>
        <w:t>有权取消其相应的会员供应商资格，同时对其在1至3年内禁入由</w:t>
      </w:r>
      <w:r>
        <w:rPr>
          <w:rFonts w:ascii="仿宋" w:eastAsia="仿宋" w:hAnsi="仿宋" w:cs="仿宋" w:hint="eastAsia"/>
          <w:sz w:val="28"/>
          <w:szCs w:val="28"/>
        </w:rPr>
        <w:t>采购人</w:t>
      </w:r>
      <w:r>
        <w:rPr>
          <w:rFonts w:ascii="仿宋" w:eastAsia="仿宋" w:hAnsi="仿宋" w:cs="仿宋" w:hint="eastAsia"/>
          <w:sz w:val="28"/>
          <w:szCs w:val="28"/>
          <w:lang w:val="zh-CN"/>
        </w:rPr>
        <w:t>组织的采购活动的违约处理。</w:t>
      </w:r>
    </w:p>
    <w:p w:rsidR="00A26818" w:rsidRDefault="00E56672">
      <w:pPr>
        <w:pStyle w:val="ad"/>
        <w:snapToGrid w:val="0"/>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五、投诉不成立的作违约处理。</w:t>
      </w:r>
      <w:r>
        <w:rPr>
          <w:rFonts w:ascii="仿宋" w:eastAsia="仿宋" w:hAnsi="仿宋" w:cs="仿宋" w:hint="eastAsia"/>
          <w:sz w:val="28"/>
          <w:szCs w:val="28"/>
        </w:rPr>
        <w:t>供应商进行质疑后，采购人回复质疑不成立，供应商仍进行投诉的，并最终投诉不成立的，作违约处理。采购人</w:t>
      </w:r>
      <w:r>
        <w:rPr>
          <w:rFonts w:ascii="仿宋" w:eastAsia="仿宋" w:hAnsi="仿宋" w:cs="仿宋" w:hint="eastAsia"/>
          <w:sz w:val="28"/>
          <w:szCs w:val="28"/>
          <w:lang w:val="zh-CN"/>
        </w:rPr>
        <w:t>有权取消其相应的会员供应商资格，同时对其做出在1至3年内禁入由</w:t>
      </w:r>
      <w:r>
        <w:rPr>
          <w:rFonts w:ascii="仿宋" w:eastAsia="仿宋" w:hAnsi="仿宋" w:cs="仿宋" w:hint="eastAsia"/>
          <w:sz w:val="28"/>
          <w:szCs w:val="28"/>
        </w:rPr>
        <w:t>采购人</w:t>
      </w:r>
      <w:r>
        <w:rPr>
          <w:rFonts w:ascii="仿宋" w:eastAsia="仿宋" w:hAnsi="仿宋" w:cs="仿宋" w:hint="eastAsia"/>
          <w:sz w:val="28"/>
          <w:szCs w:val="28"/>
          <w:lang w:val="zh-CN"/>
        </w:rPr>
        <w:t>组织的采购活动的违约处理。</w:t>
      </w:r>
    </w:p>
    <w:p w:rsidR="00A26818" w:rsidRDefault="00E56672">
      <w:pPr>
        <w:pStyle w:val="ad"/>
        <w:snapToGrid w:val="0"/>
        <w:spacing w:line="560" w:lineRule="exact"/>
        <w:ind w:firstLineChars="200" w:firstLine="562"/>
        <w:rPr>
          <w:rFonts w:ascii="仿宋" w:eastAsia="仿宋" w:hAnsi="仿宋" w:cs="仿宋"/>
          <w:sz w:val="28"/>
          <w:szCs w:val="28"/>
        </w:rPr>
      </w:pPr>
      <w:r>
        <w:rPr>
          <w:rFonts w:ascii="仿宋" w:eastAsia="仿宋" w:hAnsi="仿宋" w:cs="仿宋" w:hint="eastAsia"/>
          <w:b/>
          <w:sz w:val="28"/>
          <w:szCs w:val="28"/>
        </w:rPr>
        <w:t>六、《质疑函》、《质疑回复函》，质疑、举报、投诉不成立的</w:t>
      </w:r>
      <w:r>
        <w:rPr>
          <w:rFonts w:ascii="仿宋" w:eastAsia="仿宋" w:hAnsi="仿宋" w:cs="仿宋" w:hint="eastAsia"/>
          <w:sz w:val="28"/>
          <w:szCs w:val="28"/>
        </w:rPr>
        <w:t>等相关情况，视情在南通公共资源交易平台、省、国家级等相关媒体予以披露。并建议相关采购机构对该供应商同步实施1至3年内禁入。</w:t>
      </w:r>
    </w:p>
    <w:p w:rsidR="00A26818" w:rsidRDefault="00A26818">
      <w:pPr>
        <w:spacing w:line="560" w:lineRule="exact"/>
        <w:rPr>
          <w:rFonts w:ascii="仿宋" w:eastAsia="仿宋" w:hAnsi="仿宋" w:cs="仿宋"/>
          <w:b/>
          <w:bCs/>
          <w:sz w:val="28"/>
          <w:szCs w:val="28"/>
          <w:lang w:val="zh-CN"/>
        </w:rPr>
        <w:sectPr w:rsidR="00A26818">
          <w:pgSz w:w="11905" w:h="16838"/>
          <w:pgMar w:top="1440" w:right="726" w:bottom="873" w:left="1236" w:header="720" w:footer="720" w:gutter="0"/>
          <w:cols w:space="720"/>
          <w:docGrid w:type="lines" w:linePitch="312"/>
        </w:sectPr>
      </w:pPr>
    </w:p>
    <w:p w:rsidR="00A26818" w:rsidRDefault="00E56672">
      <w:pPr>
        <w:autoSpaceDE w:val="0"/>
        <w:autoSpaceDN w:val="0"/>
        <w:adjustRightInd w:val="0"/>
        <w:snapToGrid w:val="0"/>
        <w:spacing w:line="560" w:lineRule="exact"/>
        <w:ind w:left="4513" w:right="210" w:hanging="4513"/>
        <w:jc w:val="center"/>
        <w:rPr>
          <w:rFonts w:ascii="仿宋" w:eastAsia="仿宋" w:hAnsi="仿宋" w:cs="仿宋"/>
          <w:b/>
          <w:sz w:val="32"/>
          <w:szCs w:val="32"/>
        </w:rPr>
      </w:pPr>
      <w:r>
        <w:rPr>
          <w:rFonts w:ascii="仿宋" w:eastAsia="仿宋" w:hAnsi="仿宋" w:cs="仿宋" w:hint="eastAsia"/>
          <w:b/>
          <w:bCs/>
          <w:sz w:val="32"/>
          <w:szCs w:val="32"/>
          <w:lang w:val="zh-CN"/>
        </w:rPr>
        <w:lastRenderedPageBreak/>
        <w:t>第七部分  响应文件组成</w:t>
      </w:r>
    </w:p>
    <w:p w:rsidR="00A26818" w:rsidRDefault="00E56672">
      <w:pPr>
        <w:snapToGrid w:val="0"/>
        <w:spacing w:line="56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响应文件由资格审查证明材料、商务技术响应文件、价格响应文件三部分组成。</w:t>
      </w:r>
    </w:p>
    <w:p w:rsidR="00A26818" w:rsidRDefault="00E56672">
      <w:pPr>
        <w:pStyle w:val="ad"/>
        <w:snapToGrid w:val="0"/>
        <w:spacing w:line="560" w:lineRule="exact"/>
        <w:ind w:firstLineChars="200" w:firstLine="562"/>
        <w:rPr>
          <w:rFonts w:ascii="仿宋" w:eastAsia="仿宋" w:hAnsi="仿宋" w:cs="仿宋"/>
          <w:b/>
          <w:bCs/>
          <w:sz w:val="28"/>
          <w:szCs w:val="28"/>
        </w:rPr>
      </w:pPr>
      <w:r>
        <w:rPr>
          <w:rFonts w:ascii="仿宋" w:eastAsia="仿宋" w:hAnsi="仿宋" w:cs="仿宋" w:hint="eastAsia"/>
          <w:b/>
          <w:sz w:val="28"/>
          <w:szCs w:val="28"/>
        </w:rPr>
        <w:t>一、资格审查证明材料（一正两副，单独密封并牢固装订）：</w:t>
      </w:r>
    </w:p>
    <w:tbl>
      <w:tblPr>
        <w:tblW w:w="9786" w:type="dxa"/>
        <w:tblInd w:w="93" w:type="dxa"/>
        <w:tblLayout w:type="fixed"/>
        <w:tblLook w:val="04A0" w:firstRow="1" w:lastRow="0" w:firstColumn="1" w:lastColumn="0" w:noHBand="0" w:noVBand="1"/>
      </w:tblPr>
      <w:tblGrid>
        <w:gridCol w:w="963"/>
        <w:gridCol w:w="8823"/>
      </w:tblGrid>
      <w:tr w:rsidR="00A26818">
        <w:trPr>
          <w:trHeight w:val="570"/>
        </w:trPr>
        <w:tc>
          <w:tcPr>
            <w:tcW w:w="963" w:type="dxa"/>
            <w:tcBorders>
              <w:top w:val="single" w:sz="4" w:space="0" w:color="auto"/>
              <w:left w:val="single" w:sz="4" w:space="0" w:color="auto"/>
              <w:bottom w:val="single" w:sz="4" w:space="0" w:color="auto"/>
              <w:right w:val="single" w:sz="4" w:space="0" w:color="auto"/>
            </w:tcBorders>
            <w:vAlign w:val="center"/>
          </w:tcPr>
          <w:p w:rsidR="00A26818" w:rsidRDefault="00E56672">
            <w:pPr>
              <w:widowControl/>
              <w:spacing w:line="560" w:lineRule="exact"/>
              <w:jc w:val="center"/>
              <w:rPr>
                <w:rFonts w:ascii="仿宋" w:eastAsia="仿宋" w:hAnsi="仿宋" w:cs="仿宋"/>
                <w:kern w:val="0"/>
                <w:sz w:val="28"/>
                <w:szCs w:val="28"/>
              </w:rPr>
            </w:pPr>
            <w:r>
              <w:rPr>
                <w:rFonts w:ascii="仿宋" w:eastAsia="仿宋" w:hAnsi="仿宋" w:cs="仿宋" w:hint="eastAsia"/>
                <w:kern w:val="0"/>
                <w:sz w:val="28"/>
                <w:szCs w:val="28"/>
              </w:rPr>
              <w:t>序号</w:t>
            </w:r>
          </w:p>
        </w:tc>
        <w:tc>
          <w:tcPr>
            <w:tcW w:w="8823" w:type="dxa"/>
            <w:tcBorders>
              <w:top w:val="single" w:sz="4" w:space="0" w:color="auto"/>
              <w:left w:val="nil"/>
              <w:bottom w:val="single" w:sz="4" w:space="0" w:color="auto"/>
              <w:right w:val="single" w:sz="4" w:space="0" w:color="auto"/>
            </w:tcBorders>
            <w:vAlign w:val="center"/>
          </w:tcPr>
          <w:p w:rsidR="00A26818" w:rsidRDefault="00E56672">
            <w:pPr>
              <w:widowControl/>
              <w:spacing w:line="560" w:lineRule="exact"/>
              <w:jc w:val="center"/>
              <w:rPr>
                <w:rFonts w:ascii="仿宋" w:eastAsia="仿宋" w:hAnsi="仿宋" w:cs="仿宋"/>
                <w:kern w:val="0"/>
                <w:sz w:val="28"/>
                <w:szCs w:val="28"/>
              </w:rPr>
            </w:pPr>
            <w:r>
              <w:rPr>
                <w:rFonts w:ascii="仿宋" w:eastAsia="仿宋" w:hAnsi="仿宋" w:cs="仿宋" w:hint="eastAsia"/>
                <w:kern w:val="0"/>
                <w:sz w:val="28"/>
                <w:szCs w:val="28"/>
              </w:rPr>
              <w:t>材料明细</w:t>
            </w:r>
          </w:p>
        </w:tc>
      </w:tr>
      <w:tr w:rsidR="00A26818">
        <w:trPr>
          <w:trHeight w:val="725"/>
        </w:trPr>
        <w:tc>
          <w:tcPr>
            <w:tcW w:w="963" w:type="dxa"/>
            <w:tcBorders>
              <w:top w:val="single" w:sz="4" w:space="0" w:color="auto"/>
              <w:left w:val="single" w:sz="4" w:space="0" w:color="auto"/>
              <w:bottom w:val="single" w:sz="4" w:space="0" w:color="auto"/>
              <w:right w:val="single" w:sz="4" w:space="0" w:color="auto"/>
            </w:tcBorders>
            <w:vAlign w:val="center"/>
          </w:tcPr>
          <w:p w:rsidR="00A26818" w:rsidRDefault="00E56672">
            <w:pPr>
              <w:widowControl/>
              <w:spacing w:line="560" w:lineRule="exact"/>
              <w:ind w:firstLineChars="100" w:firstLine="280"/>
              <w:jc w:val="left"/>
              <w:rPr>
                <w:rFonts w:ascii="仿宋" w:eastAsia="仿宋" w:hAnsi="仿宋" w:cs="仿宋"/>
                <w:sz w:val="28"/>
                <w:szCs w:val="28"/>
              </w:rPr>
            </w:pPr>
            <w:r>
              <w:rPr>
                <w:rFonts w:ascii="仿宋" w:eastAsia="仿宋" w:hAnsi="仿宋" w:cs="仿宋" w:hint="eastAsia"/>
                <w:sz w:val="28"/>
                <w:szCs w:val="28"/>
              </w:rPr>
              <w:t>1</w:t>
            </w:r>
          </w:p>
        </w:tc>
        <w:tc>
          <w:tcPr>
            <w:tcW w:w="8823" w:type="dxa"/>
            <w:tcBorders>
              <w:top w:val="single" w:sz="4" w:space="0" w:color="auto"/>
              <w:left w:val="nil"/>
              <w:bottom w:val="single" w:sz="4" w:space="0" w:color="auto"/>
              <w:right w:val="single" w:sz="4" w:space="0" w:color="auto"/>
            </w:tcBorders>
            <w:vAlign w:val="center"/>
          </w:tcPr>
          <w:p w:rsidR="00A26818" w:rsidRDefault="00E56672">
            <w:pPr>
              <w:tabs>
                <w:tab w:val="left" w:pos="2521"/>
              </w:tabs>
              <w:spacing w:line="560" w:lineRule="exact"/>
              <w:jc w:val="left"/>
              <w:rPr>
                <w:rFonts w:ascii="仿宋" w:eastAsia="仿宋" w:hAnsi="仿宋" w:cs="仿宋"/>
                <w:sz w:val="28"/>
                <w:szCs w:val="28"/>
              </w:rPr>
            </w:pPr>
            <w:r>
              <w:rPr>
                <w:rFonts w:ascii="仿宋" w:eastAsia="仿宋" w:hAnsi="仿宋" w:cs="仿宋" w:hint="eastAsia"/>
                <w:sz w:val="28"/>
                <w:szCs w:val="28"/>
              </w:rPr>
              <w:t>法定代表人参加项目磋商的，须提供法定代表人身份证明书原件；非法定代表人参加的，另须提供法定代表人签名或盖章的授权委托书原件及被授权代表身份证复印件</w:t>
            </w:r>
          </w:p>
        </w:tc>
      </w:tr>
      <w:tr w:rsidR="00A26818">
        <w:trPr>
          <w:trHeight w:val="455"/>
        </w:trPr>
        <w:tc>
          <w:tcPr>
            <w:tcW w:w="963" w:type="dxa"/>
            <w:tcBorders>
              <w:top w:val="single" w:sz="4" w:space="0" w:color="auto"/>
              <w:left w:val="single" w:sz="4" w:space="0" w:color="auto"/>
              <w:bottom w:val="single" w:sz="4" w:space="0" w:color="auto"/>
              <w:right w:val="single" w:sz="4" w:space="0" w:color="auto"/>
            </w:tcBorders>
            <w:vAlign w:val="center"/>
          </w:tcPr>
          <w:p w:rsidR="00A26818" w:rsidRDefault="00E56672">
            <w:pPr>
              <w:widowControl/>
              <w:spacing w:line="560" w:lineRule="exact"/>
              <w:ind w:firstLineChars="100" w:firstLine="280"/>
              <w:jc w:val="left"/>
              <w:rPr>
                <w:rFonts w:ascii="仿宋" w:eastAsia="仿宋" w:hAnsi="仿宋" w:cs="仿宋"/>
                <w:sz w:val="28"/>
                <w:szCs w:val="28"/>
              </w:rPr>
            </w:pPr>
            <w:r>
              <w:rPr>
                <w:rFonts w:ascii="仿宋" w:eastAsia="仿宋" w:hAnsi="仿宋" w:cs="仿宋" w:hint="eastAsia"/>
                <w:sz w:val="28"/>
                <w:szCs w:val="28"/>
              </w:rPr>
              <w:t>2</w:t>
            </w:r>
          </w:p>
        </w:tc>
        <w:tc>
          <w:tcPr>
            <w:tcW w:w="8823" w:type="dxa"/>
            <w:tcBorders>
              <w:top w:val="single" w:sz="4" w:space="0" w:color="auto"/>
              <w:left w:val="nil"/>
              <w:bottom w:val="single" w:sz="4" w:space="0" w:color="auto"/>
              <w:right w:val="single" w:sz="4" w:space="0" w:color="auto"/>
            </w:tcBorders>
            <w:vAlign w:val="center"/>
          </w:tcPr>
          <w:p w:rsidR="00A26818" w:rsidRDefault="00E56672">
            <w:pPr>
              <w:tabs>
                <w:tab w:val="left" w:pos="2521"/>
              </w:tabs>
              <w:spacing w:line="560" w:lineRule="exact"/>
              <w:jc w:val="left"/>
              <w:rPr>
                <w:rFonts w:ascii="仿宋" w:eastAsia="仿宋" w:hAnsi="仿宋" w:cs="仿宋"/>
                <w:sz w:val="28"/>
                <w:szCs w:val="28"/>
              </w:rPr>
            </w:pPr>
            <w:r>
              <w:rPr>
                <w:rFonts w:ascii="仿宋" w:eastAsia="仿宋" w:hAnsi="仿宋" w:cs="仿宋" w:hint="eastAsia"/>
                <w:sz w:val="28"/>
                <w:szCs w:val="28"/>
              </w:rPr>
              <w:t>投标供应商有效的营业执照（副本）</w:t>
            </w:r>
          </w:p>
        </w:tc>
      </w:tr>
      <w:tr w:rsidR="00A26818">
        <w:trPr>
          <w:trHeight w:val="718"/>
        </w:trPr>
        <w:tc>
          <w:tcPr>
            <w:tcW w:w="963" w:type="dxa"/>
            <w:tcBorders>
              <w:top w:val="single" w:sz="4" w:space="0" w:color="auto"/>
              <w:left w:val="single" w:sz="4" w:space="0" w:color="auto"/>
              <w:bottom w:val="single" w:sz="4" w:space="0" w:color="auto"/>
              <w:right w:val="single" w:sz="4" w:space="0" w:color="auto"/>
            </w:tcBorders>
            <w:vAlign w:val="center"/>
          </w:tcPr>
          <w:p w:rsidR="00A26818" w:rsidRDefault="00E56672">
            <w:pPr>
              <w:widowControl/>
              <w:spacing w:line="560" w:lineRule="exact"/>
              <w:ind w:firstLineChars="100" w:firstLine="280"/>
              <w:jc w:val="left"/>
              <w:rPr>
                <w:rFonts w:ascii="仿宋" w:eastAsia="仿宋" w:hAnsi="仿宋" w:cs="仿宋"/>
                <w:sz w:val="28"/>
                <w:szCs w:val="28"/>
              </w:rPr>
            </w:pPr>
            <w:r>
              <w:rPr>
                <w:rFonts w:ascii="仿宋" w:eastAsia="仿宋" w:hAnsi="仿宋" w:cs="仿宋" w:hint="eastAsia"/>
                <w:sz w:val="28"/>
                <w:szCs w:val="28"/>
              </w:rPr>
              <w:t>3</w:t>
            </w:r>
          </w:p>
        </w:tc>
        <w:tc>
          <w:tcPr>
            <w:tcW w:w="8823" w:type="dxa"/>
            <w:tcBorders>
              <w:top w:val="single" w:sz="4" w:space="0" w:color="auto"/>
              <w:left w:val="nil"/>
              <w:bottom w:val="single" w:sz="4" w:space="0" w:color="auto"/>
              <w:right w:val="single" w:sz="4" w:space="0" w:color="auto"/>
            </w:tcBorders>
            <w:vAlign w:val="center"/>
          </w:tcPr>
          <w:p w:rsidR="00A26818" w:rsidRDefault="00E56672">
            <w:pPr>
              <w:tabs>
                <w:tab w:val="left" w:pos="2521"/>
              </w:tabs>
              <w:spacing w:line="560" w:lineRule="exact"/>
              <w:jc w:val="left"/>
              <w:rPr>
                <w:rFonts w:ascii="仿宋" w:eastAsia="仿宋" w:hAnsi="仿宋" w:cs="仿宋"/>
                <w:sz w:val="28"/>
                <w:szCs w:val="28"/>
              </w:rPr>
            </w:pPr>
            <w:r>
              <w:rPr>
                <w:rFonts w:ascii="仿宋" w:eastAsia="仿宋" w:hAnsi="仿宋" w:cs="仿宋" w:hint="eastAsia"/>
                <w:sz w:val="28"/>
                <w:szCs w:val="28"/>
              </w:rPr>
              <w:t>符合政府采购法二十二条的书面声明</w:t>
            </w:r>
          </w:p>
        </w:tc>
      </w:tr>
      <w:tr w:rsidR="00A26818">
        <w:trPr>
          <w:trHeight w:val="718"/>
        </w:trPr>
        <w:tc>
          <w:tcPr>
            <w:tcW w:w="963" w:type="dxa"/>
            <w:tcBorders>
              <w:top w:val="single" w:sz="4" w:space="0" w:color="auto"/>
              <w:left w:val="single" w:sz="4" w:space="0" w:color="auto"/>
              <w:bottom w:val="single" w:sz="4" w:space="0" w:color="auto"/>
              <w:right w:val="single" w:sz="4" w:space="0" w:color="auto"/>
            </w:tcBorders>
            <w:vAlign w:val="center"/>
          </w:tcPr>
          <w:p w:rsidR="00A26818" w:rsidRDefault="00E56672">
            <w:pPr>
              <w:widowControl/>
              <w:spacing w:line="560" w:lineRule="exact"/>
              <w:ind w:firstLineChars="100" w:firstLine="280"/>
              <w:jc w:val="left"/>
              <w:rPr>
                <w:rFonts w:ascii="仿宋" w:eastAsia="仿宋" w:hAnsi="仿宋" w:cs="仿宋"/>
                <w:sz w:val="28"/>
                <w:szCs w:val="28"/>
              </w:rPr>
            </w:pPr>
            <w:r>
              <w:rPr>
                <w:rFonts w:ascii="仿宋" w:eastAsia="仿宋" w:hAnsi="仿宋" w:cs="仿宋" w:hint="eastAsia"/>
                <w:sz w:val="28"/>
                <w:szCs w:val="28"/>
              </w:rPr>
              <w:t>4</w:t>
            </w:r>
          </w:p>
        </w:tc>
        <w:tc>
          <w:tcPr>
            <w:tcW w:w="8823" w:type="dxa"/>
            <w:tcBorders>
              <w:top w:val="single" w:sz="4" w:space="0" w:color="auto"/>
              <w:left w:val="nil"/>
              <w:bottom w:val="single" w:sz="4" w:space="0" w:color="auto"/>
              <w:right w:val="single" w:sz="4" w:space="0" w:color="auto"/>
            </w:tcBorders>
            <w:vAlign w:val="center"/>
          </w:tcPr>
          <w:p w:rsidR="00A26818" w:rsidRDefault="00E56672">
            <w:pPr>
              <w:pStyle w:val="ad"/>
              <w:snapToGrid w:val="0"/>
              <w:spacing w:line="560" w:lineRule="exact"/>
              <w:rPr>
                <w:rFonts w:ascii="仿宋" w:eastAsia="仿宋" w:hAnsi="仿宋" w:cs="仿宋"/>
                <w:b/>
                <w:bCs/>
                <w:spacing w:val="7"/>
                <w:sz w:val="28"/>
                <w:szCs w:val="28"/>
                <w:u w:val="single"/>
                <w:shd w:val="clear" w:color="auto" w:fill="FFFFFF"/>
              </w:rPr>
            </w:pPr>
            <w:r>
              <w:rPr>
                <w:rFonts w:ascii="仿宋" w:eastAsia="仿宋" w:hAnsi="仿宋" w:cs="仿宋" w:hint="eastAsia"/>
                <w:sz w:val="28"/>
                <w:szCs w:val="28"/>
              </w:rPr>
              <w:t>关于资格文件的声明函</w:t>
            </w:r>
          </w:p>
        </w:tc>
      </w:tr>
      <w:tr w:rsidR="00A26818">
        <w:trPr>
          <w:trHeight w:val="662"/>
        </w:trPr>
        <w:tc>
          <w:tcPr>
            <w:tcW w:w="963" w:type="dxa"/>
            <w:tcBorders>
              <w:top w:val="single" w:sz="4" w:space="0" w:color="auto"/>
              <w:left w:val="single" w:sz="4" w:space="0" w:color="auto"/>
              <w:bottom w:val="single" w:sz="4" w:space="0" w:color="auto"/>
              <w:right w:val="single" w:sz="4" w:space="0" w:color="auto"/>
            </w:tcBorders>
            <w:vAlign w:val="center"/>
          </w:tcPr>
          <w:p w:rsidR="00A26818" w:rsidRDefault="00E56672">
            <w:pPr>
              <w:tabs>
                <w:tab w:val="left" w:pos="2521"/>
              </w:tabs>
              <w:spacing w:line="560" w:lineRule="exact"/>
              <w:jc w:val="center"/>
              <w:rPr>
                <w:rFonts w:ascii="仿宋" w:eastAsia="仿宋" w:hAnsi="仿宋" w:cs="仿宋"/>
                <w:sz w:val="28"/>
                <w:szCs w:val="28"/>
              </w:rPr>
            </w:pPr>
            <w:r>
              <w:rPr>
                <w:rFonts w:ascii="仿宋" w:eastAsia="仿宋" w:hAnsi="仿宋" w:cs="仿宋" w:hint="eastAsia"/>
                <w:sz w:val="28"/>
                <w:szCs w:val="28"/>
              </w:rPr>
              <w:t>5</w:t>
            </w:r>
          </w:p>
        </w:tc>
        <w:tc>
          <w:tcPr>
            <w:tcW w:w="8823" w:type="dxa"/>
            <w:tcBorders>
              <w:top w:val="single" w:sz="4" w:space="0" w:color="auto"/>
              <w:left w:val="nil"/>
              <w:bottom w:val="single" w:sz="4" w:space="0" w:color="auto"/>
              <w:right w:val="single" w:sz="4" w:space="0" w:color="auto"/>
            </w:tcBorders>
            <w:vAlign w:val="center"/>
          </w:tcPr>
          <w:p w:rsidR="00A26818" w:rsidRDefault="00E56672">
            <w:pPr>
              <w:tabs>
                <w:tab w:val="left" w:pos="2521"/>
              </w:tabs>
              <w:spacing w:line="560" w:lineRule="exact"/>
              <w:jc w:val="left"/>
              <w:rPr>
                <w:rFonts w:ascii="仿宋" w:eastAsia="仿宋" w:hAnsi="仿宋" w:cs="仿宋"/>
                <w:sz w:val="28"/>
                <w:szCs w:val="28"/>
              </w:rPr>
            </w:pPr>
            <w:r>
              <w:rPr>
                <w:rFonts w:ascii="仿宋" w:eastAsia="仿宋" w:hAnsi="仿宋" w:cs="仿宋" w:hint="eastAsia"/>
                <w:sz w:val="28"/>
                <w:szCs w:val="28"/>
              </w:rPr>
              <w:t>无重大违法记录的书面声明（格式参见第七部分）</w:t>
            </w:r>
          </w:p>
        </w:tc>
      </w:tr>
    </w:tbl>
    <w:p w:rsidR="00A26818" w:rsidRDefault="00E56672">
      <w:pPr>
        <w:pStyle w:val="24"/>
        <w:widowControl/>
        <w:snapToGrid w:val="0"/>
        <w:spacing w:line="560" w:lineRule="exact"/>
        <w:ind w:firstLineChars="200" w:firstLine="562"/>
        <w:rPr>
          <w:rFonts w:ascii="仿宋" w:eastAsia="仿宋" w:hAnsi="仿宋" w:cs="仿宋" w:hint="default"/>
          <w:sz w:val="28"/>
        </w:rPr>
      </w:pPr>
      <w:r>
        <w:rPr>
          <w:rFonts w:ascii="仿宋" w:eastAsia="仿宋" w:hAnsi="仿宋" w:cs="仿宋"/>
          <w:b/>
          <w:sz w:val="28"/>
        </w:rPr>
        <w:t>二、商务技术响应文件（不能出现报价；一正两副，单独密封并牢固装订）：</w:t>
      </w:r>
    </w:p>
    <w:p w:rsidR="00A26818" w:rsidRDefault="00E56672">
      <w:pPr>
        <w:tabs>
          <w:tab w:val="left" w:pos="1260"/>
        </w:tabs>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1、竞争性磋商响应函</w:t>
      </w:r>
    </w:p>
    <w:p w:rsidR="00A26818" w:rsidRDefault="00E56672">
      <w:pPr>
        <w:tabs>
          <w:tab w:val="left" w:pos="1260"/>
        </w:tabs>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2、投资概算表</w:t>
      </w:r>
    </w:p>
    <w:p w:rsidR="00A26818" w:rsidRDefault="00E56672">
      <w:pPr>
        <w:tabs>
          <w:tab w:val="left" w:pos="1260"/>
        </w:tabs>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3、服务方案等</w:t>
      </w:r>
    </w:p>
    <w:p w:rsidR="00A26818" w:rsidRDefault="00E56672">
      <w:pPr>
        <w:tabs>
          <w:tab w:val="left" w:pos="1260"/>
        </w:tabs>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4、评审办法中涉及的事项，为方便磋商评审，请供应商按磋商评审办法中所涉及的事项顺序进行编制，可以补充相关材料。包括认证、荣誉、服务方案、业绩等。</w:t>
      </w:r>
    </w:p>
    <w:p w:rsidR="00A26818" w:rsidRDefault="00E56672">
      <w:pPr>
        <w:tabs>
          <w:tab w:val="left" w:pos="1260"/>
        </w:tabs>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5、评审办法中未涉及的事项，供应商认为需要提交的其他资料。</w:t>
      </w:r>
    </w:p>
    <w:p w:rsidR="00A26818" w:rsidRDefault="00E56672">
      <w:pPr>
        <w:pStyle w:val="24"/>
        <w:widowControl/>
        <w:snapToGrid w:val="0"/>
        <w:spacing w:line="560" w:lineRule="exact"/>
        <w:ind w:firstLineChars="200" w:firstLine="562"/>
        <w:rPr>
          <w:rFonts w:ascii="仿宋" w:eastAsia="仿宋" w:hAnsi="仿宋" w:cs="仿宋" w:hint="default"/>
          <w:b/>
          <w:sz w:val="28"/>
        </w:rPr>
      </w:pPr>
      <w:r>
        <w:rPr>
          <w:rFonts w:ascii="仿宋" w:eastAsia="仿宋" w:hAnsi="仿宋" w:cs="仿宋"/>
          <w:b/>
          <w:sz w:val="28"/>
        </w:rPr>
        <w:t>三、价格响应文件，一式三份（单独密封并牢固装订），不得出现在商务技术响应文件部分：</w:t>
      </w:r>
    </w:p>
    <w:p w:rsidR="00A26818" w:rsidRDefault="00E56672">
      <w:pPr>
        <w:tabs>
          <w:tab w:val="left" w:pos="1260"/>
        </w:tabs>
        <w:snapToGrid w:val="0"/>
        <w:spacing w:line="560" w:lineRule="exact"/>
        <w:ind w:firstLineChars="200" w:firstLine="560"/>
        <w:rPr>
          <w:rFonts w:ascii="仿宋" w:eastAsia="仿宋" w:hAnsi="仿宋" w:cs="仿宋"/>
          <w:bCs/>
          <w:sz w:val="28"/>
          <w:szCs w:val="28"/>
        </w:rPr>
        <w:sectPr w:rsidR="00A26818">
          <w:pgSz w:w="11905" w:h="16838"/>
          <w:pgMar w:top="1440" w:right="726" w:bottom="873" w:left="1236" w:header="720" w:footer="720" w:gutter="0"/>
          <w:cols w:space="720"/>
          <w:docGrid w:type="lines" w:linePitch="312"/>
        </w:sectPr>
      </w:pPr>
      <w:r>
        <w:rPr>
          <w:rFonts w:ascii="仿宋" w:eastAsia="仿宋" w:hAnsi="仿宋" w:cs="仿宋" w:hint="eastAsia"/>
          <w:bCs/>
          <w:sz w:val="28"/>
          <w:szCs w:val="28"/>
        </w:rPr>
        <w:t>1、投标报价清单</w:t>
      </w:r>
    </w:p>
    <w:p w:rsidR="00A26818" w:rsidRDefault="00E56672">
      <w:pPr>
        <w:pStyle w:val="24"/>
        <w:widowControl/>
        <w:snapToGrid w:val="0"/>
        <w:spacing w:line="560" w:lineRule="exact"/>
        <w:ind w:firstLineChars="0" w:firstLine="0"/>
        <w:rPr>
          <w:rFonts w:ascii="仿宋" w:eastAsia="仿宋" w:hAnsi="仿宋" w:cs="仿宋" w:hint="default"/>
          <w:b/>
          <w:sz w:val="28"/>
        </w:rPr>
      </w:pPr>
      <w:r>
        <w:rPr>
          <w:rFonts w:ascii="仿宋" w:eastAsia="仿宋" w:hAnsi="仿宋" w:cs="仿宋"/>
          <w:b/>
          <w:sz w:val="28"/>
        </w:rPr>
        <w:lastRenderedPageBreak/>
        <w:t>资格审查证明材料相关格式</w:t>
      </w:r>
    </w:p>
    <w:p w:rsidR="00A26818" w:rsidRDefault="00E56672">
      <w:pPr>
        <w:spacing w:line="560" w:lineRule="exact"/>
        <w:jc w:val="center"/>
        <w:outlineLvl w:val="2"/>
        <w:rPr>
          <w:rFonts w:ascii="仿宋" w:eastAsia="仿宋" w:hAnsi="仿宋" w:cs="仿宋"/>
          <w:b/>
          <w:sz w:val="28"/>
          <w:szCs w:val="28"/>
        </w:rPr>
      </w:pPr>
      <w:r>
        <w:rPr>
          <w:rFonts w:ascii="仿宋" w:eastAsia="仿宋" w:hAnsi="仿宋" w:cs="仿宋" w:hint="eastAsia"/>
          <w:b/>
          <w:sz w:val="28"/>
          <w:szCs w:val="28"/>
        </w:rPr>
        <w:t>1、关于资格的声明函</w:t>
      </w:r>
    </w:p>
    <w:p w:rsidR="00A26818" w:rsidRDefault="00E56672">
      <w:pPr>
        <w:snapToGrid w:val="0"/>
        <w:spacing w:line="560" w:lineRule="exact"/>
        <w:rPr>
          <w:rFonts w:ascii="仿宋" w:eastAsia="仿宋" w:hAnsi="仿宋" w:cs="仿宋"/>
          <w:bCs/>
          <w:sz w:val="28"/>
          <w:szCs w:val="28"/>
        </w:rPr>
      </w:pPr>
      <w:r>
        <w:rPr>
          <w:rFonts w:ascii="仿宋" w:eastAsia="仿宋" w:hAnsi="仿宋" w:cs="仿宋" w:hint="eastAsia"/>
          <w:bCs/>
          <w:sz w:val="28"/>
          <w:szCs w:val="28"/>
        </w:rPr>
        <w:t>江苏航运职业技术学院：</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我公司认真对照磋商公告，符合贵方提出的资格要求，自愿参加磋商响应，并保证提供的资料文件是准确的和真实的。提供虚假材料的愿意承担相应的法律责任。</w:t>
      </w:r>
    </w:p>
    <w:p w:rsidR="00A26818" w:rsidRDefault="00E56672">
      <w:pPr>
        <w:pStyle w:val="a8"/>
        <w:widowControl/>
        <w:snapToGrid w:val="0"/>
        <w:spacing w:line="560" w:lineRule="exact"/>
        <w:ind w:firstLineChars="200" w:firstLine="560"/>
        <w:rPr>
          <w:rFonts w:ascii="仿宋" w:eastAsia="仿宋" w:hAnsi="仿宋" w:cs="仿宋" w:hint="default"/>
          <w:sz w:val="28"/>
          <w:szCs w:val="28"/>
        </w:rPr>
      </w:pPr>
      <w:r>
        <w:rPr>
          <w:rFonts w:ascii="仿宋" w:eastAsia="仿宋" w:hAnsi="仿宋" w:cs="仿宋"/>
          <w:sz w:val="28"/>
          <w:szCs w:val="28"/>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977"/>
        <w:gridCol w:w="2977"/>
        <w:gridCol w:w="1276"/>
      </w:tblGrid>
      <w:tr w:rsidR="00A26818">
        <w:trPr>
          <w:trHeight w:val="1346"/>
          <w:jc w:val="center"/>
        </w:trPr>
        <w:tc>
          <w:tcPr>
            <w:tcW w:w="1242" w:type="dxa"/>
            <w:tcBorders>
              <w:top w:val="single" w:sz="4" w:space="0" w:color="auto"/>
              <w:left w:val="single" w:sz="4" w:space="0" w:color="auto"/>
              <w:bottom w:val="single" w:sz="4" w:space="0" w:color="auto"/>
              <w:right w:val="single" w:sz="4" w:space="0" w:color="auto"/>
            </w:tcBorders>
            <w:vAlign w:val="center"/>
          </w:tcPr>
          <w:p w:rsidR="00A26818" w:rsidRDefault="00E56672">
            <w:pPr>
              <w:pStyle w:val="ad"/>
              <w:snapToGrid w:val="0"/>
              <w:spacing w:line="560" w:lineRule="exact"/>
              <w:jc w:val="center"/>
              <w:rPr>
                <w:rFonts w:ascii="仿宋" w:eastAsia="仿宋" w:hAnsi="仿宋" w:cs="仿宋"/>
                <w:b/>
                <w:sz w:val="28"/>
                <w:szCs w:val="28"/>
              </w:rPr>
            </w:pPr>
            <w:r>
              <w:rPr>
                <w:rFonts w:ascii="仿宋" w:eastAsia="仿宋" w:hAnsi="仿宋" w:cs="仿宋" w:hint="eastAsia"/>
                <w:b/>
                <w:sz w:val="28"/>
                <w:szCs w:val="28"/>
              </w:rPr>
              <w:t>时 间</w:t>
            </w:r>
          </w:p>
        </w:tc>
        <w:tc>
          <w:tcPr>
            <w:tcW w:w="2977" w:type="dxa"/>
            <w:tcBorders>
              <w:top w:val="single" w:sz="4" w:space="0" w:color="auto"/>
              <w:left w:val="single" w:sz="4" w:space="0" w:color="auto"/>
              <w:bottom w:val="single" w:sz="4" w:space="0" w:color="auto"/>
              <w:right w:val="single" w:sz="4" w:space="0" w:color="auto"/>
            </w:tcBorders>
            <w:vAlign w:val="center"/>
          </w:tcPr>
          <w:p w:rsidR="00A26818" w:rsidRDefault="00E56672">
            <w:pPr>
              <w:pStyle w:val="ad"/>
              <w:snapToGrid w:val="0"/>
              <w:spacing w:line="560" w:lineRule="exact"/>
              <w:jc w:val="center"/>
              <w:rPr>
                <w:rFonts w:ascii="仿宋" w:eastAsia="仿宋" w:hAnsi="仿宋" w:cs="仿宋"/>
                <w:b/>
                <w:sz w:val="28"/>
                <w:szCs w:val="28"/>
              </w:rPr>
            </w:pPr>
            <w:r>
              <w:rPr>
                <w:rFonts w:ascii="仿宋" w:eastAsia="仿宋" w:hAnsi="仿宋" w:cs="仿宋" w:hint="eastAsia"/>
                <w:b/>
                <w:sz w:val="28"/>
                <w:szCs w:val="28"/>
              </w:rPr>
              <w:t>受处理的原因</w:t>
            </w:r>
          </w:p>
          <w:p w:rsidR="00A26818" w:rsidRDefault="00E56672">
            <w:pPr>
              <w:pStyle w:val="ad"/>
              <w:snapToGrid w:val="0"/>
              <w:spacing w:line="560" w:lineRule="exact"/>
              <w:jc w:val="center"/>
              <w:rPr>
                <w:rFonts w:ascii="仿宋" w:eastAsia="仿宋" w:hAnsi="仿宋" w:cs="仿宋"/>
                <w:sz w:val="28"/>
                <w:szCs w:val="28"/>
              </w:rPr>
            </w:pPr>
            <w:r>
              <w:rPr>
                <w:rFonts w:ascii="仿宋" w:eastAsia="仿宋" w:hAnsi="仿宋" w:cs="仿宋" w:hint="eastAsia"/>
                <w:sz w:val="28"/>
                <w:szCs w:val="28"/>
              </w:rPr>
              <w:t>（如在采购活动中受处理的，注明采购项目名称及处理原因）</w:t>
            </w:r>
          </w:p>
        </w:tc>
        <w:tc>
          <w:tcPr>
            <w:tcW w:w="2977" w:type="dxa"/>
            <w:tcBorders>
              <w:top w:val="single" w:sz="4" w:space="0" w:color="auto"/>
              <w:left w:val="single" w:sz="4" w:space="0" w:color="auto"/>
              <w:bottom w:val="single" w:sz="4" w:space="0" w:color="auto"/>
              <w:right w:val="single" w:sz="4" w:space="0" w:color="auto"/>
            </w:tcBorders>
            <w:vAlign w:val="center"/>
          </w:tcPr>
          <w:p w:rsidR="00A26818" w:rsidRDefault="00E56672">
            <w:pPr>
              <w:pStyle w:val="ad"/>
              <w:snapToGrid w:val="0"/>
              <w:spacing w:line="560" w:lineRule="exact"/>
              <w:jc w:val="center"/>
              <w:rPr>
                <w:rFonts w:ascii="仿宋" w:eastAsia="仿宋" w:hAnsi="仿宋" w:cs="仿宋"/>
                <w:b/>
                <w:sz w:val="28"/>
                <w:szCs w:val="28"/>
              </w:rPr>
            </w:pPr>
            <w:r>
              <w:rPr>
                <w:rFonts w:ascii="仿宋" w:eastAsia="仿宋" w:hAnsi="仿宋" w:cs="仿宋" w:hint="eastAsia"/>
                <w:b/>
                <w:sz w:val="28"/>
                <w:szCs w:val="28"/>
              </w:rPr>
              <w:t>处理的内容</w:t>
            </w:r>
          </w:p>
          <w:p w:rsidR="00A26818" w:rsidRDefault="00E56672">
            <w:pPr>
              <w:pStyle w:val="ad"/>
              <w:snapToGrid w:val="0"/>
              <w:spacing w:line="560" w:lineRule="exact"/>
              <w:jc w:val="center"/>
              <w:rPr>
                <w:rFonts w:ascii="仿宋" w:eastAsia="仿宋" w:hAnsi="仿宋" w:cs="仿宋"/>
                <w:sz w:val="28"/>
                <w:szCs w:val="28"/>
              </w:rPr>
            </w:pPr>
            <w:r>
              <w:rPr>
                <w:rFonts w:ascii="仿宋" w:eastAsia="仿宋" w:hAnsi="仿宋" w:cs="仿宋" w:hint="eastAsia"/>
                <w:sz w:val="28"/>
                <w:szCs w:val="28"/>
              </w:rPr>
              <w:t>（如受到禁止一段时期参加某种项目的采购活动的，要说明解禁时间）</w:t>
            </w:r>
          </w:p>
        </w:tc>
        <w:tc>
          <w:tcPr>
            <w:tcW w:w="1276" w:type="dxa"/>
            <w:tcBorders>
              <w:top w:val="single" w:sz="4" w:space="0" w:color="auto"/>
              <w:left w:val="single" w:sz="4" w:space="0" w:color="auto"/>
              <w:bottom w:val="single" w:sz="4" w:space="0" w:color="auto"/>
              <w:right w:val="single" w:sz="4" w:space="0" w:color="auto"/>
            </w:tcBorders>
            <w:vAlign w:val="center"/>
          </w:tcPr>
          <w:p w:rsidR="00A26818" w:rsidRDefault="00E56672">
            <w:pPr>
              <w:pStyle w:val="ad"/>
              <w:snapToGrid w:val="0"/>
              <w:spacing w:line="560" w:lineRule="exact"/>
              <w:jc w:val="center"/>
              <w:rPr>
                <w:rFonts w:ascii="仿宋" w:eastAsia="仿宋" w:hAnsi="仿宋" w:cs="仿宋"/>
                <w:b/>
                <w:sz w:val="28"/>
                <w:szCs w:val="28"/>
              </w:rPr>
            </w:pPr>
            <w:r>
              <w:rPr>
                <w:rFonts w:ascii="仿宋" w:eastAsia="仿宋" w:hAnsi="仿宋" w:cs="仿宋" w:hint="eastAsia"/>
                <w:b/>
                <w:sz w:val="28"/>
                <w:szCs w:val="28"/>
              </w:rPr>
              <w:t>备 注</w:t>
            </w:r>
          </w:p>
        </w:tc>
      </w:tr>
      <w:tr w:rsidR="00A26818">
        <w:trPr>
          <w:trHeight w:val="4029"/>
          <w:jc w:val="center"/>
        </w:trPr>
        <w:tc>
          <w:tcPr>
            <w:tcW w:w="1242" w:type="dxa"/>
            <w:tcBorders>
              <w:top w:val="single" w:sz="4" w:space="0" w:color="auto"/>
              <w:left w:val="single" w:sz="4" w:space="0" w:color="auto"/>
              <w:bottom w:val="single" w:sz="4" w:space="0" w:color="auto"/>
              <w:right w:val="single" w:sz="4" w:space="0" w:color="auto"/>
            </w:tcBorders>
          </w:tcPr>
          <w:p w:rsidR="00A26818" w:rsidRDefault="00A26818">
            <w:pPr>
              <w:pStyle w:val="ad"/>
              <w:snapToGrid w:val="0"/>
              <w:spacing w:line="560" w:lineRule="exact"/>
              <w:rPr>
                <w:rFonts w:ascii="仿宋" w:eastAsia="仿宋" w:hAnsi="仿宋" w:cs="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A26818" w:rsidRDefault="00A26818">
            <w:pPr>
              <w:pStyle w:val="ad"/>
              <w:snapToGrid w:val="0"/>
              <w:spacing w:line="560" w:lineRule="exact"/>
              <w:rPr>
                <w:rFonts w:ascii="仿宋" w:eastAsia="仿宋" w:hAnsi="仿宋" w:cs="仿宋"/>
                <w:sz w:val="28"/>
                <w:szCs w:val="28"/>
              </w:rPr>
            </w:pPr>
          </w:p>
        </w:tc>
        <w:tc>
          <w:tcPr>
            <w:tcW w:w="2977" w:type="dxa"/>
            <w:tcBorders>
              <w:top w:val="single" w:sz="4" w:space="0" w:color="auto"/>
              <w:left w:val="single" w:sz="4" w:space="0" w:color="auto"/>
              <w:bottom w:val="single" w:sz="4" w:space="0" w:color="auto"/>
              <w:right w:val="single" w:sz="4" w:space="0" w:color="auto"/>
            </w:tcBorders>
          </w:tcPr>
          <w:p w:rsidR="00A26818" w:rsidRDefault="00A26818">
            <w:pPr>
              <w:pStyle w:val="ad"/>
              <w:snapToGrid w:val="0"/>
              <w:spacing w:line="560" w:lineRule="exact"/>
              <w:rPr>
                <w:rFonts w:ascii="仿宋" w:eastAsia="仿宋" w:hAnsi="仿宋" w:cs="仿宋"/>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818" w:rsidRDefault="00A26818">
            <w:pPr>
              <w:pStyle w:val="ad"/>
              <w:snapToGrid w:val="0"/>
              <w:spacing w:line="560" w:lineRule="exact"/>
              <w:rPr>
                <w:rFonts w:ascii="仿宋" w:eastAsia="仿宋" w:hAnsi="仿宋" w:cs="仿宋"/>
                <w:sz w:val="28"/>
                <w:szCs w:val="28"/>
              </w:rPr>
            </w:pPr>
          </w:p>
        </w:tc>
      </w:tr>
    </w:tbl>
    <w:p w:rsidR="00A26818" w:rsidRDefault="00E56672">
      <w:pPr>
        <w:snapToGrid w:val="0"/>
        <w:spacing w:line="560" w:lineRule="exact"/>
        <w:ind w:right="1120" w:firstLineChars="1600" w:firstLine="4480"/>
        <w:rPr>
          <w:rFonts w:ascii="仿宋" w:eastAsia="仿宋" w:hAnsi="仿宋" w:cs="仿宋"/>
          <w:sz w:val="28"/>
          <w:szCs w:val="28"/>
        </w:rPr>
      </w:pPr>
      <w:r>
        <w:rPr>
          <w:rFonts w:ascii="仿宋" w:eastAsia="仿宋" w:hAnsi="仿宋" w:cs="仿宋" w:hint="eastAsia"/>
          <w:sz w:val="28"/>
          <w:szCs w:val="28"/>
        </w:rPr>
        <w:t>供应商名称（盖章）：</w:t>
      </w:r>
    </w:p>
    <w:p w:rsidR="00A26818" w:rsidRDefault="00E56672">
      <w:pPr>
        <w:snapToGrid w:val="0"/>
        <w:spacing w:line="5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法人或授权委托人（签字或盖章）：</w:t>
      </w:r>
    </w:p>
    <w:p w:rsidR="00A26818" w:rsidRDefault="00E56672">
      <w:pPr>
        <w:snapToGrid w:val="0"/>
        <w:spacing w:line="560" w:lineRule="exact"/>
        <w:ind w:right="1120" w:firstLineChars="2300" w:firstLine="6440"/>
        <w:rPr>
          <w:rFonts w:ascii="仿宋" w:eastAsia="仿宋" w:hAnsi="仿宋" w:cs="仿宋"/>
          <w:sz w:val="28"/>
          <w:szCs w:val="28"/>
        </w:rPr>
      </w:pPr>
      <w:r>
        <w:rPr>
          <w:rFonts w:ascii="仿宋" w:eastAsia="仿宋" w:hAnsi="仿宋" w:cs="仿宋" w:hint="eastAsia"/>
          <w:sz w:val="28"/>
          <w:szCs w:val="28"/>
        </w:rPr>
        <w:t>日期：</w:t>
      </w:r>
    </w:p>
    <w:p w:rsidR="00A26818" w:rsidRDefault="00A26818">
      <w:pPr>
        <w:spacing w:line="560" w:lineRule="exact"/>
        <w:rPr>
          <w:rFonts w:ascii="仿宋" w:eastAsia="仿宋" w:hAnsi="仿宋" w:cs="仿宋"/>
          <w:b/>
          <w:sz w:val="28"/>
          <w:szCs w:val="28"/>
        </w:rPr>
        <w:sectPr w:rsidR="00A26818">
          <w:pgSz w:w="11905" w:h="16838"/>
          <w:pgMar w:top="1440" w:right="726" w:bottom="873" w:left="1236" w:header="720" w:footer="720" w:gutter="0"/>
          <w:cols w:space="720"/>
          <w:docGrid w:type="lines" w:linePitch="312"/>
        </w:sectPr>
      </w:pPr>
    </w:p>
    <w:p w:rsidR="00A26818" w:rsidRDefault="00A26818">
      <w:pPr>
        <w:snapToGrid w:val="0"/>
        <w:spacing w:line="560" w:lineRule="exact"/>
        <w:jc w:val="center"/>
        <w:rPr>
          <w:rFonts w:ascii="仿宋" w:eastAsia="仿宋" w:hAnsi="仿宋" w:cs="仿宋"/>
          <w:sz w:val="28"/>
          <w:szCs w:val="28"/>
        </w:rPr>
      </w:pPr>
    </w:p>
    <w:p w:rsidR="00A26818" w:rsidRDefault="00E56672">
      <w:pPr>
        <w:spacing w:line="560" w:lineRule="exact"/>
        <w:jc w:val="center"/>
        <w:outlineLvl w:val="2"/>
        <w:rPr>
          <w:rFonts w:ascii="仿宋" w:eastAsia="仿宋" w:hAnsi="仿宋" w:cs="仿宋"/>
          <w:b/>
          <w:sz w:val="28"/>
          <w:szCs w:val="28"/>
        </w:rPr>
      </w:pPr>
      <w:r>
        <w:rPr>
          <w:rFonts w:ascii="仿宋" w:eastAsia="仿宋" w:hAnsi="仿宋" w:cs="仿宋" w:hint="eastAsia"/>
          <w:b/>
          <w:sz w:val="28"/>
          <w:szCs w:val="28"/>
        </w:rPr>
        <w:t>2、法定代表人身份证明（如需）</w:t>
      </w:r>
    </w:p>
    <w:p w:rsidR="00A26818" w:rsidRDefault="00E56672">
      <w:pPr>
        <w:snapToGrid w:val="0"/>
        <w:spacing w:line="560" w:lineRule="exact"/>
        <w:rPr>
          <w:rFonts w:ascii="仿宋" w:eastAsia="仿宋" w:hAnsi="仿宋" w:cs="仿宋"/>
          <w:bCs/>
          <w:sz w:val="28"/>
          <w:szCs w:val="28"/>
        </w:rPr>
      </w:pPr>
      <w:r>
        <w:rPr>
          <w:rFonts w:ascii="仿宋" w:eastAsia="仿宋" w:hAnsi="仿宋" w:cs="仿宋" w:hint="eastAsia"/>
          <w:bCs/>
          <w:sz w:val="28"/>
          <w:szCs w:val="28"/>
        </w:rPr>
        <w:t>江苏航运职业技术学院：</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我公司法定代表人参加贵单位组织的（竞争性磋商项目名称)项目的磋商活动，全权代表我公司处理竞争性磋商的有关事宜。</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附：法定代表人情况：</w:t>
      </w:r>
    </w:p>
    <w:p w:rsidR="00A26818" w:rsidRDefault="00E56672">
      <w:pPr>
        <w:snapToGrid w:val="0"/>
        <w:spacing w:line="5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姓名：性别：年龄：职务：</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身份证号码：</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手机：传真：</w:t>
      </w:r>
    </w:p>
    <w:p w:rsidR="00A26818" w:rsidRDefault="00A26818">
      <w:pPr>
        <w:snapToGrid w:val="0"/>
        <w:spacing w:line="560" w:lineRule="exact"/>
        <w:ind w:firstLineChars="200" w:firstLine="560"/>
        <w:rPr>
          <w:rFonts w:ascii="仿宋" w:eastAsia="仿宋" w:hAnsi="仿宋" w:cs="仿宋"/>
          <w:sz w:val="28"/>
          <w:szCs w:val="28"/>
        </w:rPr>
      </w:pPr>
    </w:p>
    <w:p w:rsidR="00A26818" w:rsidRDefault="00A26818">
      <w:pPr>
        <w:snapToGrid w:val="0"/>
        <w:spacing w:line="560" w:lineRule="exact"/>
        <w:ind w:firstLineChars="200" w:firstLine="560"/>
        <w:rPr>
          <w:rFonts w:ascii="仿宋" w:eastAsia="仿宋" w:hAnsi="仿宋" w:cs="仿宋"/>
          <w:sz w:val="28"/>
          <w:szCs w:val="28"/>
        </w:rPr>
      </w:pPr>
    </w:p>
    <w:p w:rsidR="00A26818" w:rsidRDefault="00E56672">
      <w:pPr>
        <w:snapToGrid w:val="0"/>
        <w:spacing w:line="5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供应商名称（盖章）：</w:t>
      </w:r>
    </w:p>
    <w:p w:rsidR="00A26818" w:rsidRDefault="00E56672">
      <w:pPr>
        <w:snapToGrid w:val="0"/>
        <w:spacing w:line="5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法定代表人（签字或盖章）：</w:t>
      </w:r>
    </w:p>
    <w:p w:rsidR="00A26818" w:rsidRDefault="00E56672">
      <w:pPr>
        <w:snapToGrid w:val="0"/>
        <w:spacing w:line="5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日期：</w:t>
      </w:r>
    </w:p>
    <w:p w:rsidR="00A26818" w:rsidRDefault="00A26818">
      <w:pPr>
        <w:snapToGrid w:val="0"/>
        <w:spacing w:line="560" w:lineRule="exact"/>
        <w:ind w:firstLineChars="200" w:firstLine="560"/>
        <w:rPr>
          <w:rFonts w:ascii="仿宋" w:eastAsia="仿宋" w:hAnsi="仿宋" w:cs="仿宋"/>
          <w:sz w:val="28"/>
          <w:szCs w:val="28"/>
        </w:rPr>
      </w:pPr>
    </w:p>
    <w:p w:rsidR="00A26818" w:rsidRDefault="00E56672">
      <w:pPr>
        <w:snapToGrid w:val="0"/>
        <w:spacing w:line="560" w:lineRule="exact"/>
        <w:jc w:val="center"/>
        <w:rPr>
          <w:rFonts w:ascii="仿宋" w:eastAsia="仿宋" w:hAnsi="仿宋" w:cs="仿宋"/>
          <w:sz w:val="28"/>
          <w:szCs w:val="28"/>
        </w:rPr>
      </w:pPr>
      <w:r>
        <w:rPr>
          <w:rFonts w:ascii="仿宋" w:eastAsia="仿宋" w:hAnsi="仿宋" w:cs="仿宋" w:hint="eastAsia"/>
          <w:sz w:val="28"/>
          <w:szCs w:val="28"/>
        </w:rPr>
        <w:t>法定代表人身份证复印件</w:t>
      </w:r>
    </w:p>
    <w:p w:rsidR="00A26818" w:rsidRDefault="00A26818">
      <w:pPr>
        <w:snapToGrid w:val="0"/>
        <w:spacing w:line="560" w:lineRule="exact"/>
        <w:jc w:val="center"/>
        <w:rPr>
          <w:rFonts w:ascii="仿宋" w:eastAsia="仿宋" w:hAnsi="仿宋" w:cs="仿宋"/>
          <w:sz w:val="28"/>
          <w:szCs w:val="28"/>
        </w:rPr>
      </w:pPr>
    </w:p>
    <w:p w:rsidR="00A26818" w:rsidRDefault="00E56672">
      <w:pPr>
        <w:snapToGrid w:val="0"/>
        <w:spacing w:line="560" w:lineRule="exact"/>
        <w:jc w:val="center"/>
        <w:rPr>
          <w:rFonts w:ascii="仿宋" w:eastAsia="仿宋" w:hAnsi="仿宋" w:cs="仿宋"/>
          <w:sz w:val="28"/>
          <w:szCs w:val="28"/>
        </w:rPr>
      </w:pPr>
      <w:r>
        <w:rPr>
          <w:rFonts w:ascii="仿宋" w:eastAsia="仿宋" w:hAnsi="仿宋" w:cs="仿宋" w:hint="eastAsia"/>
          <w:sz w:val="28"/>
          <w:szCs w:val="28"/>
        </w:rPr>
        <w:t>（粘贴此处）</w:t>
      </w:r>
    </w:p>
    <w:p w:rsidR="00A26818" w:rsidRDefault="00A26818">
      <w:pPr>
        <w:snapToGrid w:val="0"/>
        <w:spacing w:line="560" w:lineRule="exact"/>
        <w:jc w:val="center"/>
        <w:rPr>
          <w:rFonts w:ascii="仿宋" w:eastAsia="仿宋" w:hAnsi="仿宋" w:cs="仿宋"/>
          <w:sz w:val="28"/>
          <w:szCs w:val="28"/>
        </w:rPr>
      </w:pPr>
    </w:p>
    <w:p w:rsidR="00A26818" w:rsidRDefault="00A26818">
      <w:pPr>
        <w:snapToGrid w:val="0"/>
        <w:spacing w:line="560" w:lineRule="exact"/>
        <w:ind w:firstLineChars="200" w:firstLine="560"/>
        <w:rPr>
          <w:rFonts w:ascii="仿宋" w:eastAsia="仿宋" w:hAnsi="仿宋" w:cs="仿宋"/>
          <w:sz w:val="28"/>
          <w:szCs w:val="28"/>
        </w:rPr>
      </w:pPr>
    </w:p>
    <w:p w:rsidR="00A26818" w:rsidRDefault="00A26818">
      <w:pPr>
        <w:snapToGrid w:val="0"/>
        <w:spacing w:line="560" w:lineRule="exact"/>
        <w:ind w:firstLineChars="200" w:firstLine="560"/>
        <w:rPr>
          <w:rFonts w:ascii="仿宋" w:eastAsia="仿宋" w:hAnsi="仿宋" w:cs="仿宋"/>
          <w:sz w:val="28"/>
          <w:szCs w:val="28"/>
        </w:rPr>
      </w:pPr>
    </w:p>
    <w:p w:rsidR="00A26818" w:rsidRDefault="00E56672">
      <w:pPr>
        <w:spacing w:line="560" w:lineRule="exact"/>
        <w:jc w:val="center"/>
        <w:outlineLvl w:val="2"/>
        <w:rPr>
          <w:rFonts w:ascii="仿宋" w:eastAsia="仿宋" w:hAnsi="仿宋" w:cs="仿宋"/>
          <w:b/>
          <w:sz w:val="28"/>
          <w:szCs w:val="28"/>
        </w:rPr>
      </w:pPr>
      <w:r>
        <w:rPr>
          <w:rFonts w:ascii="仿宋" w:eastAsia="仿宋" w:hAnsi="仿宋" w:cs="仿宋" w:hint="eastAsia"/>
          <w:b/>
          <w:sz w:val="28"/>
          <w:szCs w:val="28"/>
        </w:rPr>
        <w:br w:type="page"/>
      </w:r>
      <w:r>
        <w:rPr>
          <w:rFonts w:ascii="仿宋" w:eastAsia="仿宋" w:hAnsi="仿宋" w:cs="仿宋" w:hint="eastAsia"/>
          <w:b/>
          <w:bCs/>
          <w:sz w:val="28"/>
          <w:szCs w:val="28"/>
        </w:rPr>
        <w:lastRenderedPageBreak/>
        <w:t>3、授权委托书（如需）</w:t>
      </w:r>
    </w:p>
    <w:p w:rsidR="00A26818" w:rsidRDefault="00A26818">
      <w:pPr>
        <w:snapToGrid w:val="0"/>
        <w:spacing w:line="560" w:lineRule="exact"/>
        <w:rPr>
          <w:rFonts w:ascii="仿宋" w:eastAsia="仿宋" w:hAnsi="仿宋" w:cs="仿宋"/>
          <w:bCs/>
          <w:sz w:val="28"/>
          <w:szCs w:val="28"/>
        </w:rPr>
      </w:pPr>
    </w:p>
    <w:p w:rsidR="00A26818" w:rsidRDefault="00E56672">
      <w:pPr>
        <w:snapToGrid w:val="0"/>
        <w:spacing w:line="560" w:lineRule="exact"/>
        <w:rPr>
          <w:rFonts w:ascii="仿宋" w:eastAsia="仿宋" w:hAnsi="仿宋" w:cs="仿宋"/>
          <w:bCs/>
          <w:sz w:val="28"/>
          <w:szCs w:val="28"/>
        </w:rPr>
      </w:pPr>
      <w:r>
        <w:rPr>
          <w:rFonts w:ascii="仿宋" w:eastAsia="仿宋" w:hAnsi="仿宋" w:cs="仿宋" w:hint="eastAsia"/>
          <w:bCs/>
          <w:sz w:val="28"/>
          <w:szCs w:val="28"/>
        </w:rPr>
        <w:t>江苏航运职业技术学院：</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兹授权（被授权人的姓名）代表我公司参加（竞争性磋商项目名称)项目的采购活动，全权处理一切与该项目招标有关的事务。其在办理上述事宜过程中所签署的所有文件我公司均予以承认。  </w:t>
      </w:r>
    </w:p>
    <w:p w:rsidR="00A26818" w:rsidRDefault="00E56672">
      <w:pPr>
        <w:snapToGrid w:val="0"/>
        <w:spacing w:line="5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被授权人无转委托权，特此委托。</w:t>
      </w:r>
    </w:p>
    <w:p w:rsidR="00A26818" w:rsidRDefault="00A26818">
      <w:pPr>
        <w:snapToGrid w:val="0"/>
        <w:spacing w:line="560" w:lineRule="exact"/>
        <w:ind w:firstLineChars="200" w:firstLine="560"/>
        <w:rPr>
          <w:rFonts w:ascii="仿宋" w:eastAsia="仿宋" w:hAnsi="仿宋" w:cs="仿宋"/>
          <w:kern w:val="0"/>
          <w:sz w:val="28"/>
          <w:szCs w:val="28"/>
        </w:rPr>
      </w:pP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附：被授权人情况：</w:t>
      </w:r>
    </w:p>
    <w:p w:rsidR="00A26818" w:rsidRDefault="00E56672">
      <w:pPr>
        <w:snapToGrid w:val="0"/>
        <w:spacing w:line="56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姓名： 性别：年龄：职务：</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身份证号码：</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手机：传真：</w:t>
      </w:r>
    </w:p>
    <w:p w:rsidR="00A26818" w:rsidRDefault="00A26818">
      <w:pPr>
        <w:snapToGrid w:val="0"/>
        <w:spacing w:line="560" w:lineRule="exact"/>
        <w:ind w:firstLineChars="200" w:firstLine="560"/>
        <w:rPr>
          <w:rFonts w:ascii="仿宋" w:eastAsia="仿宋" w:hAnsi="仿宋" w:cs="仿宋"/>
          <w:sz w:val="28"/>
          <w:szCs w:val="28"/>
        </w:rPr>
      </w:pPr>
    </w:p>
    <w:p w:rsidR="00A26818" w:rsidRDefault="00E56672">
      <w:pPr>
        <w:snapToGrid w:val="0"/>
        <w:spacing w:line="5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供应商名称（盖章）：</w:t>
      </w:r>
    </w:p>
    <w:p w:rsidR="00A26818" w:rsidRDefault="00E56672">
      <w:pPr>
        <w:snapToGrid w:val="0"/>
        <w:spacing w:line="5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法定代表人（签字或盖章）：</w:t>
      </w:r>
    </w:p>
    <w:p w:rsidR="00A26818" w:rsidRDefault="00E56672">
      <w:pPr>
        <w:snapToGrid w:val="0"/>
        <w:spacing w:line="5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日期：</w:t>
      </w:r>
    </w:p>
    <w:p w:rsidR="00A26818" w:rsidRDefault="00A26818">
      <w:pPr>
        <w:snapToGrid w:val="0"/>
        <w:spacing w:line="560" w:lineRule="exact"/>
        <w:ind w:firstLineChars="200" w:firstLine="560"/>
        <w:rPr>
          <w:rFonts w:ascii="仿宋" w:eastAsia="仿宋" w:hAnsi="仿宋" w:cs="仿宋"/>
          <w:sz w:val="28"/>
          <w:szCs w:val="28"/>
        </w:rPr>
      </w:pPr>
    </w:p>
    <w:p w:rsidR="00A26818" w:rsidRDefault="00A26818">
      <w:pPr>
        <w:snapToGrid w:val="0"/>
        <w:spacing w:line="560" w:lineRule="exact"/>
        <w:jc w:val="center"/>
        <w:rPr>
          <w:rFonts w:ascii="仿宋" w:eastAsia="仿宋" w:hAnsi="仿宋" w:cs="仿宋"/>
          <w:sz w:val="28"/>
          <w:szCs w:val="28"/>
        </w:rPr>
      </w:pPr>
    </w:p>
    <w:p w:rsidR="00A26818" w:rsidRDefault="00E56672">
      <w:pPr>
        <w:snapToGrid w:val="0"/>
        <w:spacing w:line="560" w:lineRule="exact"/>
        <w:jc w:val="center"/>
        <w:rPr>
          <w:rFonts w:ascii="仿宋" w:eastAsia="仿宋" w:hAnsi="仿宋" w:cs="仿宋"/>
          <w:sz w:val="28"/>
          <w:szCs w:val="28"/>
        </w:rPr>
      </w:pPr>
      <w:r>
        <w:rPr>
          <w:rFonts w:ascii="仿宋" w:eastAsia="仿宋" w:hAnsi="仿宋" w:cs="仿宋" w:hint="eastAsia"/>
          <w:sz w:val="28"/>
          <w:szCs w:val="28"/>
        </w:rPr>
        <w:t>被授权人身份证复印件</w:t>
      </w:r>
    </w:p>
    <w:p w:rsidR="00A26818" w:rsidRDefault="00A26818">
      <w:pPr>
        <w:snapToGrid w:val="0"/>
        <w:spacing w:line="560" w:lineRule="exact"/>
        <w:jc w:val="center"/>
        <w:rPr>
          <w:rFonts w:ascii="仿宋" w:eastAsia="仿宋" w:hAnsi="仿宋" w:cs="仿宋"/>
          <w:sz w:val="28"/>
          <w:szCs w:val="28"/>
        </w:rPr>
      </w:pPr>
    </w:p>
    <w:p w:rsidR="00A26818" w:rsidRDefault="00E56672">
      <w:pPr>
        <w:snapToGrid w:val="0"/>
        <w:spacing w:line="560" w:lineRule="exact"/>
        <w:jc w:val="center"/>
        <w:rPr>
          <w:rFonts w:ascii="仿宋" w:eastAsia="仿宋" w:hAnsi="仿宋" w:cs="仿宋"/>
          <w:sz w:val="28"/>
          <w:szCs w:val="28"/>
        </w:rPr>
      </w:pPr>
      <w:r>
        <w:rPr>
          <w:rFonts w:ascii="仿宋" w:eastAsia="仿宋" w:hAnsi="仿宋" w:cs="仿宋" w:hint="eastAsia"/>
          <w:sz w:val="28"/>
          <w:szCs w:val="28"/>
        </w:rPr>
        <w:t>（粘贴此处）</w:t>
      </w:r>
    </w:p>
    <w:p w:rsidR="00A26818" w:rsidRDefault="00A26818">
      <w:pPr>
        <w:snapToGrid w:val="0"/>
        <w:spacing w:line="560" w:lineRule="exact"/>
        <w:ind w:firstLineChars="200" w:firstLine="560"/>
        <w:rPr>
          <w:rFonts w:ascii="仿宋" w:eastAsia="仿宋" w:hAnsi="仿宋" w:cs="仿宋"/>
          <w:kern w:val="0"/>
          <w:sz w:val="28"/>
          <w:szCs w:val="28"/>
        </w:rPr>
      </w:pPr>
    </w:p>
    <w:p w:rsidR="00A26818" w:rsidRDefault="00A26818">
      <w:pPr>
        <w:spacing w:line="560" w:lineRule="exact"/>
        <w:rPr>
          <w:rFonts w:ascii="仿宋" w:eastAsia="仿宋" w:hAnsi="仿宋" w:cs="仿宋"/>
          <w:sz w:val="28"/>
          <w:szCs w:val="28"/>
        </w:rPr>
        <w:sectPr w:rsidR="00A26818">
          <w:pgSz w:w="11905" w:h="16838"/>
          <w:pgMar w:top="1440" w:right="726" w:bottom="873" w:left="1236" w:header="720" w:footer="720" w:gutter="0"/>
          <w:cols w:space="720"/>
          <w:docGrid w:type="lines" w:linePitch="312"/>
        </w:sectPr>
      </w:pPr>
    </w:p>
    <w:p w:rsidR="00A26818" w:rsidRDefault="00E56672">
      <w:pPr>
        <w:spacing w:line="560" w:lineRule="exact"/>
        <w:jc w:val="center"/>
        <w:outlineLvl w:val="4"/>
        <w:rPr>
          <w:rFonts w:ascii="仿宋" w:eastAsia="仿宋" w:hAnsi="仿宋" w:cs="仿宋"/>
          <w:b/>
          <w:bCs/>
          <w:sz w:val="28"/>
          <w:szCs w:val="28"/>
        </w:rPr>
      </w:pPr>
      <w:r>
        <w:rPr>
          <w:rFonts w:ascii="仿宋" w:eastAsia="仿宋" w:hAnsi="仿宋" w:cs="仿宋" w:hint="eastAsia"/>
          <w:b/>
          <w:bCs/>
          <w:sz w:val="28"/>
          <w:szCs w:val="28"/>
        </w:rPr>
        <w:lastRenderedPageBreak/>
        <w:t>4.符合政府采购法二十二条的书面声明</w:t>
      </w:r>
    </w:p>
    <w:p w:rsidR="00A26818" w:rsidRDefault="00A26818">
      <w:pPr>
        <w:spacing w:line="560" w:lineRule="exact"/>
        <w:ind w:firstLineChars="200" w:firstLine="560"/>
        <w:rPr>
          <w:rFonts w:ascii="仿宋" w:eastAsia="仿宋" w:hAnsi="仿宋" w:cs="仿宋"/>
          <w:sz w:val="28"/>
          <w:szCs w:val="28"/>
        </w:rPr>
      </w:pP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江苏航运职业技术学院：</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我单位 </w:t>
      </w:r>
      <w:r>
        <w:rPr>
          <w:rFonts w:ascii="仿宋" w:eastAsia="仿宋" w:hAnsi="仿宋" w:cs="仿宋" w:hint="eastAsia"/>
          <w:sz w:val="28"/>
          <w:szCs w:val="28"/>
          <w:u w:val="single"/>
        </w:rPr>
        <w:t xml:space="preserve">          （投标供应商名称）</w:t>
      </w:r>
      <w:r>
        <w:rPr>
          <w:rFonts w:ascii="仿宋" w:eastAsia="仿宋" w:hAnsi="仿宋" w:cs="仿宋" w:hint="eastAsia"/>
          <w:sz w:val="28"/>
          <w:szCs w:val="28"/>
        </w:rPr>
        <w:t>郑重承诺：</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我单位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rsidR="00A26818" w:rsidRDefault="00A26818">
      <w:pPr>
        <w:snapToGrid w:val="0"/>
        <w:spacing w:line="560" w:lineRule="exact"/>
        <w:ind w:firstLineChars="200" w:firstLine="560"/>
        <w:rPr>
          <w:rFonts w:ascii="仿宋" w:eastAsia="仿宋" w:hAnsi="仿宋" w:cs="仿宋"/>
          <w:sz w:val="28"/>
          <w:szCs w:val="28"/>
        </w:rPr>
      </w:pPr>
    </w:p>
    <w:p w:rsidR="00A26818" w:rsidRDefault="00A26818">
      <w:pPr>
        <w:snapToGrid w:val="0"/>
        <w:spacing w:line="560" w:lineRule="exact"/>
        <w:ind w:firstLineChars="200" w:firstLine="560"/>
        <w:rPr>
          <w:rFonts w:ascii="仿宋" w:eastAsia="仿宋" w:hAnsi="仿宋" w:cs="仿宋"/>
          <w:sz w:val="28"/>
          <w:szCs w:val="28"/>
        </w:rPr>
      </w:pP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投标供应商（盖章）：（单位全称） </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法定代表人或授权委托人：（签字或盖章）</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日期：  年  月  日</w:t>
      </w:r>
    </w:p>
    <w:p w:rsidR="00A26818" w:rsidRDefault="00A26818">
      <w:pPr>
        <w:pStyle w:val="2"/>
        <w:ind w:firstLine="560"/>
        <w:rPr>
          <w:rFonts w:ascii="仿宋" w:eastAsia="仿宋" w:hAnsi="仿宋" w:cs="仿宋"/>
          <w:sz w:val="28"/>
          <w:szCs w:val="28"/>
        </w:rPr>
      </w:pPr>
    </w:p>
    <w:p w:rsidR="00A26818" w:rsidRDefault="00A26818">
      <w:pPr>
        <w:pStyle w:val="2"/>
        <w:ind w:firstLine="560"/>
        <w:rPr>
          <w:rFonts w:ascii="仿宋" w:eastAsia="仿宋" w:hAnsi="仿宋" w:cs="仿宋"/>
          <w:sz w:val="28"/>
          <w:szCs w:val="28"/>
        </w:rPr>
      </w:pPr>
    </w:p>
    <w:p w:rsidR="00A26818" w:rsidRDefault="00A26818">
      <w:pPr>
        <w:pStyle w:val="2"/>
        <w:ind w:firstLine="560"/>
        <w:rPr>
          <w:rFonts w:ascii="仿宋" w:eastAsia="仿宋" w:hAnsi="仿宋" w:cs="仿宋"/>
          <w:sz w:val="28"/>
          <w:szCs w:val="28"/>
        </w:rPr>
      </w:pPr>
    </w:p>
    <w:p w:rsidR="00A26818" w:rsidRDefault="00A26818">
      <w:pPr>
        <w:pStyle w:val="2"/>
        <w:ind w:firstLine="560"/>
        <w:rPr>
          <w:rFonts w:ascii="仿宋" w:eastAsia="仿宋" w:hAnsi="仿宋" w:cs="仿宋"/>
          <w:sz w:val="28"/>
          <w:szCs w:val="28"/>
        </w:rPr>
      </w:pPr>
    </w:p>
    <w:p w:rsidR="00A26818" w:rsidRDefault="00A26818">
      <w:pPr>
        <w:pStyle w:val="2"/>
        <w:ind w:firstLine="560"/>
        <w:rPr>
          <w:rFonts w:ascii="仿宋" w:eastAsia="仿宋" w:hAnsi="仿宋" w:cs="仿宋"/>
          <w:sz w:val="28"/>
          <w:szCs w:val="28"/>
        </w:rPr>
      </w:pPr>
    </w:p>
    <w:p w:rsidR="00A26818" w:rsidRDefault="00A26818">
      <w:pPr>
        <w:pStyle w:val="2"/>
        <w:ind w:firstLine="560"/>
        <w:rPr>
          <w:rFonts w:ascii="仿宋" w:eastAsia="仿宋" w:hAnsi="仿宋" w:cs="仿宋"/>
          <w:sz w:val="28"/>
          <w:szCs w:val="28"/>
        </w:rPr>
      </w:pPr>
    </w:p>
    <w:p w:rsidR="00A26818" w:rsidRDefault="00A26818">
      <w:pPr>
        <w:pStyle w:val="2"/>
        <w:ind w:firstLine="560"/>
        <w:rPr>
          <w:rFonts w:ascii="仿宋" w:eastAsia="仿宋" w:hAnsi="仿宋" w:cs="仿宋"/>
          <w:sz w:val="28"/>
          <w:szCs w:val="28"/>
        </w:rPr>
      </w:pPr>
    </w:p>
    <w:p w:rsidR="00A26818" w:rsidRDefault="00A26818">
      <w:pPr>
        <w:pStyle w:val="2"/>
        <w:ind w:firstLine="560"/>
        <w:rPr>
          <w:rFonts w:ascii="仿宋" w:eastAsia="仿宋" w:hAnsi="仿宋" w:cs="仿宋"/>
          <w:sz w:val="28"/>
          <w:szCs w:val="28"/>
        </w:rPr>
      </w:pPr>
    </w:p>
    <w:p w:rsidR="00A26818" w:rsidRDefault="00A26818">
      <w:pPr>
        <w:pStyle w:val="2"/>
        <w:ind w:firstLine="560"/>
        <w:rPr>
          <w:rFonts w:ascii="仿宋" w:eastAsia="仿宋" w:hAnsi="仿宋" w:cs="仿宋"/>
          <w:sz w:val="28"/>
          <w:szCs w:val="28"/>
        </w:rPr>
      </w:pPr>
    </w:p>
    <w:p w:rsidR="00A26818" w:rsidRDefault="00A26818">
      <w:pPr>
        <w:pStyle w:val="2"/>
        <w:ind w:leftChars="0" w:left="0" w:firstLineChars="0" w:firstLine="0"/>
        <w:rPr>
          <w:rFonts w:ascii="仿宋" w:eastAsia="仿宋" w:hAnsi="仿宋" w:cs="仿宋"/>
          <w:sz w:val="28"/>
          <w:szCs w:val="28"/>
        </w:rPr>
      </w:pPr>
    </w:p>
    <w:p w:rsidR="00A26818" w:rsidRDefault="00E56672">
      <w:pPr>
        <w:spacing w:line="560" w:lineRule="exact"/>
        <w:jc w:val="center"/>
        <w:outlineLvl w:val="2"/>
        <w:rPr>
          <w:rFonts w:ascii="仿宋" w:eastAsia="仿宋" w:hAnsi="仿宋" w:cs="仿宋"/>
          <w:b/>
          <w:sz w:val="28"/>
          <w:szCs w:val="28"/>
        </w:rPr>
      </w:pPr>
      <w:r>
        <w:rPr>
          <w:rFonts w:ascii="仿宋" w:eastAsia="仿宋" w:hAnsi="仿宋" w:cs="仿宋" w:hint="eastAsia"/>
          <w:b/>
          <w:sz w:val="28"/>
          <w:szCs w:val="28"/>
        </w:rPr>
        <w:lastRenderedPageBreak/>
        <w:t>5、无重大违法记录声明</w:t>
      </w:r>
    </w:p>
    <w:p w:rsidR="00A26818" w:rsidRDefault="00E56672">
      <w:pPr>
        <w:snapToGrid w:val="0"/>
        <w:spacing w:line="560" w:lineRule="exact"/>
        <w:rPr>
          <w:rFonts w:ascii="仿宋" w:eastAsia="仿宋" w:hAnsi="仿宋" w:cs="仿宋"/>
          <w:bCs/>
          <w:sz w:val="28"/>
          <w:szCs w:val="28"/>
        </w:rPr>
      </w:pPr>
      <w:r>
        <w:rPr>
          <w:rFonts w:ascii="仿宋" w:eastAsia="仿宋" w:hAnsi="仿宋" w:cs="仿宋" w:hint="eastAsia"/>
          <w:bCs/>
          <w:sz w:val="28"/>
          <w:szCs w:val="28"/>
        </w:rPr>
        <w:t>江苏航运职业技术学院：</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我公司郑重声明：参加本次采购活动前 3 年内，我公司在经营活动中没有因违法经营受到刑事处罚或者责令停产停业、吊销许可证或者执照、较大数额罚款等行政处罚。</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在投标截止时间节点，没有被“信用中国”（www.creditchina.gov.cn）、“中国政府采购网”（www.ccgp.gov.cn）、“信用江苏”（www.jscredit.cn/index.htm）网站列入失信被执行人、重大税收违法案件当事人名单、政府采购严重违法失信行为记录名单。</w:t>
      </w:r>
    </w:p>
    <w:p w:rsidR="00A26818" w:rsidRDefault="00E56672">
      <w:pPr>
        <w:pStyle w:val="ad"/>
        <w:snapToGrid w:val="0"/>
        <w:spacing w:line="560" w:lineRule="exact"/>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法人或委托授权人签字：</w:t>
      </w:r>
    </w:p>
    <w:p w:rsidR="00A26818" w:rsidRDefault="00E56672">
      <w:pPr>
        <w:pStyle w:val="ad"/>
        <w:snapToGrid w:val="0"/>
        <w:spacing w:line="560" w:lineRule="exact"/>
        <w:ind w:right="720" w:firstLineChars="200" w:firstLine="560"/>
        <w:contextualSpacing/>
        <w:jc w:val="right"/>
        <w:rPr>
          <w:rFonts w:ascii="仿宋" w:eastAsia="仿宋" w:hAnsi="仿宋" w:cs="仿宋"/>
          <w:sz w:val="28"/>
          <w:szCs w:val="28"/>
        </w:rPr>
      </w:pPr>
      <w:r>
        <w:rPr>
          <w:rFonts w:ascii="仿宋" w:eastAsia="仿宋" w:hAnsi="仿宋" w:cs="仿宋" w:hint="eastAsia"/>
          <w:sz w:val="28"/>
          <w:szCs w:val="28"/>
        </w:rPr>
        <w:t>供应商名称（盖章）：</w:t>
      </w:r>
    </w:p>
    <w:p w:rsidR="00A26818" w:rsidRDefault="00E56672">
      <w:pPr>
        <w:snapToGrid w:val="0"/>
        <w:spacing w:line="560" w:lineRule="exact"/>
        <w:ind w:firstLineChars="200" w:firstLine="560"/>
        <w:jc w:val="center"/>
        <w:rPr>
          <w:rFonts w:ascii="仿宋" w:eastAsia="仿宋" w:hAnsi="仿宋" w:cs="仿宋"/>
          <w:sz w:val="28"/>
          <w:szCs w:val="28"/>
        </w:rPr>
      </w:pPr>
      <w:r>
        <w:rPr>
          <w:rFonts w:ascii="仿宋" w:eastAsia="仿宋" w:hAnsi="仿宋" w:cs="仿宋" w:hint="eastAsia"/>
          <w:sz w:val="28"/>
          <w:szCs w:val="28"/>
        </w:rPr>
        <w:t xml:space="preserve">                                日   期：</w:t>
      </w:r>
    </w:p>
    <w:p w:rsidR="00A26818" w:rsidRDefault="00A26818">
      <w:pPr>
        <w:rPr>
          <w:rFonts w:ascii="仿宋" w:eastAsia="仿宋" w:hAnsi="仿宋" w:cs="仿宋"/>
        </w:rPr>
      </w:pPr>
    </w:p>
    <w:p w:rsidR="00A26818" w:rsidRDefault="00A26818">
      <w:pPr>
        <w:spacing w:line="560" w:lineRule="exact"/>
        <w:jc w:val="left"/>
        <w:outlineLvl w:val="2"/>
        <w:rPr>
          <w:rFonts w:ascii="仿宋" w:eastAsia="仿宋" w:hAnsi="仿宋" w:cs="仿宋"/>
          <w:b/>
          <w:sz w:val="28"/>
          <w:szCs w:val="28"/>
        </w:rPr>
      </w:pPr>
    </w:p>
    <w:p w:rsidR="00A26818" w:rsidRDefault="00A26818">
      <w:pPr>
        <w:spacing w:line="560" w:lineRule="exact"/>
        <w:jc w:val="left"/>
        <w:outlineLvl w:val="2"/>
        <w:rPr>
          <w:rFonts w:ascii="仿宋" w:eastAsia="仿宋" w:hAnsi="仿宋" w:cs="仿宋"/>
          <w:b/>
          <w:sz w:val="28"/>
          <w:szCs w:val="28"/>
        </w:rPr>
      </w:pPr>
    </w:p>
    <w:p w:rsidR="00A26818" w:rsidRDefault="00A26818">
      <w:pPr>
        <w:spacing w:line="560" w:lineRule="exact"/>
        <w:jc w:val="left"/>
        <w:outlineLvl w:val="2"/>
        <w:rPr>
          <w:rFonts w:ascii="仿宋" w:eastAsia="仿宋" w:hAnsi="仿宋" w:cs="仿宋"/>
          <w:b/>
          <w:sz w:val="28"/>
          <w:szCs w:val="28"/>
        </w:rPr>
      </w:pPr>
    </w:p>
    <w:p w:rsidR="00A26818" w:rsidRDefault="00A26818">
      <w:pPr>
        <w:spacing w:line="560" w:lineRule="exact"/>
        <w:jc w:val="left"/>
        <w:outlineLvl w:val="2"/>
        <w:rPr>
          <w:rFonts w:ascii="仿宋" w:eastAsia="仿宋" w:hAnsi="仿宋" w:cs="仿宋"/>
          <w:b/>
          <w:sz w:val="28"/>
          <w:szCs w:val="28"/>
        </w:rPr>
      </w:pPr>
    </w:p>
    <w:p w:rsidR="00A26818" w:rsidRDefault="00A26818">
      <w:pPr>
        <w:spacing w:line="560" w:lineRule="exact"/>
        <w:jc w:val="left"/>
        <w:outlineLvl w:val="2"/>
        <w:rPr>
          <w:rFonts w:ascii="仿宋" w:eastAsia="仿宋" w:hAnsi="仿宋" w:cs="仿宋"/>
          <w:b/>
          <w:sz w:val="28"/>
          <w:szCs w:val="28"/>
        </w:rPr>
      </w:pPr>
    </w:p>
    <w:p w:rsidR="00A26818" w:rsidRDefault="00A26818">
      <w:pPr>
        <w:spacing w:line="560" w:lineRule="exact"/>
        <w:jc w:val="left"/>
        <w:outlineLvl w:val="2"/>
        <w:rPr>
          <w:rFonts w:ascii="仿宋" w:eastAsia="仿宋" w:hAnsi="仿宋" w:cs="仿宋"/>
          <w:b/>
          <w:sz w:val="28"/>
          <w:szCs w:val="28"/>
        </w:rPr>
      </w:pPr>
    </w:p>
    <w:p w:rsidR="00A26818" w:rsidRDefault="00A26818">
      <w:pPr>
        <w:pStyle w:val="af2"/>
        <w:rPr>
          <w:rFonts w:ascii="仿宋" w:eastAsia="仿宋" w:hAnsi="仿宋" w:cs="仿宋"/>
          <w:b/>
          <w:color w:val="auto"/>
          <w:sz w:val="28"/>
          <w:szCs w:val="28"/>
        </w:rPr>
      </w:pPr>
    </w:p>
    <w:p w:rsidR="00A26818" w:rsidRDefault="00A26818">
      <w:pPr>
        <w:rPr>
          <w:rFonts w:ascii="仿宋" w:eastAsia="仿宋" w:hAnsi="仿宋" w:cs="仿宋"/>
          <w:b/>
          <w:sz w:val="28"/>
          <w:szCs w:val="28"/>
        </w:rPr>
      </w:pPr>
    </w:p>
    <w:p w:rsidR="00A26818" w:rsidRDefault="00A26818">
      <w:pPr>
        <w:pStyle w:val="af2"/>
        <w:rPr>
          <w:rFonts w:ascii="仿宋" w:eastAsia="仿宋" w:hAnsi="仿宋" w:cs="仿宋"/>
          <w:b/>
          <w:color w:val="auto"/>
          <w:sz w:val="28"/>
          <w:szCs w:val="28"/>
        </w:rPr>
      </w:pPr>
    </w:p>
    <w:p w:rsidR="00A26818" w:rsidRDefault="00A26818">
      <w:pPr>
        <w:rPr>
          <w:rFonts w:ascii="仿宋" w:eastAsia="仿宋" w:hAnsi="仿宋" w:cs="仿宋"/>
          <w:b/>
          <w:sz w:val="28"/>
          <w:szCs w:val="28"/>
        </w:rPr>
      </w:pPr>
    </w:p>
    <w:p w:rsidR="00A26818" w:rsidRDefault="00A26818">
      <w:pPr>
        <w:pStyle w:val="a3"/>
      </w:pPr>
    </w:p>
    <w:p w:rsidR="00A26818" w:rsidRDefault="00A26818"/>
    <w:p w:rsidR="00A26818" w:rsidRDefault="00A26818">
      <w:pPr>
        <w:spacing w:line="560" w:lineRule="exact"/>
        <w:jc w:val="left"/>
        <w:outlineLvl w:val="2"/>
        <w:rPr>
          <w:rFonts w:ascii="仿宋" w:eastAsia="仿宋" w:hAnsi="仿宋" w:cs="仿宋"/>
          <w:b/>
          <w:sz w:val="28"/>
          <w:szCs w:val="28"/>
        </w:rPr>
      </w:pPr>
    </w:p>
    <w:p w:rsidR="00A26818" w:rsidRDefault="00E56672">
      <w:pPr>
        <w:spacing w:line="560" w:lineRule="exact"/>
        <w:jc w:val="left"/>
        <w:outlineLvl w:val="2"/>
        <w:rPr>
          <w:rFonts w:ascii="仿宋" w:eastAsia="仿宋" w:hAnsi="仿宋" w:cs="仿宋"/>
          <w:b/>
          <w:sz w:val="28"/>
          <w:szCs w:val="28"/>
        </w:rPr>
      </w:pPr>
      <w:r>
        <w:rPr>
          <w:rFonts w:ascii="仿宋" w:eastAsia="仿宋" w:hAnsi="仿宋" w:cs="仿宋" w:hint="eastAsia"/>
          <w:b/>
          <w:sz w:val="28"/>
          <w:szCs w:val="28"/>
        </w:rPr>
        <w:lastRenderedPageBreak/>
        <w:t>商务技术响应文件相关格式</w:t>
      </w:r>
    </w:p>
    <w:p w:rsidR="00A26818" w:rsidRDefault="00E56672">
      <w:pPr>
        <w:spacing w:line="560" w:lineRule="exact"/>
        <w:jc w:val="center"/>
        <w:outlineLvl w:val="2"/>
        <w:rPr>
          <w:rFonts w:ascii="仿宋" w:eastAsia="仿宋" w:hAnsi="仿宋" w:cs="仿宋"/>
          <w:b/>
          <w:sz w:val="28"/>
          <w:szCs w:val="28"/>
        </w:rPr>
      </w:pPr>
      <w:r>
        <w:rPr>
          <w:rFonts w:ascii="仿宋" w:eastAsia="仿宋" w:hAnsi="仿宋" w:cs="仿宋" w:hint="eastAsia"/>
          <w:b/>
          <w:sz w:val="28"/>
          <w:szCs w:val="28"/>
        </w:rPr>
        <w:t>1、竞争性磋商响应函（格式不得变动）</w:t>
      </w:r>
    </w:p>
    <w:p w:rsidR="00A26818" w:rsidRDefault="00E56672">
      <w:pPr>
        <w:snapToGrid w:val="0"/>
        <w:spacing w:line="560" w:lineRule="exact"/>
        <w:rPr>
          <w:rFonts w:ascii="仿宋" w:eastAsia="仿宋" w:hAnsi="仿宋" w:cs="仿宋"/>
          <w:bCs/>
          <w:sz w:val="28"/>
          <w:szCs w:val="28"/>
        </w:rPr>
      </w:pPr>
      <w:r>
        <w:rPr>
          <w:rFonts w:ascii="仿宋" w:eastAsia="仿宋" w:hAnsi="仿宋" w:cs="仿宋" w:hint="eastAsia"/>
          <w:bCs/>
          <w:sz w:val="28"/>
          <w:szCs w:val="28"/>
        </w:rPr>
        <w:t>江苏航运职业技术学院：</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依据贵单位组织的（磋商项目名称)项目竞争性磋商的邀请，我方授权（姓名）（职务）为全权代表参加该项目的磋商工作，全权处理本次竞争性磋商的有关事宜。同时，我公司声明如下：</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1、同意并接受竞争性磋商文件的各项要求，遵守竞争性磋商文件中的各项规定，按竞争性磋商文件的要求提供报价。</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2、我公司已经详细阅读了竞争性磋商文件的全部内容，我方已完全清晰理解竞争性磋商文件的要求，不存在任何含糊不清和误解之处，同意放弃对竞争性磋商文件所表述的内容提出异议和质疑的权利。</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3、我公司已毫无保留地向贵方提供一切所需的证明材料。</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4、我公司承诺在本次磋商响应中提供的一切文件，无论是原件还是复印件均真实有效，绝无任何虚假、伪造和夸大的成份。否则，愿承担相应的后果和法律责任。</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b/>
          <w:sz w:val="28"/>
          <w:szCs w:val="28"/>
        </w:rPr>
        <w:t>我公司尊重磋商小组所作的评定结果，同时清楚理解到报价最低并非意味着必定获得成交资格。</w:t>
      </w:r>
    </w:p>
    <w:p w:rsidR="00A26818" w:rsidRDefault="00E56672">
      <w:pPr>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b/>
          <w:sz w:val="28"/>
          <w:szCs w:val="28"/>
        </w:rPr>
        <w:t>一旦成交，我方将根据竞争性磋商文件的规定，严格履行合同规定的责任和义务，并保证在竞争性磋商文件中规定的时间期限内完成合同项目。</w:t>
      </w:r>
    </w:p>
    <w:p w:rsidR="00A26818" w:rsidRDefault="00A26818">
      <w:pPr>
        <w:snapToGrid w:val="0"/>
        <w:spacing w:line="560" w:lineRule="exact"/>
        <w:ind w:firstLineChars="200" w:firstLine="560"/>
        <w:rPr>
          <w:rFonts w:ascii="仿宋" w:eastAsia="仿宋" w:hAnsi="仿宋" w:cs="仿宋"/>
          <w:sz w:val="28"/>
          <w:szCs w:val="28"/>
        </w:rPr>
      </w:pPr>
    </w:p>
    <w:p w:rsidR="00A26818" w:rsidRDefault="00E56672">
      <w:pPr>
        <w:snapToGrid w:val="0"/>
        <w:spacing w:line="5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供应商名称（盖章）：</w:t>
      </w:r>
    </w:p>
    <w:p w:rsidR="00A26818" w:rsidRDefault="00E56672">
      <w:pPr>
        <w:snapToGrid w:val="0"/>
        <w:spacing w:line="5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法人或授权委托人（签字或盖章）：</w:t>
      </w:r>
    </w:p>
    <w:p w:rsidR="00A26818" w:rsidRDefault="00E56672">
      <w:pPr>
        <w:snapToGrid w:val="0"/>
        <w:spacing w:line="5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日期：</w:t>
      </w:r>
    </w:p>
    <w:p w:rsidR="00A26818" w:rsidRDefault="00A26818">
      <w:pPr>
        <w:pStyle w:val="24"/>
        <w:widowControl/>
        <w:snapToGrid w:val="0"/>
        <w:spacing w:line="560" w:lineRule="exact"/>
        <w:ind w:firstLineChars="200" w:firstLine="562"/>
        <w:jc w:val="center"/>
        <w:rPr>
          <w:rFonts w:ascii="仿宋" w:eastAsia="仿宋" w:hAnsi="仿宋" w:cs="仿宋" w:hint="default"/>
          <w:b/>
          <w:sz w:val="28"/>
        </w:rPr>
      </w:pPr>
    </w:p>
    <w:p w:rsidR="00A26818" w:rsidRDefault="00A26818">
      <w:pPr>
        <w:widowControl/>
        <w:spacing w:line="360" w:lineRule="auto"/>
        <w:ind w:firstLineChars="49" w:firstLine="118"/>
        <w:outlineLvl w:val="0"/>
        <w:rPr>
          <w:rFonts w:ascii="宋体" w:hAnsi="宋体"/>
          <w:b/>
          <w:sz w:val="24"/>
        </w:rPr>
      </w:pPr>
    </w:p>
    <w:p w:rsidR="00A26818" w:rsidRDefault="00A26818">
      <w:pPr>
        <w:widowControl/>
        <w:spacing w:line="360" w:lineRule="auto"/>
        <w:ind w:firstLineChars="49" w:firstLine="118"/>
        <w:outlineLvl w:val="0"/>
        <w:rPr>
          <w:rFonts w:ascii="宋体" w:hAnsi="宋体"/>
          <w:b/>
          <w:sz w:val="24"/>
        </w:rPr>
      </w:pPr>
    </w:p>
    <w:p w:rsidR="00A26818" w:rsidRDefault="00A26818">
      <w:pPr>
        <w:pStyle w:val="Default"/>
      </w:pPr>
    </w:p>
    <w:p w:rsidR="00A26818" w:rsidRDefault="00E56672">
      <w:pPr>
        <w:widowControl/>
        <w:spacing w:line="360" w:lineRule="auto"/>
        <w:ind w:firstLineChars="49" w:firstLine="118"/>
        <w:jc w:val="center"/>
        <w:outlineLvl w:val="0"/>
        <w:rPr>
          <w:rFonts w:ascii="宋体" w:hAnsi="宋体"/>
          <w:b/>
          <w:sz w:val="24"/>
        </w:rPr>
      </w:pPr>
      <w:r>
        <w:rPr>
          <w:rFonts w:ascii="宋体" w:hAnsi="宋体" w:hint="eastAsia"/>
          <w:b/>
          <w:sz w:val="24"/>
        </w:rPr>
        <w:t>2、投资概算表</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1276"/>
        <w:gridCol w:w="1276"/>
        <w:gridCol w:w="850"/>
        <w:gridCol w:w="1088"/>
        <w:gridCol w:w="1180"/>
        <w:gridCol w:w="1088"/>
        <w:gridCol w:w="851"/>
      </w:tblGrid>
      <w:tr w:rsidR="00A26818">
        <w:trPr>
          <w:jc w:val="center"/>
        </w:trPr>
        <w:tc>
          <w:tcPr>
            <w:tcW w:w="721" w:type="dxa"/>
            <w:noWrap/>
            <w:vAlign w:val="center"/>
          </w:tcPr>
          <w:p w:rsidR="00A26818" w:rsidRDefault="00E56672">
            <w:pPr>
              <w:rPr>
                <w:rFonts w:ascii="宋体" w:hAnsi="宋体"/>
                <w:sz w:val="24"/>
              </w:rPr>
            </w:pPr>
            <w:r>
              <w:rPr>
                <w:rFonts w:ascii="宋体" w:hAnsi="宋体" w:hint="eastAsia"/>
                <w:sz w:val="24"/>
              </w:rPr>
              <w:t>序号</w:t>
            </w:r>
          </w:p>
        </w:tc>
        <w:tc>
          <w:tcPr>
            <w:tcW w:w="1276" w:type="dxa"/>
            <w:noWrap/>
            <w:vAlign w:val="center"/>
          </w:tcPr>
          <w:p w:rsidR="00A26818" w:rsidRDefault="00E56672">
            <w:pPr>
              <w:rPr>
                <w:rFonts w:ascii="宋体" w:hAnsi="宋体"/>
                <w:sz w:val="24"/>
              </w:rPr>
            </w:pPr>
            <w:r>
              <w:rPr>
                <w:rFonts w:ascii="宋体" w:hAnsi="宋体" w:hint="eastAsia"/>
                <w:sz w:val="24"/>
              </w:rPr>
              <w:t>设备名称</w:t>
            </w:r>
            <w:r>
              <w:rPr>
                <w:rFonts w:ascii="宋体" w:hAnsi="宋体"/>
                <w:sz w:val="24"/>
              </w:rPr>
              <w:t>（</w:t>
            </w:r>
            <w:r>
              <w:rPr>
                <w:rFonts w:ascii="宋体" w:hAnsi="宋体" w:hint="eastAsia"/>
                <w:sz w:val="24"/>
              </w:rPr>
              <w:t>品牌</w:t>
            </w:r>
            <w:r>
              <w:rPr>
                <w:rFonts w:ascii="宋体" w:hAnsi="宋体"/>
                <w:sz w:val="24"/>
              </w:rPr>
              <w:t>）</w:t>
            </w:r>
          </w:p>
        </w:tc>
        <w:tc>
          <w:tcPr>
            <w:tcW w:w="1276" w:type="dxa"/>
            <w:noWrap/>
            <w:vAlign w:val="center"/>
          </w:tcPr>
          <w:p w:rsidR="00A26818" w:rsidRDefault="00E56672">
            <w:pPr>
              <w:rPr>
                <w:rFonts w:ascii="宋体" w:hAnsi="宋体"/>
                <w:sz w:val="24"/>
              </w:rPr>
            </w:pPr>
            <w:r>
              <w:rPr>
                <w:rFonts w:ascii="宋体" w:hAnsi="宋体" w:hint="eastAsia"/>
                <w:sz w:val="24"/>
              </w:rPr>
              <w:t>规格型号</w:t>
            </w:r>
          </w:p>
        </w:tc>
        <w:tc>
          <w:tcPr>
            <w:tcW w:w="850" w:type="dxa"/>
            <w:noWrap/>
            <w:vAlign w:val="center"/>
          </w:tcPr>
          <w:p w:rsidR="00A26818" w:rsidRDefault="00E56672">
            <w:pPr>
              <w:rPr>
                <w:rFonts w:ascii="宋体" w:hAnsi="宋体"/>
                <w:sz w:val="24"/>
              </w:rPr>
            </w:pPr>
            <w:r>
              <w:rPr>
                <w:rFonts w:ascii="宋体" w:hAnsi="宋体" w:hint="eastAsia"/>
                <w:sz w:val="24"/>
              </w:rPr>
              <w:t>单位</w:t>
            </w:r>
          </w:p>
        </w:tc>
        <w:tc>
          <w:tcPr>
            <w:tcW w:w="1088" w:type="dxa"/>
            <w:noWrap/>
            <w:vAlign w:val="center"/>
          </w:tcPr>
          <w:p w:rsidR="00A26818" w:rsidRDefault="00E56672">
            <w:pPr>
              <w:rPr>
                <w:rFonts w:ascii="宋体" w:hAnsi="宋体"/>
                <w:sz w:val="24"/>
              </w:rPr>
            </w:pPr>
            <w:r>
              <w:rPr>
                <w:rFonts w:ascii="宋体" w:hAnsi="宋体" w:hint="eastAsia"/>
                <w:sz w:val="24"/>
              </w:rPr>
              <w:t>单价（元）</w:t>
            </w:r>
          </w:p>
        </w:tc>
        <w:tc>
          <w:tcPr>
            <w:tcW w:w="1180" w:type="dxa"/>
            <w:noWrap/>
            <w:vAlign w:val="center"/>
          </w:tcPr>
          <w:p w:rsidR="00A26818" w:rsidRDefault="00E56672">
            <w:pPr>
              <w:rPr>
                <w:rFonts w:ascii="宋体" w:hAnsi="宋体"/>
                <w:sz w:val="24"/>
              </w:rPr>
            </w:pPr>
            <w:r>
              <w:rPr>
                <w:rFonts w:ascii="宋体" w:hAnsi="宋体" w:hint="eastAsia"/>
                <w:sz w:val="24"/>
              </w:rPr>
              <w:t>数量</w:t>
            </w:r>
          </w:p>
        </w:tc>
        <w:tc>
          <w:tcPr>
            <w:tcW w:w="1088" w:type="dxa"/>
            <w:noWrap/>
            <w:vAlign w:val="center"/>
          </w:tcPr>
          <w:p w:rsidR="00A26818" w:rsidRDefault="00E56672">
            <w:pPr>
              <w:rPr>
                <w:rFonts w:ascii="宋体" w:hAnsi="宋体"/>
                <w:sz w:val="24"/>
              </w:rPr>
            </w:pPr>
            <w:r>
              <w:rPr>
                <w:rFonts w:ascii="宋体" w:hAnsi="宋体" w:hint="eastAsia"/>
                <w:sz w:val="24"/>
              </w:rPr>
              <w:t>合计（元）</w:t>
            </w:r>
          </w:p>
        </w:tc>
        <w:tc>
          <w:tcPr>
            <w:tcW w:w="851" w:type="dxa"/>
            <w:noWrap/>
            <w:vAlign w:val="center"/>
          </w:tcPr>
          <w:p w:rsidR="00A26818" w:rsidRDefault="00E56672">
            <w:pPr>
              <w:rPr>
                <w:rFonts w:ascii="宋体" w:hAnsi="宋体"/>
                <w:sz w:val="24"/>
              </w:rPr>
            </w:pPr>
            <w:r>
              <w:rPr>
                <w:rFonts w:ascii="宋体" w:hAnsi="宋体" w:hint="eastAsia"/>
                <w:sz w:val="24"/>
              </w:rPr>
              <w:t>备注</w:t>
            </w:r>
          </w:p>
        </w:tc>
      </w:tr>
      <w:tr w:rsidR="00A26818">
        <w:trPr>
          <w:trHeight w:hRule="exact" w:val="567"/>
          <w:jc w:val="center"/>
        </w:trPr>
        <w:tc>
          <w:tcPr>
            <w:tcW w:w="721" w:type="dxa"/>
            <w:noWrap/>
          </w:tcPr>
          <w:p w:rsidR="00A26818" w:rsidRDefault="00E56672">
            <w:pPr>
              <w:rPr>
                <w:rFonts w:ascii="宋体" w:hAnsi="宋体"/>
                <w:sz w:val="24"/>
              </w:rPr>
            </w:pPr>
            <w:r>
              <w:rPr>
                <w:rFonts w:ascii="宋体" w:hAnsi="宋体" w:hint="eastAsia"/>
                <w:sz w:val="24"/>
              </w:rPr>
              <w:t>1</w:t>
            </w:r>
          </w:p>
        </w:tc>
        <w:tc>
          <w:tcPr>
            <w:tcW w:w="1276" w:type="dxa"/>
            <w:noWrap/>
          </w:tcPr>
          <w:p w:rsidR="00A26818" w:rsidRDefault="00A26818">
            <w:pPr>
              <w:rPr>
                <w:rFonts w:ascii="宋体" w:hAnsi="宋体"/>
                <w:sz w:val="24"/>
              </w:rPr>
            </w:pPr>
          </w:p>
        </w:tc>
        <w:tc>
          <w:tcPr>
            <w:tcW w:w="1276" w:type="dxa"/>
            <w:noWrap/>
          </w:tcPr>
          <w:p w:rsidR="00A26818" w:rsidRDefault="00A26818">
            <w:pPr>
              <w:rPr>
                <w:rFonts w:ascii="宋体" w:hAnsi="宋体"/>
                <w:sz w:val="24"/>
              </w:rPr>
            </w:pPr>
          </w:p>
        </w:tc>
        <w:tc>
          <w:tcPr>
            <w:tcW w:w="850" w:type="dxa"/>
            <w:noWrap/>
          </w:tcPr>
          <w:p w:rsidR="00A26818" w:rsidRDefault="00A26818">
            <w:pPr>
              <w:rPr>
                <w:rFonts w:ascii="宋体" w:hAnsi="宋体"/>
                <w:sz w:val="24"/>
              </w:rPr>
            </w:pPr>
          </w:p>
        </w:tc>
        <w:tc>
          <w:tcPr>
            <w:tcW w:w="1088" w:type="dxa"/>
            <w:noWrap/>
          </w:tcPr>
          <w:p w:rsidR="00A26818" w:rsidRDefault="00A26818">
            <w:pPr>
              <w:rPr>
                <w:rFonts w:ascii="宋体" w:hAnsi="宋体"/>
                <w:sz w:val="24"/>
              </w:rPr>
            </w:pPr>
          </w:p>
        </w:tc>
        <w:tc>
          <w:tcPr>
            <w:tcW w:w="1180" w:type="dxa"/>
            <w:noWrap/>
          </w:tcPr>
          <w:p w:rsidR="00A26818" w:rsidRDefault="00A26818">
            <w:pPr>
              <w:rPr>
                <w:rFonts w:ascii="宋体" w:hAnsi="宋体"/>
                <w:sz w:val="24"/>
              </w:rPr>
            </w:pPr>
          </w:p>
        </w:tc>
        <w:tc>
          <w:tcPr>
            <w:tcW w:w="1088" w:type="dxa"/>
            <w:noWrap/>
          </w:tcPr>
          <w:p w:rsidR="00A26818" w:rsidRDefault="00A26818">
            <w:pPr>
              <w:rPr>
                <w:rFonts w:ascii="宋体" w:hAnsi="宋体"/>
                <w:sz w:val="24"/>
              </w:rPr>
            </w:pPr>
          </w:p>
        </w:tc>
        <w:tc>
          <w:tcPr>
            <w:tcW w:w="851" w:type="dxa"/>
            <w:noWrap/>
          </w:tcPr>
          <w:p w:rsidR="00A26818" w:rsidRDefault="00A26818">
            <w:pPr>
              <w:rPr>
                <w:rFonts w:ascii="宋体" w:hAnsi="宋体"/>
                <w:sz w:val="24"/>
              </w:rPr>
            </w:pPr>
          </w:p>
        </w:tc>
      </w:tr>
      <w:tr w:rsidR="00A26818">
        <w:trPr>
          <w:trHeight w:hRule="exact" w:val="567"/>
          <w:jc w:val="center"/>
        </w:trPr>
        <w:tc>
          <w:tcPr>
            <w:tcW w:w="721" w:type="dxa"/>
            <w:noWrap/>
          </w:tcPr>
          <w:p w:rsidR="00A26818" w:rsidRDefault="00E56672">
            <w:pPr>
              <w:rPr>
                <w:rFonts w:ascii="宋体" w:hAnsi="宋体"/>
                <w:sz w:val="24"/>
              </w:rPr>
            </w:pPr>
            <w:r>
              <w:rPr>
                <w:rFonts w:ascii="宋体" w:hAnsi="宋体" w:hint="eastAsia"/>
                <w:sz w:val="24"/>
              </w:rPr>
              <w:t>2</w:t>
            </w:r>
          </w:p>
        </w:tc>
        <w:tc>
          <w:tcPr>
            <w:tcW w:w="1276" w:type="dxa"/>
            <w:noWrap/>
          </w:tcPr>
          <w:p w:rsidR="00A26818" w:rsidRDefault="00A26818">
            <w:pPr>
              <w:rPr>
                <w:rFonts w:ascii="宋体" w:hAnsi="宋体"/>
                <w:sz w:val="24"/>
              </w:rPr>
            </w:pPr>
          </w:p>
        </w:tc>
        <w:tc>
          <w:tcPr>
            <w:tcW w:w="1276" w:type="dxa"/>
            <w:noWrap/>
          </w:tcPr>
          <w:p w:rsidR="00A26818" w:rsidRDefault="00A26818">
            <w:pPr>
              <w:rPr>
                <w:rFonts w:ascii="宋体" w:hAnsi="宋体"/>
                <w:sz w:val="24"/>
              </w:rPr>
            </w:pPr>
          </w:p>
        </w:tc>
        <w:tc>
          <w:tcPr>
            <w:tcW w:w="850" w:type="dxa"/>
            <w:noWrap/>
          </w:tcPr>
          <w:p w:rsidR="00A26818" w:rsidRDefault="00A26818">
            <w:pPr>
              <w:rPr>
                <w:rFonts w:ascii="宋体" w:hAnsi="宋体"/>
                <w:sz w:val="24"/>
              </w:rPr>
            </w:pPr>
          </w:p>
        </w:tc>
        <w:tc>
          <w:tcPr>
            <w:tcW w:w="1088" w:type="dxa"/>
            <w:noWrap/>
          </w:tcPr>
          <w:p w:rsidR="00A26818" w:rsidRDefault="00A26818">
            <w:pPr>
              <w:rPr>
                <w:rFonts w:ascii="宋体" w:hAnsi="宋体"/>
                <w:sz w:val="24"/>
              </w:rPr>
            </w:pPr>
          </w:p>
        </w:tc>
        <w:tc>
          <w:tcPr>
            <w:tcW w:w="1180" w:type="dxa"/>
            <w:noWrap/>
          </w:tcPr>
          <w:p w:rsidR="00A26818" w:rsidRDefault="00A26818">
            <w:pPr>
              <w:rPr>
                <w:rFonts w:ascii="宋体" w:hAnsi="宋体"/>
                <w:sz w:val="24"/>
              </w:rPr>
            </w:pPr>
          </w:p>
        </w:tc>
        <w:tc>
          <w:tcPr>
            <w:tcW w:w="1088" w:type="dxa"/>
            <w:noWrap/>
          </w:tcPr>
          <w:p w:rsidR="00A26818" w:rsidRDefault="00A26818">
            <w:pPr>
              <w:rPr>
                <w:rFonts w:ascii="宋体" w:hAnsi="宋体"/>
                <w:sz w:val="24"/>
              </w:rPr>
            </w:pPr>
          </w:p>
        </w:tc>
        <w:tc>
          <w:tcPr>
            <w:tcW w:w="851" w:type="dxa"/>
            <w:noWrap/>
          </w:tcPr>
          <w:p w:rsidR="00A26818" w:rsidRDefault="00A26818">
            <w:pPr>
              <w:rPr>
                <w:rFonts w:ascii="宋体" w:hAnsi="宋体"/>
                <w:sz w:val="24"/>
              </w:rPr>
            </w:pPr>
          </w:p>
        </w:tc>
      </w:tr>
      <w:tr w:rsidR="00A26818">
        <w:trPr>
          <w:trHeight w:hRule="exact" w:val="567"/>
          <w:jc w:val="center"/>
        </w:trPr>
        <w:tc>
          <w:tcPr>
            <w:tcW w:w="721" w:type="dxa"/>
            <w:noWrap/>
          </w:tcPr>
          <w:p w:rsidR="00A26818" w:rsidRDefault="00E56672">
            <w:pPr>
              <w:rPr>
                <w:rFonts w:ascii="宋体" w:hAnsi="宋体"/>
                <w:sz w:val="24"/>
              </w:rPr>
            </w:pPr>
            <w:r>
              <w:rPr>
                <w:rFonts w:ascii="宋体" w:hAnsi="宋体" w:hint="eastAsia"/>
                <w:sz w:val="24"/>
              </w:rPr>
              <w:t>3</w:t>
            </w:r>
          </w:p>
        </w:tc>
        <w:tc>
          <w:tcPr>
            <w:tcW w:w="1276" w:type="dxa"/>
            <w:noWrap/>
          </w:tcPr>
          <w:p w:rsidR="00A26818" w:rsidRDefault="00A26818">
            <w:pPr>
              <w:rPr>
                <w:rFonts w:ascii="宋体" w:hAnsi="宋体"/>
                <w:sz w:val="24"/>
              </w:rPr>
            </w:pPr>
          </w:p>
        </w:tc>
        <w:tc>
          <w:tcPr>
            <w:tcW w:w="1276" w:type="dxa"/>
            <w:noWrap/>
          </w:tcPr>
          <w:p w:rsidR="00A26818" w:rsidRDefault="00A26818">
            <w:pPr>
              <w:rPr>
                <w:rFonts w:ascii="宋体" w:hAnsi="宋体"/>
                <w:sz w:val="24"/>
              </w:rPr>
            </w:pPr>
          </w:p>
        </w:tc>
        <w:tc>
          <w:tcPr>
            <w:tcW w:w="850" w:type="dxa"/>
            <w:noWrap/>
          </w:tcPr>
          <w:p w:rsidR="00A26818" w:rsidRDefault="00A26818">
            <w:pPr>
              <w:rPr>
                <w:rFonts w:ascii="宋体" w:hAnsi="宋体"/>
                <w:sz w:val="24"/>
              </w:rPr>
            </w:pPr>
          </w:p>
        </w:tc>
        <w:tc>
          <w:tcPr>
            <w:tcW w:w="1088" w:type="dxa"/>
            <w:noWrap/>
          </w:tcPr>
          <w:p w:rsidR="00A26818" w:rsidRDefault="00A26818">
            <w:pPr>
              <w:rPr>
                <w:rFonts w:ascii="宋体" w:hAnsi="宋体"/>
                <w:sz w:val="24"/>
              </w:rPr>
            </w:pPr>
          </w:p>
        </w:tc>
        <w:tc>
          <w:tcPr>
            <w:tcW w:w="1180" w:type="dxa"/>
            <w:noWrap/>
          </w:tcPr>
          <w:p w:rsidR="00A26818" w:rsidRDefault="00A26818">
            <w:pPr>
              <w:rPr>
                <w:rFonts w:ascii="宋体" w:hAnsi="宋体"/>
                <w:sz w:val="24"/>
              </w:rPr>
            </w:pPr>
          </w:p>
        </w:tc>
        <w:tc>
          <w:tcPr>
            <w:tcW w:w="1088" w:type="dxa"/>
            <w:noWrap/>
          </w:tcPr>
          <w:p w:rsidR="00A26818" w:rsidRDefault="00A26818">
            <w:pPr>
              <w:rPr>
                <w:rFonts w:ascii="宋体" w:hAnsi="宋体"/>
                <w:sz w:val="24"/>
              </w:rPr>
            </w:pPr>
          </w:p>
        </w:tc>
        <w:tc>
          <w:tcPr>
            <w:tcW w:w="851" w:type="dxa"/>
            <w:noWrap/>
          </w:tcPr>
          <w:p w:rsidR="00A26818" w:rsidRDefault="00A26818">
            <w:pPr>
              <w:rPr>
                <w:rFonts w:ascii="宋体" w:hAnsi="宋体"/>
                <w:sz w:val="24"/>
              </w:rPr>
            </w:pPr>
          </w:p>
        </w:tc>
      </w:tr>
      <w:tr w:rsidR="00A26818">
        <w:trPr>
          <w:trHeight w:hRule="exact" w:val="567"/>
          <w:jc w:val="center"/>
        </w:trPr>
        <w:tc>
          <w:tcPr>
            <w:tcW w:w="721" w:type="dxa"/>
            <w:noWrap/>
          </w:tcPr>
          <w:p w:rsidR="00A26818" w:rsidRDefault="00E56672">
            <w:pPr>
              <w:rPr>
                <w:rFonts w:ascii="宋体" w:hAnsi="宋体"/>
                <w:sz w:val="24"/>
              </w:rPr>
            </w:pPr>
            <w:r>
              <w:rPr>
                <w:rFonts w:ascii="宋体" w:hAnsi="宋体" w:hint="eastAsia"/>
                <w:sz w:val="24"/>
              </w:rPr>
              <w:t>4</w:t>
            </w:r>
          </w:p>
        </w:tc>
        <w:tc>
          <w:tcPr>
            <w:tcW w:w="1276" w:type="dxa"/>
            <w:noWrap/>
          </w:tcPr>
          <w:p w:rsidR="00A26818" w:rsidRDefault="00A26818">
            <w:pPr>
              <w:rPr>
                <w:rFonts w:ascii="宋体" w:hAnsi="宋体"/>
                <w:sz w:val="24"/>
              </w:rPr>
            </w:pPr>
          </w:p>
        </w:tc>
        <w:tc>
          <w:tcPr>
            <w:tcW w:w="1276" w:type="dxa"/>
            <w:noWrap/>
          </w:tcPr>
          <w:p w:rsidR="00A26818" w:rsidRDefault="00A26818">
            <w:pPr>
              <w:rPr>
                <w:rFonts w:ascii="宋体" w:hAnsi="宋体"/>
                <w:sz w:val="24"/>
              </w:rPr>
            </w:pPr>
          </w:p>
        </w:tc>
        <w:tc>
          <w:tcPr>
            <w:tcW w:w="850" w:type="dxa"/>
            <w:noWrap/>
          </w:tcPr>
          <w:p w:rsidR="00A26818" w:rsidRDefault="00A26818">
            <w:pPr>
              <w:rPr>
                <w:rFonts w:ascii="宋体" w:hAnsi="宋体"/>
                <w:sz w:val="24"/>
              </w:rPr>
            </w:pPr>
          </w:p>
        </w:tc>
        <w:tc>
          <w:tcPr>
            <w:tcW w:w="1088" w:type="dxa"/>
            <w:noWrap/>
          </w:tcPr>
          <w:p w:rsidR="00A26818" w:rsidRDefault="00A26818">
            <w:pPr>
              <w:rPr>
                <w:rFonts w:ascii="宋体" w:hAnsi="宋体"/>
                <w:sz w:val="24"/>
              </w:rPr>
            </w:pPr>
          </w:p>
        </w:tc>
        <w:tc>
          <w:tcPr>
            <w:tcW w:w="1180" w:type="dxa"/>
            <w:noWrap/>
          </w:tcPr>
          <w:p w:rsidR="00A26818" w:rsidRDefault="00A26818">
            <w:pPr>
              <w:rPr>
                <w:rFonts w:ascii="宋体" w:hAnsi="宋体"/>
                <w:sz w:val="24"/>
              </w:rPr>
            </w:pPr>
          </w:p>
        </w:tc>
        <w:tc>
          <w:tcPr>
            <w:tcW w:w="1088" w:type="dxa"/>
            <w:noWrap/>
          </w:tcPr>
          <w:p w:rsidR="00A26818" w:rsidRDefault="00A26818">
            <w:pPr>
              <w:rPr>
                <w:rFonts w:ascii="宋体" w:hAnsi="宋体"/>
                <w:sz w:val="24"/>
              </w:rPr>
            </w:pPr>
          </w:p>
        </w:tc>
        <w:tc>
          <w:tcPr>
            <w:tcW w:w="851" w:type="dxa"/>
            <w:noWrap/>
          </w:tcPr>
          <w:p w:rsidR="00A26818" w:rsidRDefault="00A26818">
            <w:pPr>
              <w:rPr>
                <w:rFonts w:ascii="宋体" w:hAnsi="宋体"/>
                <w:sz w:val="24"/>
              </w:rPr>
            </w:pPr>
          </w:p>
        </w:tc>
      </w:tr>
      <w:tr w:rsidR="00A26818">
        <w:trPr>
          <w:trHeight w:hRule="exact" w:val="567"/>
          <w:jc w:val="center"/>
        </w:trPr>
        <w:tc>
          <w:tcPr>
            <w:tcW w:w="721" w:type="dxa"/>
            <w:noWrap/>
          </w:tcPr>
          <w:p w:rsidR="00A26818" w:rsidRDefault="00E56672">
            <w:pPr>
              <w:rPr>
                <w:rFonts w:ascii="宋体" w:hAnsi="宋体"/>
                <w:sz w:val="24"/>
              </w:rPr>
            </w:pPr>
            <w:r>
              <w:rPr>
                <w:rFonts w:ascii="宋体" w:hAnsi="宋体" w:hint="eastAsia"/>
                <w:sz w:val="24"/>
              </w:rPr>
              <w:t>5</w:t>
            </w:r>
          </w:p>
        </w:tc>
        <w:tc>
          <w:tcPr>
            <w:tcW w:w="1276" w:type="dxa"/>
            <w:noWrap/>
          </w:tcPr>
          <w:p w:rsidR="00A26818" w:rsidRDefault="00A26818">
            <w:pPr>
              <w:rPr>
                <w:rFonts w:ascii="宋体" w:hAnsi="宋体"/>
                <w:sz w:val="24"/>
              </w:rPr>
            </w:pPr>
          </w:p>
        </w:tc>
        <w:tc>
          <w:tcPr>
            <w:tcW w:w="1276" w:type="dxa"/>
            <w:noWrap/>
          </w:tcPr>
          <w:p w:rsidR="00A26818" w:rsidRDefault="00A26818">
            <w:pPr>
              <w:rPr>
                <w:rFonts w:ascii="宋体" w:hAnsi="宋体"/>
                <w:sz w:val="24"/>
              </w:rPr>
            </w:pPr>
          </w:p>
        </w:tc>
        <w:tc>
          <w:tcPr>
            <w:tcW w:w="850" w:type="dxa"/>
            <w:noWrap/>
          </w:tcPr>
          <w:p w:rsidR="00A26818" w:rsidRDefault="00A26818">
            <w:pPr>
              <w:rPr>
                <w:rFonts w:ascii="宋体" w:hAnsi="宋体"/>
                <w:sz w:val="24"/>
              </w:rPr>
            </w:pPr>
          </w:p>
        </w:tc>
        <w:tc>
          <w:tcPr>
            <w:tcW w:w="1088" w:type="dxa"/>
            <w:noWrap/>
          </w:tcPr>
          <w:p w:rsidR="00A26818" w:rsidRDefault="00A26818">
            <w:pPr>
              <w:rPr>
                <w:rFonts w:ascii="宋体" w:hAnsi="宋体"/>
                <w:sz w:val="24"/>
              </w:rPr>
            </w:pPr>
          </w:p>
        </w:tc>
        <w:tc>
          <w:tcPr>
            <w:tcW w:w="1180" w:type="dxa"/>
            <w:noWrap/>
          </w:tcPr>
          <w:p w:rsidR="00A26818" w:rsidRDefault="00A26818">
            <w:pPr>
              <w:rPr>
                <w:rFonts w:ascii="宋体" w:hAnsi="宋体"/>
                <w:sz w:val="24"/>
              </w:rPr>
            </w:pPr>
          </w:p>
        </w:tc>
        <w:tc>
          <w:tcPr>
            <w:tcW w:w="1088" w:type="dxa"/>
            <w:noWrap/>
          </w:tcPr>
          <w:p w:rsidR="00A26818" w:rsidRDefault="00A26818">
            <w:pPr>
              <w:rPr>
                <w:rFonts w:ascii="宋体" w:hAnsi="宋体"/>
                <w:sz w:val="24"/>
              </w:rPr>
            </w:pPr>
          </w:p>
        </w:tc>
        <w:tc>
          <w:tcPr>
            <w:tcW w:w="851" w:type="dxa"/>
            <w:noWrap/>
          </w:tcPr>
          <w:p w:rsidR="00A26818" w:rsidRDefault="00A26818">
            <w:pPr>
              <w:rPr>
                <w:rFonts w:ascii="宋体" w:hAnsi="宋体"/>
                <w:sz w:val="24"/>
              </w:rPr>
            </w:pPr>
          </w:p>
        </w:tc>
      </w:tr>
      <w:tr w:rsidR="00A26818">
        <w:trPr>
          <w:trHeight w:hRule="exact" w:val="567"/>
          <w:jc w:val="center"/>
        </w:trPr>
        <w:tc>
          <w:tcPr>
            <w:tcW w:w="721" w:type="dxa"/>
            <w:noWrap/>
          </w:tcPr>
          <w:p w:rsidR="00A26818" w:rsidRDefault="00E56672">
            <w:pPr>
              <w:rPr>
                <w:rFonts w:ascii="宋体" w:hAnsi="宋体"/>
                <w:sz w:val="24"/>
              </w:rPr>
            </w:pPr>
            <w:r>
              <w:rPr>
                <w:rFonts w:ascii="宋体" w:hAnsi="宋体" w:hint="eastAsia"/>
                <w:sz w:val="24"/>
              </w:rPr>
              <w:t>6</w:t>
            </w:r>
          </w:p>
        </w:tc>
        <w:tc>
          <w:tcPr>
            <w:tcW w:w="1276" w:type="dxa"/>
            <w:noWrap/>
          </w:tcPr>
          <w:p w:rsidR="00A26818" w:rsidRDefault="00A26818">
            <w:pPr>
              <w:rPr>
                <w:rFonts w:ascii="宋体" w:hAnsi="宋体"/>
                <w:sz w:val="24"/>
              </w:rPr>
            </w:pPr>
          </w:p>
        </w:tc>
        <w:tc>
          <w:tcPr>
            <w:tcW w:w="1276" w:type="dxa"/>
            <w:noWrap/>
          </w:tcPr>
          <w:p w:rsidR="00A26818" w:rsidRDefault="00A26818">
            <w:pPr>
              <w:rPr>
                <w:rFonts w:ascii="宋体" w:hAnsi="宋体"/>
                <w:sz w:val="24"/>
              </w:rPr>
            </w:pPr>
          </w:p>
        </w:tc>
        <w:tc>
          <w:tcPr>
            <w:tcW w:w="850" w:type="dxa"/>
            <w:noWrap/>
          </w:tcPr>
          <w:p w:rsidR="00A26818" w:rsidRDefault="00A26818">
            <w:pPr>
              <w:rPr>
                <w:rFonts w:ascii="宋体" w:hAnsi="宋体"/>
                <w:sz w:val="24"/>
              </w:rPr>
            </w:pPr>
          </w:p>
        </w:tc>
        <w:tc>
          <w:tcPr>
            <w:tcW w:w="1088" w:type="dxa"/>
            <w:noWrap/>
          </w:tcPr>
          <w:p w:rsidR="00A26818" w:rsidRDefault="00A26818">
            <w:pPr>
              <w:rPr>
                <w:rFonts w:ascii="宋体" w:hAnsi="宋体"/>
                <w:sz w:val="24"/>
              </w:rPr>
            </w:pPr>
          </w:p>
        </w:tc>
        <w:tc>
          <w:tcPr>
            <w:tcW w:w="1180" w:type="dxa"/>
            <w:noWrap/>
          </w:tcPr>
          <w:p w:rsidR="00A26818" w:rsidRDefault="00A26818">
            <w:pPr>
              <w:rPr>
                <w:rFonts w:ascii="宋体" w:hAnsi="宋体"/>
                <w:sz w:val="24"/>
              </w:rPr>
            </w:pPr>
          </w:p>
        </w:tc>
        <w:tc>
          <w:tcPr>
            <w:tcW w:w="1088" w:type="dxa"/>
            <w:noWrap/>
          </w:tcPr>
          <w:p w:rsidR="00A26818" w:rsidRDefault="00A26818">
            <w:pPr>
              <w:rPr>
                <w:rFonts w:ascii="宋体" w:hAnsi="宋体"/>
                <w:sz w:val="24"/>
              </w:rPr>
            </w:pPr>
          </w:p>
        </w:tc>
        <w:tc>
          <w:tcPr>
            <w:tcW w:w="851" w:type="dxa"/>
            <w:noWrap/>
          </w:tcPr>
          <w:p w:rsidR="00A26818" w:rsidRDefault="00A26818">
            <w:pPr>
              <w:rPr>
                <w:rFonts w:ascii="宋体" w:hAnsi="宋体"/>
                <w:sz w:val="24"/>
              </w:rPr>
            </w:pPr>
          </w:p>
        </w:tc>
      </w:tr>
      <w:tr w:rsidR="00A26818">
        <w:trPr>
          <w:trHeight w:hRule="exact" w:val="567"/>
          <w:jc w:val="center"/>
        </w:trPr>
        <w:tc>
          <w:tcPr>
            <w:tcW w:w="721" w:type="dxa"/>
            <w:noWrap/>
          </w:tcPr>
          <w:p w:rsidR="00A26818" w:rsidRDefault="00E56672">
            <w:pPr>
              <w:rPr>
                <w:rFonts w:ascii="宋体" w:hAnsi="宋体"/>
                <w:sz w:val="24"/>
              </w:rPr>
            </w:pPr>
            <w:r>
              <w:rPr>
                <w:rFonts w:ascii="宋体" w:hAnsi="宋体" w:hint="eastAsia"/>
                <w:sz w:val="24"/>
              </w:rPr>
              <w:t>8</w:t>
            </w:r>
          </w:p>
        </w:tc>
        <w:tc>
          <w:tcPr>
            <w:tcW w:w="1276" w:type="dxa"/>
            <w:noWrap/>
          </w:tcPr>
          <w:p w:rsidR="00A26818" w:rsidRDefault="00A26818">
            <w:pPr>
              <w:rPr>
                <w:rFonts w:ascii="宋体" w:hAnsi="宋体"/>
                <w:sz w:val="24"/>
              </w:rPr>
            </w:pPr>
          </w:p>
        </w:tc>
        <w:tc>
          <w:tcPr>
            <w:tcW w:w="1276" w:type="dxa"/>
            <w:noWrap/>
          </w:tcPr>
          <w:p w:rsidR="00A26818" w:rsidRDefault="00A26818">
            <w:pPr>
              <w:rPr>
                <w:rFonts w:ascii="宋体" w:hAnsi="宋体"/>
                <w:sz w:val="24"/>
              </w:rPr>
            </w:pPr>
          </w:p>
        </w:tc>
        <w:tc>
          <w:tcPr>
            <w:tcW w:w="850" w:type="dxa"/>
            <w:noWrap/>
          </w:tcPr>
          <w:p w:rsidR="00A26818" w:rsidRDefault="00A26818">
            <w:pPr>
              <w:rPr>
                <w:rFonts w:ascii="宋体" w:hAnsi="宋体"/>
                <w:sz w:val="24"/>
              </w:rPr>
            </w:pPr>
          </w:p>
        </w:tc>
        <w:tc>
          <w:tcPr>
            <w:tcW w:w="1088" w:type="dxa"/>
            <w:noWrap/>
          </w:tcPr>
          <w:p w:rsidR="00A26818" w:rsidRDefault="00A26818">
            <w:pPr>
              <w:rPr>
                <w:rFonts w:ascii="宋体" w:hAnsi="宋体"/>
                <w:sz w:val="24"/>
              </w:rPr>
            </w:pPr>
          </w:p>
        </w:tc>
        <w:tc>
          <w:tcPr>
            <w:tcW w:w="1180" w:type="dxa"/>
            <w:noWrap/>
          </w:tcPr>
          <w:p w:rsidR="00A26818" w:rsidRDefault="00A26818">
            <w:pPr>
              <w:rPr>
                <w:rFonts w:ascii="宋体" w:hAnsi="宋体"/>
                <w:sz w:val="24"/>
              </w:rPr>
            </w:pPr>
          </w:p>
        </w:tc>
        <w:tc>
          <w:tcPr>
            <w:tcW w:w="1088" w:type="dxa"/>
            <w:noWrap/>
          </w:tcPr>
          <w:p w:rsidR="00A26818" w:rsidRDefault="00A26818">
            <w:pPr>
              <w:rPr>
                <w:rFonts w:ascii="宋体" w:hAnsi="宋体"/>
                <w:sz w:val="24"/>
              </w:rPr>
            </w:pPr>
          </w:p>
        </w:tc>
        <w:tc>
          <w:tcPr>
            <w:tcW w:w="851" w:type="dxa"/>
            <w:noWrap/>
          </w:tcPr>
          <w:p w:rsidR="00A26818" w:rsidRDefault="00A26818">
            <w:pPr>
              <w:rPr>
                <w:rFonts w:ascii="宋体" w:hAnsi="宋体"/>
                <w:sz w:val="24"/>
              </w:rPr>
            </w:pPr>
          </w:p>
        </w:tc>
      </w:tr>
      <w:tr w:rsidR="00A26818">
        <w:trPr>
          <w:trHeight w:hRule="exact" w:val="567"/>
          <w:jc w:val="center"/>
        </w:trPr>
        <w:tc>
          <w:tcPr>
            <w:tcW w:w="721" w:type="dxa"/>
            <w:noWrap/>
          </w:tcPr>
          <w:p w:rsidR="00A26818" w:rsidRDefault="00E56672">
            <w:pPr>
              <w:rPr>
                <w:rFonts w:ascii="宋体" w:hAnsi="宋体"/>
                <w:sz w:val="24"/>
              </w:rPr>
            </w:pPr>
            <w:r>
              <w:rPr>
                <w:rFonts w:ascii="宋体" w:hAnsi="宋体" w:hint="eastAsia"/>
                <w:sz w:val="24"/>
              </w:rPr>
              <w:t>9</w:t>
            </w:r>
          </w:p>
        </w:tc>
        <w:tc>
          <w:tcPr>
            <w:tcW w:w="1276" w:type="dxa"/>
            <w:noWrap/>
          </w:tcPr>
          <w:p w:rsidR="00A26818" w:rsidRDefault="00A26818">
            <w:pPr>
              <w:rPr>
                <w:rFonts w:ascii="宋体" w:hAnsi="宋体"/>
                <w:sz w:val="24"/>
              </w:rPr>
            </w:pPr>
          </w:p>
        </w:tc>
        <w:tc>
          <w:tcPr>
            <w:tcW w:w="1276" w:type="dxa"/>
            <w:noWrap/>
          </w:tcPr>
          <w:p w:rsidR="00A26818" w:rsidRDefault="00A26818">
            <w:pPr>
              <w:rPr>
                <w:rFonts w:ascii="宋体" w:hAnsi="宋体"/>
                <w:sz w:val="24"/>
              </w:rPr>
            </w:pPr>
          </w:p>
        </w:tc>
        <w:tc>
          <w:tcPr>
            <w:tcW w:w="850" w:type="dxa"/>
            <w:noWrap/>
          </w:tcPr>
          <w:p w:rsidR="00A26818" w:rsidRDefault="00A26818">
            <w:pPr>
              <w:rPr>
                <w:rFonts w:ascii="宋体" w:hAnsi="宋体"/>
                <w:sz w:val="24"/>
              </w:rPr>
            </w:pPr>
          </w:p>
        </w:tc>
        <w:tc>
          <w:tcPr>
            <w:tcW w:w="1088" w:type="dxa"/>
            <w:noWrap/>
          </w:tcPr>
          <w:p w:rsidR="00A26818" w:rsidRDefault="00A26818">
            <w:pPr>
              <w:rPr>
                <w:rFonts w:ascii="宋体" w:hAnsi="宋体"/>
                <w:sz w:val="24"/>
              </w:rPr>
            </w:pPr>
          </w:p>
        </w:tc>
        <w:tc>
          <w:tcPr>
            <w:tcW w:w="1180" w:type="dxa"/>
            <w:noWrap/>
          </w:tcPr>
          <w:p w:rsidR="00A26818" w:rsidRDefault="00A26818">
            <w:pPr>
              <w:rPr>
                <w:rFonts w:ascii="宋体" w:hAnsi="宋体"/>
                <w:sz w:val="24"/>
              </w:rPr>
            </w:pPr>
          </w:p>
        </w:tc>
        <w:tc>
          <w:tcPr>
            <w:tcW w:w="1088" w:type="dxa"/>
            <w:noWrap/>
          </w:tcPr>
          <w:p w:rsidR="00A26818" w:rsidRDefault="00A26818">
            <w:pPr>
              <w:rPr>
                <w:rFonts w:ascii="宋体" w:hAnsi="宋体"/>
                <w:sz w:val="24"/>
              </w:rPr>
            </w:pPr>
          </w:p>
        </w:tc>
        <w:tc>
          <w:tcPr>
            <w:tcW w:w="851" w:type="dxa"/>
            <w:noWrap/>
          </w:tcPr>
          <w:p w:rsidR="00A26818" w:rsidRDefault="00A26818">
            <w:pPr>
              <w:rPr>
                <w:rFonts w:ascii="宋体" w:hAnsi="宋体"/>
                <w:sz w:val="24"/>
              </w:rPr>
            </w:pPr>
          </w:p>
        </w:tc>
      </w:tr>
      <w:tr w:rsidR="00A26818">
        <w:trPr>
          <w:trHeight w:hRule="exact" w:val="567"/>
          <w:jc w:val="center"/>
        </w:trPr>
        <w:tc>
          <w:tcPr>
            <w:tcW w:w="721" w:type="dxa"/>
            <w:noWrap/>
          </w:tcPr>
          <w:p w:rsidR="00A26818" w:rsidRDefault="00E56672">
            <w:pPr>
              <w:rPr>
                <w:rFonts w:ascii="宋体" w:hAnsi="宋体"/>
                <w:sz w:val="24"/>
              </w:rPr>
            </w:pPr>
            <w:r>
              <w:rPr>
                <w:rFonts w:ascii="宋体" w:hAnsi="宋体" w:hint="eastAsia"/>
                <w:sz w:val="24"/>
              </w:rPr>
              <w:t>10</w:t>
            </w:r>
          </w:p>
        </w:tc>
        <w:tc>
          <w:tcPr>
            <w:tcW w:w="1276" w:type="dxa"/>
            <w:noWrap/>
          </w:tcPr>
          <w:p w:rsidR="00A26818" w:rsidRDefault="00A26818">
            <w:pPr>
              <w:rPr>
                <w:rFonts w:ascii="宋体" w:hAnsi="宋体"/>
                <w:sz w:val="24"/>
              </w:rPr>
            </w:pPr>
          </w:p>
        </w:tc>
        <w:tc>
          <w:tcPr>
            <w:tcW w:w="1276" w:type="dxa"/>
            <w:noWrap/>
          </w:tcPr>
          <w:p w:rsidR="00A26818" w:rsidRDefault="00A26818">
            <w:pPr>
              <w:rPr>
                <w:rFonts w:ascii="宋体" w:hAnsi="宋体"/>
                <w:sz w:val="24"/>
              </w:rPr>
            </w:pPr>
          </w:p>
        </w:tc>
        <w:tc>
          <w:tcPr>
            <w:tcW w:w="850" w:type="dxa"/>
            <w:noWrap/>
          </w:tcPr>
          <w:p w:rsidR="00A26818" w:rsidRDefault="00A26818">
            <w:pPr>
              <w:rPr>
                <w:rFonts w:ascii="宋体" w:hAnsi="宋体"/>
                <w:sz w:val="24"/>
              </w:rPr>
            </w:pPr>
          </w:p>
        </w:tc>
        <w:tc>
          <w:tcPr>
            <w:tcW w:w="1088" w:type="dxa"/>
            <w:noWrap/>
          </w:tcPr>
          <w:p w:rsidR="00A26818" w:rsidRDefault="00A26818">
            <w:pPr>
              <w:rPr>
                <w:rFonts w:ascii="宋体" w:hAnsi="宋体"/>
                <w:sz w:val="24"/>
              </w:rPr>
            </w:pPr>
          </w:p>
        </w:tc>
        <w:tc>
          <w:tcPr>
            <w:tcW w:w="1180" w:type="dxa"/>
            <w:noWrap/>
          </w:tcPr>
          <w:p w:rsidR="00A26818" w:rsidRDefault="00A26818">
            <w:pPr>
              <w:rPr>
                <w:rFonts w:ascii="宋体" w:hAnsi="宋体"/>
                <w:sz w:val="24"/>
              </w:rPr>
            </w:pPr>
          </w:p>
        </w:tc>
        <w:tc>
          <w:tcPr>
            <w:tcW w:w="1088" w:type="dxa"/>
            <w:noWrap/>
          </w:tcPr>
          <w:p w:rsidR="00A26818" w:rsidRDefault="00A26818">
            <w:pPr>
              <w:rPr>
                <w:rFonts w:ascii="宋体" w:hAnsi="宋体"/>
                <w:sz w:val="24"/>
              </w:rPr>
            </w:pPr>
          </w:p>
        </w:tc>
        <w:tc>
          <w:tcPr>
            <w:tcW w:w="851" w:type="dxa"/>
            <w:noWrap/>
          </w:tcPr>
          <w:p w:rsidR="00A26818" w:rsidRDefault="00A26818">
            <w:pPr>
              <w:rPr>
                <w:rFonts w:ascii="宋体" w:hAnsi="宋体"/>
                <w:sz w:val="24"/>
              </w:rPr>
            </w:pPr>
          </w:p>
        </w:tc>
      </w:tr>
      <w:tr w:rsidR="00A26818">
        <w:trPr>
          <w:trHeight w:hRule="exact" w:val="567"/>
          <w:jc w:val="center"/>
        </w:trPr>
        <w:tc>
          <w:tcPr>
            <w:tcW w:w="721" w:type="dxa"/>
            <w:noWrap/>
          </w:tcPr>
          <w:p w:rsidR="00A26818" w:rsidRDefault="00E56672">
            <w:pPr>
              <w:rPr>
                <w:rFonts w:ascii="宋体" w:hAnsi="宋体"/>
                <w:sz w:val="24"/>
              </w:rPr>
            </w:pPr>
            <w:r>
              <w:rPr>
                <w:rFonts w:ascii="宋体" w:hAnsi="宋体"/>
                <w:sz w:val="24"/>
              </w:rPr>
              <w:t>…</w:t>
            </w:r>
          </w:p>
        </w:tc>
        <w:tc>
          <w:tcPr>
            <w:tcW w:w="1276" w:type="dxa"/>
            <w:noWrap/>
          </w:tcPr>
          <w:p w:rsidR="00A26818" w:rsidRDefault="00A26818">
            <w:pPr>
              <w:rPr>
                <w:rFonts w:ascii="宋体" w:hAnsi="宋体"/>
                <w:sz w:val="24"/>
              </w:rPr>
            </w:pPr>
          </w:p>
        </w:tc>
        <w:tc>
          <w:tcPr>
            <w:tcW w:w="1276" w:type="dxa"/>
            <w:noWrap/>
          </w:tcPr>
          <w:p w:rsidR="00A26818" w:rsidRDefault="00A26818">
            <w:pPr>
              <w:rPr>
                <w:rFonts w:ascii="宋体" w:hAnsi="宋体"/>
                <w:sz w:val="24"/>
              </w:rPr>
            </w:pPr>
          </w:p>
        </w:tc>
        <w:tc>
          <w:tcPr>
            <w:tcW w:w="850" w:type="dxa"/>
            <w:noWrap/>
          </w:tcPr>
          <w:p w:rsidR="00A26818" w:rsidRDefault="00A26818">
            <w:pPr>
              <w:rPr>
                <w:rFonts w:ascii="宋体" w:hAnsi="宋体"/>
                <w:sz w:val="24"/>
              </w:rPr>
            </w:pPr>
          </w:p>
        </w:tc>
        <w:tc>
          <w:tcPr>
            <w:tcW w:w="1088" w:type="dxa"/>
            <w:noWrap/>
          </w:tcPr>
          <w:p w:rsidR="00A26818" w:rsidRDefault="00A26818">
            <w:pPr>
              <w:rPr>
                <w:rFonts w:ascii="宋体" w:hAnsi="宋体"/>
                <w:sz w:val="24"/>
              </w:rPr>
            </w:pPr>
          </w:p>
        </w:tc>
        <w:tc>
          <w:tcPr>
            <w:tcW w:w="1180" w:type="dxa"/>
            <w:noWrap/>
          </w:tcPr>
          <w:p w:rsidR="00A26818" w:rsidRDefault="00A26818">
            <w:pPr>
              <w:rPr>
                <w:rFonts w:ascii="宋体" w:hAnsi="宋体"/>
                <w:sz w:val="24"/>
              </w:rPr>
            </w:pPr>
          </w:p>
        </w:tc>
        <w:tc>
          <w:tcPr>
            <w:tcW w:w="1088" w:type="dxa"/>
            <w:noWrap/>
          </w:tcPr>
          <w:p w:rsidR="00A26818" w:rsidRDefault="00A26818">
            <w:pPr>
              <w:rPr>
                <w:rFonts w:ascii="宋体" w:hAnsi="宋体"/>
                <w:sz w:val="24"/>
              </w:rPr>
            </w:pPr>
          </w:p>
        </w:tc>
        <w:tc>
          <w:tcPr>
            <w:tcW w:w="851" w:type="dxa"/>
            <w:noWrap/>
          </w:tcPr>
          <w:p w:rsidR="00A26818" w:rsidRDefault="00A26818">
            <w:pPr>
              <w:rPr>
                <w:rFonts w:ascii="宋体" w:hAnsi="宋体"/>
                <w:sz w:val="24"/>
              </w:rPr>
            </w:pPr>
          </w:p>
        </w:tc>
      </w:tr>
      <w:tr w:rsidR="00A26818">
        <w:trPr>
          <w:trHeight w:hRule="exact" w:val="567"/>
          <w:jc w:val="center"/>
        </w:trPr>
        <w:tc>
          <w:tcPr>
            <w:tcW w:w="721" w:type="dxa"/>
            <w:noWrap/>
          </w:tcPr>
          <w:p w:rsidR="00A26818" w:rsidRDefault="00E56672">
            <w:pPr>
              <w:rPr>
                <w:rFonts w:ascii="宋体" w:hAnsi="宋体"/>
                <w:sz w:val="24"/>
              </w:rPr>
            </w:pPr>
            <w:r>
              <w:rPr>
                <w:rFonts w:ascii="宋体" w:hAnsi="宋体" w:hint="eastAsia"/>
                <w:sz w:val="24"/>
              </w:rPr>
              <w:t>总价</w:t>
            </w:r>
          </w:p>
        </w:tc>
        <w:tc>
          <w:tcPr>
            <w:tcW w:w="6758" w:type="dxa"/>
            <w:gridSpan w:val="6"/>
            <w:noWrap/>
          </w:tcPr>
          <w:p w:rsidR="00A26818" w:rsidRDefault="00E56672">
            <w:pPr>
              <w:rPr>
                <w:rFonts w:ascii="宋体" w:hAnsi="宋体"/>
                <w:sz w:val="24"/>
              </w:rPr>
            </w:pPr>
            <w:r>
              <w:rPr>
                <w:rFonts w:ascii="宋体" w:hAnsi="宋体" w:hint="eastAsia"/>
                <w:sz w:val="24"/>
              </w:rPr>
              <w:t>大写：                        小写：               元</w:t>
            </w:r>
          </w:p>
        </w:tc>
        <w:tc>
          <w:tcPr>
            <w:tcW w:w="851" w:type="dxa"/>
            <w:noWrap/>
          </w:tcPr>
          <w:p w:rsidR="00A26818" w:rsidRDefault="00A26818">
            <w:pPr>
              <w:rPr>
                <w:rFonts w:ascii="宋体" w:hAnsi="宋体"/>
                <w:sz w:val="24"/>
              </w:rPr>
            </w:pPr>
          </w:p>
        </w:tc>
      </w:tr>
      <w:tr w:rsidR="00A26818">
        <w:trPr>
          <w:trHeight w:val="734"/>
          <w:jc w:val="center"/>
        </w:trPr>
        <w:tc>
          <w:tcPr>
            <w:tcW w:w="8330" w:type="dxa"/>
            <w:gridSpan w:val="8"/>
            <w:noWrap/>
          </w:tcPr>
          <w:p w:rsidR="00A26818" w:rsidRDefault="00E56672">
            <w:pPr>
              <w:rPr>
                <w:rFonts w:ascii="宋体" w:hAnsi="宋体"/>
                <w:sz w:val="24"/>
              </w:rPr>
            </w:pPr>
            <w:r>
              <w:rPr>
                <w:rFonts w:ascii="宋体" w:hAnsi="宋体" w:hint="eastAsia"/>
                <w:sz w:val="24"/>
              </w:rPr>
              <w:t>注：本表</w:t>
            </w:r>
            <w:r>
              <w:rPr>
                <w:rFonts w:ascii="宋体" w:hAnsi="宋体" w:cs="仿宋" w:hint="eastAsia"/>
                <w:sz w:val="24"/>
              </w:rPr>
              <w:t>可根据实际情况修改、补充，本表不作为评标依据，仅用于学校掌握、了解有关情况</w:t>
            </w:r>
            <w:r>
              <w:rPr>
                <w:rFonts w:ascii="宋体" w:hAnsi="宋体" w:cs="仿宋"/>
                <w:sz w:val="24"/>
              </w:rPr>
              <w:t>。</w:t>
            </w:r>
          </w:p>
        </w:tc>
      </w:tr>
    </w:tbl>
    <w:p w:rsidR="00A26818" w:rsidRDefault="00A26818">
      <w:pPr>
        <w:pStyle w:val="8"/>
        <w:tabs>
          <w:tab w:val="left" w:pos="795"/>
        </w:tabs>
        <w:spacing w:line="560" w:lineRule="exact"/>
        <w:ind w:right="440" w:firstLine="0"/>
        <w:rPr>
          <w:rFonts w:ascii="仿宋" w:eastAsia="仿宋" w:hAnsi="仿宋" w:cs="仿宋"/>
          <w:b/>
          <w:bCs/>
          <w:sz w:val="28"/>
          <w:szCs w:val="28"/>
        </w:rPr>
      </w:pPr>
    </w:p>
    <w:p w:rsidR="00A26818" w:rsidRDefault="00A26818">
      <w:pPr>
        <w:pStyle w:val="24"/>
        <w:widowControl/>
        <w:snapToGrid w:val="0"/>
        <w:spacing w:line="560" w:lineRule="exact"/>
        <w:ind w:firstLineChars="200" w:firstLine="562"/>
        <w:jc w:val="center"/>
        <w:rPr>
          <w:rFonts w:ascii="仿宋" w:eastAsia="仿宋" w:hAnsi="仿宋" w:cs="仿宋" w:hint="default"/>
          <w:b/>
          <w:sz w:val="28"/>
        </w:rPr>
      </w:pPr>
    </w:p>
    <w:p w:rsidR="00A26818" w:rsidRDefault="00A26818">
      <w:pPr>
        <w:pStyle w:val="24"/>
        <w:widowControl/>
        <w:snapToGrid w:val="0"/>
        <w:spacing w:line="560" w:lineRule="exact"/>
        <w:ind w:firstLineChars="200" w:firstLine="562"/>
        <w:jc w:val="center"/>
        <w:rPr>
          <w:rFonts w:ascii="仿宋" w:eastAsia="仿宋" w:hAnsi="仿宋" w:cs="仿宋" w:hint="default"/>
          <w:b/>
          <w:sz w:val="28"/>
        </w:rPr>
      </w:pPr>
    </w:p>
    <w:p w:rsidR="00A26818" w:rsidRDefault="00A26818">
      <w:pPr>
        <w:pStyle w:val="24"/>
        <w:widowControl/>
        <w:snapToGrid w:val="0"/>
        <w:spacing w:line="560" w:lineRule="exact"/>
        <w:ind w:firstLineChars="200" w:firstLine="562"/>
        <w:jc w:val="center"/>
        <w:rPr>
          <w:rFonts w:ascii="仿宋" w:eastAsia="仿宋" w:hAnsi="仿宋" w:cs="仿宋" w:hint="default"/>
          <w:b/>
          <w:sz w:val="28"/>
        </w:rPr>
      </w:pPr>
    </w:p>
    <w:p w:rsidR="00A26818" w:rsidRDefault="00A26818">
      <w:pPr>
        <w:pStyle w:val="24"/>
        <w:widowControl/>
        <w:snapToGrid w:val="0"/>
        <w:spacing w:line="560" w:lineRule="exact"/>
        <w:ind w:firstLineChars="200" w:firstLine="562"/>
        <w:jc w:val="center"/>
        <w:rPr>
          <w:rFonts w:ascii="仿宋" w:eastAsia="仿宋" w:hAnsi="仿宋" w:cs="仿宋" w:hint="default"/>
          <w:b/>
          <w:sz w:val="28"/>
        </w:rPr>
      </w:pPr>
    </w:p>
    <w:p w:rsidR="00A26818" w:rsidRDefault="00A26818">
      <w:pPr>
        <w:pStyle w:val="24"/>
        <w:widowControl/>
        <w:snapToGrid w:val="0"/>
        <w:spacing w:line="560" w:lineRule="exact"/>
        <w:ind w:firstLineChars="200" w:firstLine="562"/>
        <w:jc w:val="center"/>
        <w:rPr>
          <w:rFonts w:ascii="仿宋" w:eastAsia="仿宋" w:hAnsi="仿宋" w:cs="仿宋" w:hint="default"/>
          <w:b/>
          <w:sz w:val="28"/>
        </w:rPr>
      </w:pPr>
    </w:p>
    <w:p w:rsidR="00A26818" w:rsidRDefault="00A26818">
      <w:pPr>
        <w:pStyle w:val="24"/>
        <w:widowControl/>
        <w:snapToGrid w:val="0"/>
        <w:spacing w:line="560" w:lineRule="exact"/>
        <w:ind w:firstLineChars="200" w:firstLine="562"/>
        <w:jc w:val="center"/>
        <w:rPr>
          <w:rFonts w:ascii="仿宋" w:eastAsia="仿宋" w:hAnsi="仿宋" w:cs="仿宋" w:hint="default"/>
          <w:b/>
          <w:sz w:val="28"/>
        </w:rPr>
      </w:pPr>
    </w:p>
    <w:p w:rsidR="00A26818" w:rsidRDefault="00A26818">
      <w:pPr>
        <w:pStyle w:val="24"/>
        <w:widowControl/>
        <w:snapToGrid w:val="0"/>
        <w:spacing w:line="560" w:lineRule="exact"/>
        <w:ind w:firstLineChars="200" w:firstLine="562"/>
        <w:jc w:val="center"/>
        <w:rPr>
          <w:rFonts w:ascii="仿宋" w:eastAsia="仿宋" w:hAnsi="仿宋" w:cs="仿宋" w:hint="default"/>
          <w:b/>
          <w:sz w:val="28"/>
        </w:rPr>
      </w:pPr>
    </w:p>
    <w:p w:rsidR="00A26818" w:rsidRDefault="00A26818">
      <w:pPr>
        <w:pStyle w:val="24"/>
        <w:widowControl/>
        <w:snapToGrid w:val="0"/>
        <w:spacing w:line="560" w:lineRule="exact"/>
        <w:ind w:firstLineChars="200" w:firstLine="562"/>
        <w:jc w:val="center"/>
        <w:rPr>
          <w:rFonts w:ascii="仿宋" w:eastAsia="仿宋" w:hAnsi="仿宋" w:cs="仿宋" w:hint="default"/>
          <w:b/>
          <w:sz w:val="28"/>
        </w:rPr>
      </w:pPr>
    </w:p>
    <w:p w:rsidR="00A26818" w:rsidRDefault="00A26818">
      <w:pPr>
        <w:pStyle w:val="24"/>
        <w:widowControl/>
        <w:snapToGrid w:val="0"/>
        <w:spacing w:line="560" w:lineRule="exact"/>
        <w:ind w:firstLineChars="200" w:firstLine="562"/>
        <w:jc w:val="center"/>
        <w:rPr>
          <w:rFonts w:ascii="仿宋" w:eastAsia="仿宋" w:hAnsi="仿宋" w:cs="仿宋" w:hint="default"/>
          <w:b/>
          <w:sz w:val="28"/>
        </w:rPr>
      </w:pPr>
    </w:p>
    <w:p w:rsidR="00A26818" w:rsidRDefault="00A26818">
      <w:pPr>
        <w:pStyle w:val="24"/>
        <w:widowControl/>
        <w:snapToGrid w:val="0"/>
        <w:spacing w:line="560" w:lineRule="exact"/>
        <w:ind w:firstLineChars="200" w:firstLine="562"/>
        <w:jc w:val="center"/>
        <w:rPr>
          <w:rFonts w:ascii="仿宋" w:eastAsia="仿宋" w:hAnsi="仿宋" w:cs="仿宋" w:hint="default"/>
          <w:b/>
          <w:sz w:val="28"/>
        </w:rPr>
      </w:pPr>
    </w:p>
    <w:p w:rsidR="00A26818" w:rsidRDefault="00E56672">
      <w:pPr>
        <w:pStyle w:val="24"/>
        <w:widowControl/>
        <w:snapToGrid w:val="0"/>
        <w:spacing w:line="560" w:lineRule="exact"/>
        <w:ind w:firstLineChars="0" w:firstLine="0"/>
        <w:rPr>
          <w:rFonts w:ascii="仿宋" w:eastAsia="仿宋" w:hAnsi="仿宋" w:cs="仿宋" w:hint="default"/>
          <w:spacing w:val="7"/>
          <w:sz w:val="28"/>
          <w:shd w:val="clear" w:color="auto" w:fill="FFFFFF"/>
        </w:rPr>
      </w:pPr>
      <w:r>
        <w:rPr>
          <w:rFonts w:ascii="仿宋" w:eastAsia="仿宋" w:hAnsi="仿宋" w:cs="仿宋"/>
          <w:b/>
          <w:sz w:val="28"/>
        </w:rPr>
        <w:t>价格标响应文件</w:t>
      </w:r>
      <w:r>
        <w:rPr>
          <w:rFonts w:ascii="仿宋" w:eastAsia="仿宋" w:hAnsi="仿宋" w:cs="仿宋"/>
          <w:sz w:val="28"/>
        </w:rPr>
        <w:t>（一个密封包，含一正二副文件）</w:t>
      </w:r>
      <w:bookmarkStart w:id="15" w:name="bookmark333"/>
      <w:bookmarkStart w:id="16" w:name="bookmark332"/>
      <w:bookmarkStart w:id="17" w:name="bookmark335"/>
      <w:bookmarkEnd w:id="15"/>
      <w:bookmarkEnd w:id="16"/>
      <w:bookmarkEnd w:id="17"/>
    </w:p>
    <w:p w:rsidR="00A26818" w:rsidRDefault="00E56672">
      <w:pPr>
        <w:spacing w:line="400" w:lineRule="exact"/>
        <w:ind w:firstLineChars="100" w:firstLine="241"/>
        <w:jc w:val="center"/>
        <w:rPr>
          <w:rFonts w:ascii="仿宋" w:eastAsia="仿宋" w:hAnsi="仿宋" w:cs="仿宋"/>
          <w:b/>
          <w:sz w:val="24"/>
        </w:rPr>
      </w:pPr>
      <w:r>
        <w:rPr>
          <w:rFonts w:ascii="仿宋" w:eastAsia="仿宋" w:hAnsi="仿宋" w:cs="仿宋" w:hint="eastAsia"/>
          <w:b/>
          <w:sz w:val="24"/>
        </w:rPr>
        <w:t>商务标报价单</w:t>
      </w:r>
    </w:p>
    <w:tbl>
      <w:tblPr>
        <w:tblStyle w:val="af"/>
        <w:tblW w:w="0" w:type="auto"/>
        <w:jc w:val="center"/>
        <w:tblLook w:val="04A0" w:firstRow="1" w:lastRow="0" w:firstColumn="1" w:lastColumn="0" w:noHBand="0" w:noVBand="1"/>
      </w:tblPr>
      <w:tblGrid>
        <w:gridCol w:w="529"/>
        <w:gridCol w:w="644"/>
        <w:gridCol w:w="1029"/>
        <w:gridCol w:w="713"/>
        <w:gridCol w:w="861"/>
        <w:gridCol w:w="2214"/>
        <w:gridCol w:w="2306"/>
      </w:tblGrid>
      <w:tr w:rsidR="00A26818">
        <w:trPr>
          <w:jc w:val="center"/>
        </w:trPr>
        <w:tc>
          <w:tcPr>
            <w:tcW w:w="529"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序号</w:t>
            </w:r>
          </w:p>
        </w:tc>
        <w:tc>
          <w:tcPr>
            <w:tcW w:w="1673" w:type="dxa"/>
            <w:gridSpan w:val="2"/>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项目</w:t>
            </w:r>
          </w:p>
        </w:tc>
        <w:tc>
          <w:tcPr>
            <w:tcW w:w="713" w:type="dxa"/>
            <w:vAlign w:val="center"/>
          </w:tcPr>
          <w:p w:rsidR="00A26818" w:rsidRDefault="00E56672">
            <w:pPr>
              <w:spacing w:line="400" w:lineRule="exact"/>
              <w:jc w:val="center"/>
              <w:rPr>
                <w:rFonts w:ascii="仿宋" w:eastAsia="仿宋" w:hAnsi="仿宋" w:cs="仿宋"/>
                <w:sz w:val="20"/>
                <w:szCs w:val="20"/>
              </w:rPr>
            </w:pPr>
            <w:r>
              <w:rPr>
                <w:rFonts w:ascii="仿宋" w:eastAsia="仿宋" w:hAnsi="仿宋" w:cs="仿宋" w:hint="eastAsia"/>
                <w:sz w:val="20"/>
                <w:szCs w:val="20"/>
              </w:rPr>
              <w:t>单台服务最高限价</w:t>
            </w:r>
          </w:p>
        </w:tc>
        <w:tc>
          <w:tcPr>
            <w:tcW w:w="861" w:type="dxa"/>
            <w:vAlign w:val="center"/>
          </w:tcPr>
          <w:p w:rsidR="00A26818" w:rsidRDefault="00E56672">
            <w:pPr>
              <w:spacing w:line="400" w:lineRule="exact"/>
              <w:jc w:val="center"/>
              <w:rPr>
                <w:rFonts w:ascii="仿宋" w:eastAsia="仿宋" w:hAnsi="仿宋" w:cs="仿宋"/>
                <w:sz w:val="20"/>
                <w:szCs w:val="20"/>
              </w:rPr>
            </w:pPr>
            <w:r>
              <w:rPr>
                <w:rFonts w:ascii="仿宋" w:eastAsia="仿宋" w:hAnsi="仿宋" w:cs="仿宋" w:hint="eastAsia"/>
                <w:sz w:val="20"/>
                <w:szCs w:val="20"/>
              </w:rPr>
              <w:t>单台服务收费报价</w:t>
            </w:r>
          </w:p>
        </w:tc>
        <w:tc>
          <w:tcPr>
            <w:tcW w:w="2214" w:type="dxa"/>
            <w:vAlign w:val="center"/>
          </w:tcPr>
          <w:p w:rsidR="00A26818" w:rsidRDefault="00E56672">
            <w:pPr>
              <w:spacing w:line="400" w:lineRule="exact"/>
              <w:jc w:val="center"/>
              <w:rPr>
                <w:rFonts w:ascii="仿宋" w:eastAsia="仿宋" w:hAnsi="仿宋" w:cs="仿宋"/>
                <w:sz w:val="20"/>
                <w:szCs w:val="20"/>
              </w:rPr>
            </w:pPr>
            <w:r>
              <w:rPr>
                <w:rFonts w:ascii="仿宋" w:eastAsia="仿宋" w:hAnsi="仿宋" w:cs="仿宋" w:hint="eastAsia"/>
                <w:sz w:val="20"/>
                <w:szCs w:val="20"/>
              </w:rPr>
              <w:t>单项最高分值</w:t>
            </w:r>
          </w:p>
        </w:tc>
        <w:tc>
          <w:tcPr>
            <w:tcW w:w="2306" w:type="dxa"/>
            <w:vAlign w:val="center"/>
          </w:tcPr>
          <w:p w:rsidR="00A26818" w:rsidRDefault="00E56672">
            <w:pPr>
              <w:spacing w:line="400" w:lineRule="exact"/>
              <w:jc w:val="center"/>
              <w:rPr>
                <w:rFonts w:ascii="仿宋" w:eastAsia="仿宋" w:hAnsi="仿宋" w:cs="仿宋"/>
                <w:sz w:val="20"/>
                <w:szCs w:val="20"/>
              </w:rPr>
            </w:pPr>
            <w:r>
              <w:rPr>
                <w:rFonts w:ascii="仿宋" w:eastAsia="仿宋" w:hAnsi="仿宋" w:cs="仿宋" w:hint="eastAsia"/>
                <w:sz w:val="20"/>
                <w:szCs w:val="20"/>
              </w:rPr>
              <w:t>报价及得分说明</w:t>
            </w:r>
          </w:p>
        </w:tc>
      </w:tr>
      <w:tr w:rsidR="00A26818">
        <w:trPr>
          <w:jc w:val="center"/>
        </w:trPr>
        <w:tc>
          <w:tcPr>
            <w:tcW w:w="529"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1</w:t>
            </w:r>
          </w:p>
        </w:tc>
        <w:tc>
          <w:tcPr>
            <w:tcW w:w="644" w:type="dxa"/>
            <w:vMerge w:val="restart"/>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波轮洗衣机</w:t>
            </w:r>
          </w:p>
        </w:tc>
        <w:tc>
          <w:tcPr>
            <w:tcW w:w="1029" w:type="dxa"/>
            <w:vAlign w:val="center"/>
          </w:tcPr>
          <w:p w:rsidR="00A26818" w:rsidRDefault="00E56672">
            <w:pPr>
              <w:pStyle w:val="a7"/>
              <w:jc w:val="center"/>
              <w:rPr>
                <w:rFonts w:ascii="仿宋" w:eastAsia="仿宋" w:hAnsi="仿宋" w:hint="default"/>
                <w:sz w:val="20"/>
                <w:szCs w:val="20"/>
              </w:rPr>
            </w:pPr>
            <w:r>
              <w:rPr>
                <w:rFonts w:ascii="仿宋" w:eastAsia="仿宋" w:hAnsi="仿宋" w:cs="仿宋"/>
                <w:sz w:val="20"/>
                <w:szCs w:val="20"/>
              </w:rPr>
              <w:t>标准洗模式（洗衣时长≥40分钟）</w:t>
            </w:r>
          </w:p>
        </w:tc>
        <w:tc>
          <w:tcPr>
            <w:tcW w:w="713" w:type="dxa"/>
            <w:vAlign w:val="center"/>
          </w:tcPr>
          <w:p w:rsidR="00A26818" w:rsidRDefault="00E56672">
            <w:pPr>
              <w:pStyle w:val="a7"/>
              <w:jc w:val="center"/>
              <w:rPr>
                <w:rFonts w:ascii="仿宋" w:eastAsia="仿宋" w:hAnsi="仿宋" w:hint="default"/>
                <w:sz w:val="20"/>
                <w:szCs w:val="20"/>
              </w:rPr>
            </w:pPr>
            <w:r>
              <w:rPr>
                <w:rFonts w:ascii="仿宋" w:eastAsia="仿宋" w:hAnsi="仿宋" w:cs="仿宋"/>
                <w:sz w:val="20"/>
                <w:szCs w:val="20"/>
                <w:u w:val="single"/>
              </w:rPr>
              <w:t>4</w:t>
            </w:r>
            <w:r>
              <w:rPr>
                <w:rFonts w:ascii="仿宋" w:eastAsia="仿宋" w:hAnsi="仿宋" w:cs="仿宋"/>
                <w:sz w:val="20"/>
                <w:szCs w:val="20"/>
              </w:rPr>
              <w:t>元/次</w:t>
            </w:r>
          </w:p>
        </w:tc>
        <w:tc>
          <w:tcPr>
            <w:tcW w:w="861" w:type="dxa"/>
            <w:vAlign w:val="center"/>
          </w:tcPr>
          <w:p w:rsidR="00A26818" w:rsidRDefault="00E56672">
            <w:pPr>
              <w:jc w:val="center"/>
              <w:rPr>
                <w:rFonts w:ascii="仿宋" w:eastAsia="仿宋" w:hAnsi="仿宋"/>
                <w:sz w:val="20"/>
                <w:szCs w:val="20"/>
              </w:rPr>
            </w:pPr>
            <w:r>
              <w:rPr>
                <w:rFonts w:ascii="仿宋" w:eastAsia="仿宋" w:hAnsi="仿宋" w:cs="仿宋" w:hint="eastAsia"/>
                <w:sz w:val="20"/>
                <w:szCs w:val="20"/>
              </w:rPr>
              <w:t>元/次</w:t>
            </w:r>
          </w:p>
        </w:tc>
        <w:tc>
          <w:tcPr>
            <w:tcW w:w="2214"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6分</w:t>
            </w:r>
          </w:p>
        </w:tc>
        <w:tc>
          <w:tcPr>
            <w:tcW w:w="2306" w:type="dxa"/>
            <w:vMerge w:val="restart"/>
            <w:vAlign w:val="center"/>
          </w:tcPr>
          <w:p w:rsidR="00A26818" w:rsidRDefault="00E56672">
            <w:pPr>
              <w:pStyle w:val="a7"/>
              <w:rPr>
                <w:rFonts w:ascii="仿宋" w:eastAsia="仿宋" w:hAnsi="仿宋" w:hint="default"/>
                <w:sz w:val="20"/>
                <w:szCs w:val="20"/>
              </w:rPr>
            </w:pPr>
            <w:r>
              <w:rPr>
                <w:rFonts w:ascii="仿宋" w:eastAsia="仿宋" w:hAnsi="仿宋"/>
                <w:sz w:val="20"/>
                <w:szCs w:val="20"/>
              </w:rPr>
              <w:t>1、以最高限价作为报价的得0分</w:t>
            </w:r>
          </w:p>
          <w:p w:rsidR="00A26818" w:rsidRDefault="00E56672">
            <w:pPr>
              <w:pStyle w:val="a7"/>
              <w:rPr>
                <w:rFonts w:ascii="仿宋" w:eastAsia="仿宋" w:hAnsi="仿宋" w:hint="default"/>
                <w:sz w:val="20"/>
                <w:szCs w:val="20"/>
              </w:rPr>
            </w:pPr>
            <w:r>
              <w:rPr>
                <w:rFonts w:ascii="仿宋" w:eastAsia="仿宋" w:hAnsi="仿宋"/>
                <w:sz w:val="20"/>
                <w:szCs w:val="20"/>
              </w:rPr>
              <w:t>2、5个项目的报价统一以0.1元为单位，每减少0.1元得0.5分</w:t>
            </w:r>
          </w:p>
        </w:tc>
      </w:tr>
      <w:tr w:rsidR="00A26818">
        <w:trPr>
          <w:jc w:val="center"/>
        </w:trPr>
        <w:tc>
          <w:tcPr>
            <w:tcW w:w="529"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2</w:t>
            </w:r>
          </w:p>
        </w:tc>
        <w:tc>
          <w:tcPr>
            <w:tcW w:w="644" w:type="dxa"/>
            <w:vMerge/>
            <w:vAlign w:val="center"/>
          </w:tcPr>
          <w:p w:rsidR="00A26818" w:rsidRDefault="00A26818">
            <w:pPr>
              <w:pStyle w:val="a7"/>
              <w:jc w:val="center"/>
              <w:rPr>
                <w:rFonts w:ascii="仿宋" w:eastAsia="仿宋" w:hAnsi="仿宋" w:hint="default"/>
                <w:sz w:val="20"/>
                <w:szCs w:val="20"/>
              </w:rPr>
            </w:pPr>
          </w:p>
        </w:tc>
        <w:tc>
          <w:tcPr>
            <w:tcW w:w="1029" w:type="dxa"/>
            <w:vAlign w:val="center"/>
          </w:tcPr>
          <w:p w:rsidR="00A26818" w:rsidRDefault="00E56672">
            <w:pPr>
              <w:pStyle w:val="a7"/>
              <w:jc w:val="center"/>
              <w:rPr>
                <w:rFonts w:ascii="仿宋" w:eastAsia="仿宋" w:hAnsi="仿宋" w:hint="default"/>
                <w:sz w:val="20"/>
                <w:szCs w:val="20"/>
              </w:rPr>
            </w:pPr>
            <w:r>
              <w:rPr>
                <w:rFonts w:ascii="仿宋" w:eastAsia="仿宋" w:hAnsi="仿宋" w:cs="仿宋"/>
                <w:sz w:val="20"/>
                <w:szCs w:val="20"/>
              </w:rPr>
              <w:t>单脱水模式（脱水时长≥7分钟）</w:t>
            </w:r>
          </w:p>
        </w:tc>
        <w:tc>
          <w:tcPr>
            <w:tcW w:w="713" w:type="dxa"/>
            <w:vAlign w:val="center"/>
          </w:tcPr>
          <w:p w:rsidR="00A26818" w:rsidRDefault="00E56672">
            <w:pPr>
              <w:jc w:val="center"/>
              <w:rPr>
                <w:rFonts w:ascii="仿宋" w:eastAsia="仿宋" w:hAnsi="仿宋" w:cs="仿宋"/>
                <w:sz w:val="20"/>
                <w:szCs w:val="20"/>
                <w:u w:val="single"/>
              </w:rPr>
            </w:pPr>
            <w:r>
              <w:rPr>
                <w:rFonts w:ascii="仿宋" w:eastAsia="仿宋" w:hAnsi="仿宋" w:cs="仿宋" w:hint="eastAsia"/>
                <w:sz w:val="20"/>
                <w:szCs w:val="20"/>
                <w:u w:val="single"/>
              </w:rPr>
              <w:t>1.8</w:t>
            </w:r>
            <w:r>
              <w:rPr>
                <w:rFonts w:ascii="仿宋" w:eastAsia="仿宋" w:hAnsi="仿宋" w:cs="仿宋" w:hint="eastAsia"/>
                <w:sz w:val="20"/>
                <w:szCs w:val="20"/>
              </w:rPr>
              <w:t>元/次</w:t>
            </w:r>
          </w:p>
        </w:tc>
        <w:tc>
          <w:tcPr>
            <w:tcW w:w="861" w:type="dxa"/>
            <w:vAlign w:val="center"/>
          </w:tcPr>
          <w:p w:rsidR="00A26818" w:rsidRDefault="00E56672">
            <w:pPr>
              <w:jc w:val="center"/>
              <w:rPr>
                <w:rFonts w:ascii="仿宋" w:eastAsia="仿宋" w:hAnsi="仿宋"/>
                <w:sz w:val="20"/>
                <w:szCs w:val="20"/>
              </w:rPr>
            </w:pPr>
            <w:r>
              <w:rPr>
                <w:rFonts w:ascii="仿宋" w:eastAsia="仿宋" w:hAnsi="仿宋" w:cs="仿宋" w:hint="eastAsia"/>
                <w:sz w:val="20"/>
                <w:szCs w:val="20"/>
              </w:rPr>
              <w:t>元/次</w:t>
            </w:r>
          </w:p>
        </w:tc>
        <w:tc>
          <w:tcPr>
            <w:tcW w:w="2214"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4分</w:t>
            </w:r>
          </w:p>
        </w:tc>
        <w:tc>
          <w:tcPr>
            <w:tcW w:w="2306" w:type="dxa"/>
            <w:vMerge/>
            <w:vAlign w:val="center"/>
          </w:tcPr>
          <w:p w:rsidR="00A26818" w:rsidRDefault="00A26818">
            <w:pPr>
              <w:pStyle w:val="a7"/>
              <w:jc w:val="center"/>
              <w:rPr>
                <w:rFonts w:ascii="仿宋" w:eastAsia="仿宋" w:hAnsi="仿宋" w:hint="default"/>
                <w:sz w:val="20"/>
                <w:szCs w:val="20"/>
              </w:rPr>
            </w:pPr>
          </w:p>
        </w:tc>
      </w:tr>
      <w:tr w:rsidR="00A26818">
        <w:trPr>
          <w:jc w:val="center"/>
        </w:trPr>
        <w:tc>
          <w:tcPr>
            <w:tcW w:w="529"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3</w:t>
            </w:r>
          </w:p>
        </w:tc>
        <w:tc>
          <w:tcPr>
            <w:tcW w:w="644" w:type="dxa"/>
            <w:vMerge w:val="restart"/>
            <w:vAlign w:val="center"/>
          </w:tcPr>
          <w:p w:rsidR="00A26818" w:rsidRDefault="00E56672">
            <w:pPr>
              <w:pStyle w:val="a7"/>
              <w:jc w:val="center"/>
              <w:rPr>
                <w:rFonts w:ascii="仿宋" w:eastAsia="仿宋" w:hAnsi="仿宋" w:hint="default"/>
                <w:sz w:val="20"/>
                <w:szCs w:val="20"/>
              </w:rPr>
            </w:pPr>
            <w:r>
              <w:rPr>
                <w:rFonts w:ascii="仿宋" w:eastAsia="仿宋" w:hAnsi="仿宋" w:cs="仿宋"/>
                <w:sz w:val="20"/>
                <w:szCs w:val="20"/>
              </w:rPr>
              <w:t>滚筒洗衣机</w:t>
            </w:r>
          </w:p>
        </w:tc>
        <w:tc>
          <w:tcPr>
            <w:tcW w:w="1029" w:type="dxa"/>
            <w:vAlign w:val="center"/>
          </w:tcPr>
          <w:p w:rsidR="00A26818" w:rsidRDefault="00E56672">
            <w:pPr>
              <w:widowControl/>
              <w:spacing w:line="276" w:lineRule="auto"/>
              <w:jc w:val="center"/>
              <w:textAlignment w:val="center"/>
              <w:rPr>
                <w:rFonts w:ascii="仿宋" w:eastAsia="仿宋" w:hAnsi="仿宋" w:cs="仿宋"/>
                <w:sz w:val="20"/>
                <w:szCs w:val="20"/>
              </w:rPr>
            </w:pPr>
            <w:r>
              <w:rPr>
                <w:rFonts w:ascii="仿宋" w:eastAsia="仿宋" w:hAnsi="仿宋" w:cs="仿宋" w:hint="eastAsia"/>
                <w:sz w:val="20"/>
                <w:szCs w:val="20"/>
              </w:rPr>
              <w:t>标准洗模式（洗衣时长≥</w:t>
            </w:r>
            <w:r>
              <w:rPr>
                <w:rFonts w:ascii="仿宋" w:eastAsia="仿宋" w:hAnsi="仿宋" w:cs="仿宋"/>
                <w:sz w:val="20"/>
                <w:szCs w:val="20"/>
              </w:rPr>
              <w:t>40</w:t>
            </w:r>
            <w:r>
              <w:rPr>
                <w:rFonts w:ascii="仿宋" w:eastAsia="仿宋" w:hAnsi="仿宋" w:cs="仿宋" w:hint="eastAsia"/>
                <w:sz w:val="20"/>
                <w:szCs w:val="20"/>
              </w:rPr>
              <w:t>分钟）</w:t>
            </w:r>
          </w:p>
        </w:tc>
        <w:tc>
          <w:tcPr>
            <w:tcW w:w="713" w:type="dxa"/>
            <w:vAlign w:val="center"/>
          </w:tcPr>
          <w:p w:rsidR="00A26818" w:rsidRDefault="00E56672">
            <w:pPr>
              <w:jc w:val="center"/>
              <w:rPr>
                <w:rFonts w:ascii="仿宋" w:eastAsia="仿宋" w:hAnsi="仿宋" w:cs="仿宋"/>
                <w:sz w:val="20"/>
                <w:szCs w:val="20"/>
                <w:u w:val="single"/>
              </w:rPr>
            </w:pPr>
            <w:r>
              <w:rPr>
                <w:rFonts w:ascii="仿宋" w:eastAsia="仿宋" w:hAnsi="仿宋" w:cs="仿宋"/>
                <w:sz w:val="20"/>
                <w:szCs w:val="20"/>
                <w:u w:val="single"/>
              </w:rPr>
              <w:t>5</w:t>
            </w:r>
            <w:r>
              <w:rPr>
                <w:rFonts w:ascii="仿宋" w:eastAsia="仿宋" w:hAnsi="仿宋" w:cs="仿宋" w:hint="eastAsia"/>
                <w:sz w:val="20"/>
                <w:szCs w:val="20"/>
              </w:rPr>
              <w:t>元/次</w:t>
            </w:r>
          </w:p>
        </w:tc>
        <w:tc>
          <w:tcPr>
            <w:tcW w:w="861" w:type="dxa"/>
            <w:vAlign w:val="center"/>
          </w:tcPr>
          <w:p w:rsidR="00A26818" w:rsidRDefault="00E56672">
            <w:pPr>
              <w:jc w:val="center"/>
              <w:rPr>
                <w:rFonts w:ascii="仿宋" w:eastAsia="仿宋" w:hAnsi="仿宋" w:cs="仿宋"/>
                <w:sz w:val="20"/>
                <w:szCs w:val="20"/>
                <w:u w:val="single"/>
              </w:rPr>
            </w:pPr>
            <w:r>
              <w:rPr>
                <w:rFonts w:ascii="仿宋" w:eastAsia="仿宋" w:hAnsi="仿宋" w:cs="仿宋" w:hint="eastAsia"/>
                <w:sz w:val="20"/>
                <w:szCs w:val="20"/>
              </w:rPr>
              <w:t>元/次</w:t>
            </w:r>
          </w:p>
        </w:tc>
        <w:tc>
          <w:tcPr>
            <w:tcW w:w="2214"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6分</w:t>
            </w:r>
          </w:p>
        </w:tc>
        <w:tc>
          <w:tcPr>
            <w:tcW w:w="2306" w:type="dxa"/>
            <w:vMerge/>
            <w:vAlign w:val="center"/>
          </w:tcPr>
          <w:p w:rsidR="00A26818" w:rsidRDefault="00A26818">
            <w:pPr>
              <w:pStyle w:val="a7"/>
              <w:jc w:val="center"/>
              <w:rPr>
                <w:rFonts w:ascii="仿宋" w:eastAsia="仿宋" w:hAnsi="仿宋" w:hint="default"/>
                <w:sz w:val="20"/>
                <w:szCs w:val="20"/>
              </w:rPr>
            </w:pPr>
          </w:p>
        </w:tc>
      </w:tr>
      <w:tr w:rsidR="00A26818">
        <w:trPr>
          <w:jc w:val="center"/>
        </w:trPr>
        <w:tc>
          <w:tcPr>
            <w:tcW w:w="529"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4</w:t>
            </w:r>
          </w:p>
        </w:tc>
        <w:tc>
          <w:tcPr>
            <w:tcW w:w="644" w:type="dxa"/>
            <w:vMerge/>
            <w:vAlign w:val="center"/>
          </w:tcPr>
          <w:p w:rsidR="00A26818" w:rsidRDefault="00A26818">
            <w:pPr>
              <w:pStyle w:val="a7"/>
              <w:jc w:val="center"/>
              <w:rPr>
                <w:rFonts w:ascii="仿宋" w:eastAsia="仿宋" w:hAnsi="仿宋" w:hint="default"/>
                <w:sz w:val="20"/>
                <w:szCs w:val="20"/>
              </w:rPr>
            </w:pPr>
          </w:p>
        </w:tc>
        <w:tc>
          <w:tcPr>
            <w:tcW w:w="1029" w:type="dxa"/>
            <w:vAlign w:val="center"/>
          </w:tcPr>
          <w:p w:rsidR="00A26818" w:rsidRDefault="00E56672">
            <w:pPr>
              <w:widowControl/>
              <w:spacing w:line="276" w:lineRule="auto"/>
              <w:jc w:val="center"/>
              <w:textAlignment w:val="center"/>
              <w:rPr>
                <w:rFonts w:ascii="仿宋" w:eastAsia="仿宋" w:hAnsi="仿宋" w:cs="仿宋"/>
                <w:sz w:val="20"/>
                <w:szCs w:val="20"/>
              </w:rPr>
            </w:pPr>
            <w:r>
              <w:rPr>
                <w:rFonts w:ascii="仿宋" w:eastAsia="仿宋" w:hAnsi="仿宋" w:cs="仿宋" w:hint="eastAsia"/>
                <w:sz w:val="20"/>
                <w:szCs w:val="20"/>
              </w:rPr>
              <w:t>单脱水模式（脱水时长≥7分钟）</w:t>
            </w:r>
          </w:p>
        </w:tc>
        <w:tc>
          <w:tcPr>
            <w:tcW w:w="713" w:type="dxa"/>
            <w:vAlign w:val="center"/>
          </w:tcPr>
          <w:p w:rsidR="00A26818" w:rsidRDefault="00E56672">
            <w:pPr>
              <w:jc w:val="center"/>
              <w:rPr>
                <w:rFonts w:ascii="仿宋" w:eastAsia="仿宋" w:hAnsi="仿宋" w:cs="仿宋"/>
                <w:sz w:val="20"/>
                <w:szCs w:val="20"/>
                <w:u w:val="single"/>
              </w:rPr>
            </w:pPr>
            <w:r>
              <w:rPr>
                <w:rFonts w:ascii="仿宋" w:eastAsia="仿宋" w:hAnsi="仿宋" w:cs="仿宋" w:hint="eastAsia"/>
                <w:sz w:val="20"/>
                <w:szCs w:val="20"/>
                <w:u w:val="single"/>
              </w:rPr>
              <w:t>2.8</w:t>
            </w:r>
            <w:r>
              <w:rPr>
                <w:rFonts w:ascii="仿宋" w:eastAsia="仿宋" w:hAnsi="仿宋" w:cs="仿宋" w:hint="eastAsia"/>
                <w:sz w:val="20"/>
                <w:szCs w:val="20"/>
              </w:rPr>
              <w:t>元/次</w:t>
            </w:r>
          </w:p>
        </w:tc>
        <w:tc>
          <w:tcPr>
            <w:tcW w:w="861" w:type="dxa"/>
            <w:vAlign w:val="center"/>
          </w:tcPr>
          <w:p w:rsidR="00A26818" w:rsidRDefault="00E56672">
            <w:pPr>
              <w:jc w:val="center"/>
              <w:rPr>
                <w:rFonts w:ascii="仿宋" w:eastAsia="仿宋" w:hAnsi="仿宋" w:cs="仿宋"/>
                <w:sz w:val="20"/>
                <w:szCs w:val="20"/>
                <w:u w:val="single"/>
              </w:rPr>
            </w:pPr>
            <w:r>
              <w:rPr>
                <w:rFonts w:ascii="仿宋" w:eastAsia="仿宋" w:hAnsi="仿宋" w:cs="仿宋" w:hint="eastAsia"/>
                <w:sz w:val="20"/>
                <w:szCs w:val="20"/>
              </w:rPr>
              <w:t>元/次</w:t>
            </w:r>
          </w:p>
        </w:tc>
        <w:tc>
          <w:tcPr>
            <w:tcW w:w="2214"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4分</w:t>
            </w:r>
          </w:p>
        </w:tc>
        <w:tc>
          <w:tcPr>
            <w:tcW w:w="2306" w:type="dxa"/>
            <w:vMerge/>
            <w:vAlign w:val="center"/>
          </w:tcPr>
          <w:p w:rsidR="00A26818" w:rsidRDefault="00A26818">
            <w:pPr>
              <w:pStyle w:val="a7"/>
              <w:jc w:val="center"/>
              <w:rPr>
                <w:rFonts w:ascii="仿宋" w:eastAsia="仿宋" w:hAnsi="仿宋" w:hint="default"/>
                <w:sz w:val="20"/>
                <w:szCs w:val="20"/>
              </w:rPr>
            </w:pPr>
          </w:p>
        </w:tc>
      </w:tr>
      <w:tr w:rsidR="00A26818">
        <w:trPr>
          <w:jc w:val="center"/>
        </w:trPr>
        <w:tc>
          <w:tcPr>
            <w:tcW w:w="529"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5</w:t>
            </w:r>
          </w:p>
        </w:tc>
        <w:tc>
          <w:tcPr>
            <w:tcW w:w="644" w:type="dxa"/>
            <w:vAlign w:val="center"/>
          </w:tcPr>
          <w:p w:rsidR="00A26818" w:rsidRDefault="00E56672">
            <w:pPr>
              <w:widowControl/>
              <w:spacing w:line="276" w:lineRule="auto"/>
              <w:jc w:val="center"/>
              <w:textAlignment w:val="center"/>
              <w:rPr>
                <w:rFonts w:ascii="仿宋" w:eastAsia="仿宋" w:hAnsi="仿宋" w:cs="仿宋"/>
                <w:sz w:val="20"/>
                <w:szCs w:val="20"/>
              </w:rPr>
            </w:pPr>
            <w:r>
              <w:rPr>
                <w:rFonts w:ascii="仿宋" w:eastAsia="仿宋" w:hAnsi="仿宋" w:cs="仿宋" w:hint="eastAsia"/>
                <w:sz w:val="20"/>
                <w:szCs w:val="20"/>
              </w:rPr>
              <w:t>烘干机或洗烘一体机</w:t>
            </w:r>
          </w:p>
        </w:tc>
        <w:tc>
          <w:tcPr>
            <w:tcW w:w="1029" w:type="dxa"/>
            <w:vAlign w:val="center"/>
          </w:tcPr>
          <w:p w:rsidR="00A26818" w:rsidRDefault="00E56672">
            <w:pPr>
              <w:jc w:val="center"/>
              <w:rPr>
                <w:rFonts w:ascii="仿宋" w:eastAsia="仿宋" w:hAnsi="仿宋" w:cs="仿宋"/>
                <w:sz w:val="20"/>
                <w:szCs w:val="20"/>
                <w:u w:val="single"/>
              </w:rPr>
            </w:pPr>
            <w:r>
              <w:rPr>
                <w:rFonts w:ascii="仿宋" w:eastAsia="仿宋" w:hAnsi="仿宋" w:cs="仿宋" w:hint="eastAsia"/>
                <w:sz w:val="20"/>
                <w:szCs w:val="20"/>
              </w:rPr>
              <w:t>单次最低烘干时长≥</w:t>
            </w:r>
            <w:r>
              <w:rPr>
                <w:rFonts w:ascii="仿宋" w:eastAsia="仿宋" w:hAnsi="仿宋" w:cs="仿宋"/>
                <w:sz w:val="20"/>
                <w:szCs w:val="20"/>
              </w:rPr>
              <w:t>40</w:t>
            </w:r>
            <w:r>
              <w:rPr>
                <w:rFonts w:ascii="仿宋" w:eastAsia="仿宋" w:hAnsi="仿宋" w:cs="仿宋" w:hint="eastAsia"/>
                <w:sz w:val="20"/>
                <w:szCs w:val="20"/>
              </w:rPr>
              <w:t>分钟</w:t>
            </w:r>
          </w:p>
        </w:tc>
        <w:tc>
          <w:tcPr>
            <w:tcW w:w="713" w:type="dxa"/>
            <w:vAlign w:val="center"/>
          </w:tcPr>
          <w:p w:rsidR="00A26818" w:rsidRDefault="00E56672">
            <w:pPr>
              <w:jc w:val="center"/>
              <w:rPr>
                <w:rFonts w:ascii="仿宋" w:eastAsia="仿宋" w:hAnsi="仿宋" w:cs="仿宋"/>
                <w:sz w:val="20"/>
                <w:szCs w:val="20"/>
                <w:u w:val="single"/>
              </w:rPr>
            </w:pPr>
            <w:r>
              <w:rPr>
                <w:rFonts w:ascii="仿宋" w:eastAsia="仿宋" w:hAnsi="仿宋" w:cs="仿宋" w:hint="eastAsia"/>
                <w:sz w:val="20"/>
                <w:szCs w:val="20"/>
                <w:u w:val="single"/>
              </w:rPr>
              <w:t>6.8</w:t>
            </w:r>
            <w:r>
              <w:rPr>
                <w:rFonts w:ascii="仿宋" w:eastAsia="仿宋" w:hAnsi="仿宋" w:cs="仿宋" w:hint="eastAsia"/>
                <w:sz w:val="20"/>
                <w:szCs w:val="20"/>
              </w:rPr>
              <w:t>元/次</w:t>
            </w:r>
          </w:p>
        </w:tc>
        <w:tc>
          <w:tcPr>
            <w:tcW w:w="861" w:type="dxa"/>
            <w:vAlign w:val="center"/>
          </w:tcPr>
          <w:p w:rsidR="00A26818" w:rsidRDefault="00E56672">
            <w:pPr>
              <w:jc w:val="center"/>
              <w:rPr>
                <w:rFonts w:ascii="仿宋" w:eastAsia="仿宋" w:hAnsi="仿宋" w:cs="仿宋"/>
                <w:bCs/>
                <w:kern w:val="0"/>
                <w:sz w:val="20"/>
                <w:szCs w:val="20"/>
              </w:rPr>
            </w:pPr>
            <w:r>
              <w:rPr>
                <w:rFonts w:ascii="仿宋" w:eastAsia="仿宋" w:hAnsi="仿宋" w:cs="仿宋" w:hint="eastAsia"/>
                <w:sz w:val="20"/>
                <w:szCs w:val="20"/>
              </w:rPr>
              <w:t>元/次</w:t>
            </w:r>
          </w:p>
        </w:tc>
        <w:tc>
          <w:tcPr>
            <w:tcW w:w="2214"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5分</w:t>
            </w:r>
          </w:p>
        </w:tc>
        <w:tc>
          <w:tcPr>
            <w:tcW w:w="2306" w:type="dxa"/>
            <w:vMerge/>
            <w:vAlign w:val="center"/>
          </w:tcPr>
          <w:p w:rsidR="00A26818" w:rsidRDefault="00A26818">
            <w:pPr>
              <w:pStyle w:val="a7"/>
              <w:jc w:val="center"/>
              <w:rPr>
                <w:rFonts w:ascii="仿宋" w:eastAsia="仿宋" w:hAnsi="仿宋" w:hint="default"/>
                <w:sz w:val="20"/>
                <w:szCs w:val="20"/>
              </w:rPr>
            </w:pPr>
          </w:p>
        </w:tc>
      </w:tr>
      <w:tr w:rsidR="00A26818">
        <w:trPr>
          <w:jc w:val="center"/>
        </w:trPr>
        <w:tc>
          <w:tcPr>
            <w:tcW w:w="529"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6</w:t>
            </w:r>
          </w:p>
        </w:tc>
        <w:tc>
          <w:tcPr>
            <w:tcW w:w="644" w:type="dxa"/>
            <w:vAlign w:val="center"/>
          </w:tcPr>
          <w:p w:rsidR="00A26818" w:rsidRDefault="00E56672">
            <w:pPr>
              <w:widowControl/>
              <w:spacing w:line="276" w:lineRule="auto"/>
              <w:jc w:val="center"/>
              <w:textAlignment w:val="center"/>
              <w:rPr>
                <w:rFonts w:ascii="仿宋" w:eastAsia="仿宋" w:hAnsi="仿宋" w:cs="仿宋"/>
                <w:sz w:val="20"/>
                <w:szCs w:val="20"/>
              </w:rPr>
            </w:pPr>
            <w:r>
              <w:rPr>
                <w:rFonts w:ascii="仿宋" w:eastAsia="仿宋" w:hAnsi="仿宋" w:cs="仿宋" w:hint="eastAsia"/>
                <w:sz w:val="20"/>
                <w:szCs w:val="20"/>
              </w:rPr>
              <w:t>电吹风</w:t>
            </w:r>
          </w:p>
        </w:tc>
        <w:tc>
          <w:tcPr>
            <w:tcW w:w="1029" w:type="dxa"/>
            <w:vAlign w:val="center"/>
          </w:tcPr>
          <w:p w:rsidR="00A26818" w:rsidRDefault="00E56672">
            <w:pPr>
              <w:jc w:val="center"/>
              <w:rPr>
                <w:rFonts w:ascii="仿宋" w:eastAsia="仿宋" w:hAnsi="仿宋" w:cs="仿宋"/>
                <w:sz w:val="20"/>
                <w:szCs w:val="20"/>
              </w:rPr>
            </w:pPr>
            <w:r>
              <w:rPr>
                <w:rFonts w:ascii="仿宋" w:eastAsia="仿宋" w:hAnsi="仿宋" w:cs="仿宋" w:hint="eastAsia"/>
                <w:sz w:val="20"/>
                <w:szCs w:val="20"/>
              </w:rPr>
              <w:t>单次吹风时长为1分钟(根据甲方要求对吹风时长进行设置,收费标准按比例折算)</w:t>
            </w:r>
          </w:p>
        </w:tc>
        <w:tc>
          <w:tcPr>
            <w:tcW w:w="713" w:type="dxa"/>
            <w:vAlign w:val="center"/>
          </w:tcPr>
          <w:p w:rsidR="00A26818" w:rsidRDefault="00E56672">
            <w:pPr>
              <w:jc w:val="center"/>
              <w:rPr>
                <w:rFonts w:ascii="仿宋" w:eastAsia="仿宋" w:hAnsi="仿宋" w:cs="仿宋"/>
                <w:sz w:val="20"/>
                <w:szCs w:val="20"/>
                <w:u w:val="single"/>
              </w:rPr>
            </w:pPr>
            <w:r>
              <w:rPr>
                <w:rFonts w:ascii="仿宋" w:eastAsia="仿宋" w:hAnsi="仿宋" w:cs="仿宋" w:hint="eastAsia"/>
                <w:sz w:val="20"/>
                <w:szCs w:val="20"/>
                <w:u w:val="single"/>
              </w:rPr>
              <w:t>0.2</w:t>
            </w:r>
            <w:r>
              <w:rPr>
                <w:rFonts w:ascii="仿宋" w:eastAsia="仿宋" w:hAnsi="仿宋" w:cs="仿宋" w:hint="eastAsia"/>
                <w:sz w:val="20"/>
                <w:szCs w:val="20"/>
              </w:rPr>
              <w:t>元/分钟</w:t>
            </w:r>
          </w:p>
        </w:tc>
        <w:tc>
          <w:tcPr>
            <w:tcW w:w="861" w:type="dxa"/>
            <w:vAlign w:val="center"/>
          </w:tcPr>
          <w:p w:rsidR="00A26818" w:rsidRDefault="00E56672">
            <w:pPr>
              <w:jc w:val="center"/>
              <w:rPr>
                <w:rFonts w:ascii="仿宋" w:eastAsia="仿宋" w:hAnsi="仿宋" w:cs="仿宋"/>
                <w:sz w:val="20"/>
                <w:szCs w:val="20"/>
              </w:rPr>
            </w:pPr>
            <w:r>
              <w:rPr>
                <w:rFonts w:ascii="仿宋" w:eastAsia="仿宋" w:hAnsi="仿宋" w:cs="仿宋" w:hint="eastAsia"/>
                <w:sz w:val="20"/>
                <w:szCs w:val="20"/>
              </w:rPr>
              <w:t>___元/分钟</w:t>
            </w:r>
          </w:p>
        </w:tc>
        <w:tc>
          <w:tcPr>
            <w:tcW w:w="2214" w:type="dxa"/>
            <w:vAlign w:val="center"/>
          </w:tcPr>
          <w:p w:rsidR="00A26818" w:rsidRDefault="00E56672">
            <w:pPr>
              <w:pStyle w:val="a7"/>
              <w:jc w:val="center"/>
              <w:rPr>
                <w:rFonts w:ascii="仿宋" w:eastAsia="仿宋" w:hAnsi="仿宋" w:hint="default"/>
                <w:sz w:val="20"/>
                <w:szCs w:val="20"/>
              </w:rPr>
            </w:pPr>
            <w:r>
              <w:rPr>
                <w:rFonts w:ascii="仿宋" w:eastAsia="仿宋" w:hAnsi="仿宋"/>
                <w:sz w:val="20"/>
                <w:szCs w:val="20"/>
              </w:rPr>
              <w:t>3分</w:t>
            </w:r>
          </w:p>
        </w:tc>
        <w:tc>
          <w:tcPr>
            <w:tcW w:w="2306" w:type="dxa"/>
            <w:vAlign w:val="center"/>
          </w:tcPr>
          <w:p w:rsidR="00A26818" w:rsidRDefault="00E56672">
            <w:pPr>
              <w:pStyle w:val="a7"/>
              <w:rPr>
                <w:rFonts w:ascii="仿宋" w:eastAsia="仿宋" w:hAnsi="仿宋" w:hint="default"/>
                <w:sz w:val="20"/>
                <w:szCs w:val="20"/>
              </w:rPr>
            </w:pPr>
            <w:r>
              <w:rPr>
                <w:rFonts w:ascii="仿宋" w:eastAsia="仿宋" w:hAnsi="仿宋"/>
                <w:sz w:val="20"/>
                <w:szCs w:val="20"/>
              </w:rPr>
              <w:t>1.以最高限价作为报价的得0分</w:t>
            </w:r>
          </w:p>
          <w:p w:rsidR="00A26818" w:rsidRDefault="00E56672">
            <w:pPr>
              <w:pStyle w:val="a7"/>
              <w:jc w:val="center"/>
              <w:rPr>
                <w:rFonts w:ascii="仿宋" w:eastAsia="仿宋" w:hAnsi="仿宋" w:hint="default"/>
                <w:sz w:val="20"/>
                <w:szCs w:val="20"/>
              </w:rPr>
            </w:pPr>
            <w:r>
              <w:rPr>
                <w:rFonts w:ascii="仿宋" w:eastAsia="仿宋" w:hAnsi="仿宋"/>
                <w:sz w:val="20"/>
                <w:szCs w:val="20"/>
              </w:rPr>
              <w:t>2.以0.01元为单位，每减少0.01元得0.6分</w:t>
            </w:r>
          </w:p>
        </w:tc>
      </w:tr>
    </w:tbl>
    <w:p w:rsidR="00A26818" w:rsidRDefault="00A26818">
      <w:pPr>
        <w:widowControl/>
        <w:spacing w:line="360" w:lineRule="auto"/>
        <w:outlineLvl w:val="0"/>
        <w:rPr>
          <w:rFonts w:ascii="宋体" w:hAnsi="宋体"/>
          <w:b/>
          <w:sz w:val="24"/>
        </w:rPr>
      </w:pPr>
    </w:p>
    <w:p w:rsidR="00A26818" w:rsidRDefault="00E56672">
      <w:pPr>
        <w:widowControl/>
        <w:spacing w:line="360" w:lineRule="auto"/>
        <w:outlineLvl w:val="0"/>
        <w:rPr>
          <w:rFonts w:ascii="仿宋" w:eastAsia="仿宋" w:hAnsi="仿宋" w:cs="仿宋"/>
          <w:bCs/>
          <w:sz w:val="24"/>
        </w:rPr>
      </w:pPr>
      <w:r>
        <w:rPr>
          <w:rFonts w:ascii="仿宋" w:eastAsia="仿宋" w:hAnsi="仿宋" w:cs="仿宋" w:hint="eastAsia"/>
          <w:bCs/>
          <w:sz w:val="24"/>
        </w:rPr>
        <w:t>注：1.单台服务收费报价不得高于对应的最高限价，否则做废标处理。</w:t>
      </w:r>
    </w:p>
    <w:p w:rsidR="00A26818" w:rsidRDefault="00E56672">
      <w:pPr>
        <w:ind w:firstLineChars="200" w:firstLine="480"/>
        <w:rPr>
          <w:rFonts w:ascii="仿宋" w:eastAsia="仿宋" w:hAnsi="仿宋" w:cs="仿宋"/>
          <w:bCs/>
          <w:sz w:val="24"/>
        </w:rPr>
      </w:pPr>
      <w:r>
        <w:rPr>
          <w:rFonts w:ascii="仿宋" w:eastAsia="仿宋" w:hAnsi="仿宋" w:cs="仿宋"/>
          <w:bCs/>
          <w:sz w:val="24"/>
        </w:rPr>
        <w:t>2.</w:t>
      </w:r>
      <w:r>
        <w:rPr>
          <w:rFonts w:ascii="仿宋" w:eastAsia="仿宋" w:hAnsi="仿宋" w:cs="仿宋" w:hint="eastAsia"/>
          <w:bCs/>
          <w:sz w:val="24"/>
        </w:rPr>
        <w:t>如选用洗烘一体机，需开放洗烘模式，且该模式清洗时长≥</w:t>
      </w:r>
      <w:r>
        <w:rPr>
          <w:rFonts w:ascii="仿宋" w:eastAsia="仿宋" w:hAnsi="仿宋" w:cs="仿宋"/>
          <w:bCs/>
          <w:sz w:val="24"/>
        </w:rPr>
        <w:t>40</w:t>
      </w:r>
      <w:r>
        <w:rPr>
          <w:rFonts w:ascii="仿宋" w:eastAsia="仿宋" w:hAnsi="仿宋" w:cs="仿宋" w:hint="eastAsia"/>
          <w:bCs/>
          <w:sz w:val="24"/>
        </w:rPr>
        <w:t>分钟，清洗收费标准按滚筒洗衣机标准洗中标价格计算。</w:t>
      </w:r>
    </w:p>
    <w:p w:rsidR="00A26818" w:rsidRDefault="00E56672">
      <w:pPr>
        <w:pStyle w:val="2"/>
        <w:ind w:leftChars="0" w:left="0" w:firstLine="480"/>
        <w:rPr>
          <w:rFonts w:ascii="仿宋" w:eastAsia="仿宋" w:hAnsi="仿宋" w:cs="仿宋"/>
          <w:bCs/>
          <w:sz w:val="24"/>
        </w:rPr>
      </w:pPr>
      <w:r>
        <w:rPr>
          <w:rFonts w:ascii="仿宋" w:eastAsia="仿宋" w:hAnsi="仿宋" w:cs="仿宋" w:hint="eastAsia"/>
          <w:bCs/>
          <w:sz w:val="24"/>
        </w:rPr>
        <w:t>3.现场报价表由代理公司提供。</w:t>
      </w:r>
    </w:p>
    <w:p w:rsidR="00A26818" w:rsidRDefault="00E56672">
      <w:pPr>
        <w:snapToGrid w:val="0"/>
        <w:spacing w:line="5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供应商名称（盖章）：</w:t>
      </w:r>
    </w:p>
    <w:p w:rsidR="00A26818" w:rsidRDefault="00E56672">
      <w:pPr>
        <w:snapToGrid w:val="0"/>
        <w:spacing w:line="560" w:lineRule="exact"/>
        <w:ind w:firstLineChars="200" w:firstLine="560"/>
        <w:jc w:val="right"/>
        <w:rPr>
          <w:rFonts w:ascii="仿宋" w:eastAsia="仿宋" w:hAnsi="仿宋" w:cs="仿宋"/>
          <w:sz w:val="28"/>
          <w:szCs w:val="28"/>
        </w:rPr>
      </w:pPr>
      <w:r>
        <w:rPr>
          <w:rFonts w:ascii="仿宋" w:eastAsia="仿宋" w:hAnsi="仿宋" w:cs="仿宋" w:hint="eastAsia"/>
          <w:sz w:val="28"/>
          <w:szCs w:val="28"/>
        </w:rPr>
        <w:t>法人或授权委托人（签字或盖章）：</w:t>
      </w:r>
    </w:p>
    <w:p w:rsidR="00A26818" w:rsidRDefault="00E56672">
      <w:pPr>
        <w:snapToGrid w:val="0"/>
        <w:spacing w:line="560" w:lineRule="exact"/>
        <w:ind w:firstLineChars="200" w:firstLine="560"/>
        <w:jc w:val="right"/>
        <w:rPr>
          <w:rFonts w:ascii="仿宋" w:eastAsia="仿宋" w:hAnsi="仿宋" w:cs="仿宋"/>
          <w:b/>
          <w:bCs/>
          <w:sz w:val="28"/>
          <w:szCs w:val="28"/>
        </w:rPr>
      </w:pPr>
      <w:r>
        <w:rPr>
          <w:rFonts w:ascii="仿宋" w:eastAsia="仿宋" w:hAnsi="仿宋" w:cs="仿宋" w:hint="eastAsia"/>
          <w:sz w:val="28"/>
          <w:szCs w:val="28"/>
        </w:rPr>
        <w:t>日期：</w:t>
      </w:r>
    </w:p>
    <w:p w:rsidR="00A26818" w:rsidRDefault="00A26818">
      <w:pPr>
        <w:pStyle w:val="8"/>
        <w:tabs>
          <w:tab w:val="left" w:pos="795"/>
        </w:tabs>
        <w:spacing w:line="560" w:lineRule="exact"/>
        <w:ind w:right="440" w:firstLine="0"/>
        <w:rPr>
          <w:rFonts w:ascii="仿宋" w:eastAsia="仿宋" w:hAnsi="仿宋" w:cs="仿宋"/>
          <w:b/>
          <w:bCs/>
          <w:sz w:val="32"/>
          <w:szCs w:val="32"/>
        </w:rPr>
      </w:pPr>
    </w:p>
    <w:p w:rsidR="00A26818" w:rsidRDefault="00A26818">
      <w:pPr>
        <w:spacing w:line="460" w:lineRule="exact"/>
        <w:rPr>
          <w:rFonts w:ascii="仿宋" w:eastAsia="仿宋" w:hAnsi="仿宋" w:cs="仿宋"/>
          <w:sz w:val="32"/>
          <w:szCs w:val="32"/>
        </w:rPr>
      </w:pPr>
    </w:p>
    <w:sectPr w:rsidR="00A26818" w:rsidSect="00EE520B">
      <w:headerReference w:type="default" r:id="rId12"/>
      <w:footerReference w:type="default" r:id="rId13"/>
      <w:pgSz w:w="11905" w:h="16838"/>
      <w:pgMar w:top="1440" w:right="726" w:bottom="873" w:left="1236"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E1F" w:rsidRDefault="009F6E1F">
      <w:r>
        <w:separator/>
      </w:r>
    </w:p>
  </w:endnote>
  <w:endnote w:type="continuationSeparator" w:id="0">
    <w:p w:rsidR="009F6E1F" w:rsidRDefault="009F6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00"/>
    <w:family w:val="auto"/>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charset w:val="86"/>
    <w:family w:val="auto"/>
    <w:pitch w:val="variable"/>
    <w:sig w:usb0="A00002BF"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40" w:rsidRDefault="00016440">
    <w:pPr>
      <w:pStyle w:val="ab"/>
      <w:jc w:val="center"/>
    </w:pPr>
    <w:r>
      <w:fldChar w:fldCharType="begin"/>
    </w:r>
    <w:r>
      <w:instrText xml:space="preserve">PAGE   \* MERGEFORMAT </w:instrText>
    </w:r>
    <w:r>
      <w:fldChar w:fldCharType="separate"/>
    </w:r>
    <w:r w:rsidR="00373E6F" w:rsidRPr="00373E6F">
      <w:rPr>
        <w:noProof/>
        <w:lang w:val="zh-CN"/>
      </w:rPr>
      <w:t>1</w:t>
    </w:r>
    <w:r>
      <w:rPr>
        <w:lang w:val="zh-CN"/>
      </w:rPr>
      <w:fldChar w:fldCharType="end"/>
    </w:r>
  </w:p>
  <w:p w:rsidR="00016440" w:rsidRDefault="0001644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40" w:rsidRDefault="005260D7">
    <w:pPr>
      <w:pStyle w:val="ab"/>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440" w:rsidRDefault="00C466B0">
                          <w:pPr>
                            <w:pStyle w:val="ab"/>
                          </w:pPr>
                          <w:r>
                            <w:fldChar w:fldCharType="begin"/>
                          </w:r>
                          <w:r>
                            <w:instrText xml:space="preserve"> PAGE  \* MERGEFORMAT </w:instrText>
                          </w:r>
                          <w:r>
                            <w:fldChar w:fldCharType="separate"/>
                          </w:r>
                          <w:r w:rsidR="00373E6F">
                            <w:rPr>
                              <w:noProof/>
                            </w:rPr>
                            <w:t>48</w:t>
                          </w:r>
                          <w:r>
                            <w:rPr>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9.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" filled="f" stroked="f">
              <v:textbox style="mso-fit-shape-to-text:t" inset="0,0,0,0">
                <w:txbxContent>
                  <w:p w:rsidR="00016440" w:rsidRDefault="00C466B0">
                    <w:pPr>
                      <w:pStyle w:val="ab"/>
                    </w:pPr>
                    <w:r>
                      <w:fldChar w:fldCharType="begin"/>
                    </w:r>
                    <w:r>
                      <w:instrText xml:space="preserve"> PAGE  \* MERGEFORMAT </w:instrText>
                    </w:r>
                    <w:r>
                      <w:fldChar w:fldCharType="separate"/>
                    </w:r>
                    <w:r w:rsidR="00373E6F">
                      <w:rPr>
                        <w:noProof/>
                      </w:rPr>
                      <w:t>48</w:t>
                    </w:r>
                    <w:r>
                      <w:rPr>
                        <w:noProof/>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40" w:rsidRDefault="005260D7">
    <w:pPr>
      <w:pStyle w:val="ab"/>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440" w:rsidRDefault="00016440">
                          <w:pPr>
                            <w:snapToGrid w:val="0"/>
                            <w:rPr>
                              <w:sz w:val="18"/>
                            </w:rPr>
                          </w:pPr>
                          <w:r>
                            <w:rPr>
                              <w:sz w:val="18"/>
                            </w:rPr>
                            <w:fldChar w:fldCharType="begin"/>
                          </w:r>
                          <w:r>
                            <w:rPr>
                              <w:sz w:val="18"/>
                            </w:rPr>
                            <w:instrText xml:space="preserve"> PAGE  \* MERGEFORMAT </w:instrText>
                          </w:r>
                          <w:r>
                            <w:rPr>
                              <w:sz w:val="18"/>
                            </w:rPr>
                            <w:fldChar w:fldCharType="separate"/>
                          </w:r>
                          <w:r w:rsidR="00373E6F">
                            <w:rPr>
                              <w:noProof/>
                              <w:sz w:val="18"/>
                            </w:rPr>
                            <w:t>54</w:t>
                          </w:r>
                          <w:r>
                            <w:rPr>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0;margin-top:0;width:9.15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" filled="f" stroked="f">
              <v:textbox style="mso-fit-shape-to-text:t" inset="0,0,0,0">
                <w:txbxContent>
                  <w:p w:rsidR="00016440" w:rsidRDefault="00016440">
                    <w:pPr>
                      <w:snapToGrid w:val="0"/>
                      <w:rPr>
                        <w:sz w:val="18"/>
                      </w:rPr>
                    </w:pPr>
                    <w:r>
                      <w:rPr>
                        <w:sz w:val="18"/>
                      </w:rPr>
                      <w:fldChar w:fldCharType="begin"/>
                    </w:r>
                    <w:r>
                      <w:rPr>
                        <w:sz w:val="18"/>
                      </w:rPr>
                      <w:instrText xml:space="preserve"> PAGE  \* MERGEFORMAT </w:instrText>
                    </w:r>
                    <w:r>
                      <w:rPr>
                        <w:sz w:val="18"/>
                      </w:rPr>
                      <w:fldChar w:fldCharType="separate"/>
                    </w:r>
                    <w:r w:rsidR="00373E6F">
                      <w:rPr>
                        <w:noProof/>
                        <w:sz w:val="18"/>
                      </w:rPr>
                      <w:t>54</w:t>
                    </w:r>
                    <w:r>
                      <w:rPr>
                        <w:sz w:val="18"/>
                      </w:rPr>
                      <w:fldChar w:fldCharType="end"/>
                    </w:r>
                  </w:p>
                </w:txbxContent>
              </v:textbox>
              <w10:wrap anchorx="margin"/>
            </v:shape>
          </w:pict>
        </mc:Fallback>
      </mc:AlternateContent>
    </w:r>
  </w:p>
  <w:p w:rsidR="00016440" w:rsidRDefault="00016440">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E1F" w:rsidRDefault="009F6E1F">
      <w:r>
        <w:separator/>
      </w:r>
    </w:p>
  </w:footnote>
  <w:footnote w:type="continuationSeparator" w:id="0">
    <w:p w:rsidR="009F6E1F" w:rsidRDefault="009F6E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40" w:rsidRDefault="000164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B54F6EF"/>
    <w:multiLevelType w:val="multilevel"/>
    <w:tmpl w:val="CB54F6EF"/>
    <w:lvl w:ilvl="0">
      <w:start w:val="4"/>
      <w:numFmt w:val="chineseCounting"/>
      <w:suff w:val="space"/>
      <w:lvlText w:val="第%1部分"/>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DBF0EABB"/>
    <w:multiLevelType w:val="multilevel"/>
    <w:tmpl w:val="DBF0EABB"/>
    <w:lvl w:ilvl="0">
      <w:start w:val="1"/>
      <w:numFmt w:val="bullet"/>
      <w:pStyle w:val="ListBullet2"/>
      <w:lvlText w:val=""/>
      <w:lvlJc w:val="left"/>
      <w:pPr>
        <w:tabs>
          <w:tab w:val="left" w:pos="780"/>
        </w:tabs>
        <w:ind w:left="780" w:hanging="360"/>
      </w:pPr>
      <w:rPr>
        <w:rFonts w:ascii="Wingdings" w:hAnsi="Wingdings"/>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FFFC3D18"/>
    <w:multiLevelType w:val="singleLevel"/>
    <w:tmpl w:val="FFFC3D18"/>
    <w:lvl w:ilvl="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ZTQ3M2MyOTlmMGVhNjhkZmE5ZWE1NGZmOTI0MDMifQ=="/>
  </w:docVars>
  <w:rsids>
    <w:rsidRoot w:val="00AC7062"/>
    <w:rsid w:val="000007C3"/>
    <w:rsid w:val="00003567"/>
    <w:rsid w:val="000064DE"/>
    <w:rsid w:val="0001037B"/>
    <w:rsid w:val="00012FB5"/>
    <w:rsid w:val="00016440"/>
    <w:rsid w:val="00022309"/>
    <w:rsid w:val="00022A55"/>
    <w:rsid w:val="000315FF"/>
    <w:rsid w:val="00060760"/>
    <w:rsid w:val="00061A1C"/>
    <w:rsid w:val="0006210C"/>
    <w:rsid w:val="000654E6"/>
    <w:rsid w:val="00077FF8"/>
    <w:rsid w:val="000875F3"/>
    <w:rsid w:val="000902CA"/>
    <w:rsid w:val="000948B3"/>
    <w:rsid w:val="00095A6C"/>
    <w:rsid w:val="000965E8"/>
    <w:rsid w:val="000A032D"/>
    <w:rsid w:val="000A3814"/>
    <w:rsid w:val="000A3DFC"/>
    <w:rsid w:val="000B50FA"/>
    <w:rsid w:val="000C1E68"/>
    <w:rsid w:val="000C6096"/>
    <w:rsid w:val="000C6993"/>
    <w:rsid w:val="000C6AE6"/>
    <w:rsid w:val="000C79B3"/>
    <w:rsid w:val="000D08DF"/>
    <w:rsid w:val="000D7197"/>
    <w:rsid w:val="000E0971"/>
    <w:rsid w:val="000E1164"/>
    <w:rsid w:val="000E4C29"/>
    <w:rsid w:val="000E7CFB"/>
    <w:rsid w:val="000F6901"/>
    <w:rsid w:val="00100803"/>
    <w:rsid w:val="001065D2"/>
    <w:rsid w:val="00107D1E"/>
    <w:rsid w:val="00114579"/>
    <w:rsid w:val="00132613"/>
    <w:rsid w:val="00143BA7"/>
    <w:rsid w:val="001503FE"/>
    <w:rsid w:val="00152B8B"/>
    <w:rsid w:val="00160669"/>
    <w:rsid w:val="00161A5E"/>
    <w:rsid w:val="00165965"/>
    <w:rsid w:val="00172F86"/>
    <w:rsid w:val="00173BBD"/>
    <w:rsid w:val="001742AF"/>
    <w:rsid w:val="0017430E"/>
    <w:rsid w:val="001832F3"/>
    <w:rsid w:val="00183560"/>
    <w:rsid w:val="00184FD4"/>
    <w:rsid w:val="00190B3F"/>
    <w:rsid w:val="00191C68"/>
    <w:rsid w:val="00193431"/>
    <w:rsid w:val="00197B7F"/>
    <w:rsid w:val="001A244B"/>
    <w:rsid w:val="001A27B7"/>
    <w:rsid w:val="001A281F"/>
    <w:rsid w:val="001A2866"/>
    <w:rsid w:val="001A3BDE"/>
    <w:rsid w:val="001A5F5E"/>
    <w:rsid w:val="001B1F19"/>
    <w:rsid w:val="001B32BA"/>
    <w:rsid w:val="001B5EA1"/>
    <w:rsid w:val="001C57C6"/>
    <w:rsid w:val="001D1C7E"/>
    <w:rsid w:val="001D7B9B"/>
    <w:rsid w:val="001E2164"/>
    <w:rsid w:val="001F06F6"/>
    <w:rsid w:val="001F64A8"/>
    <w:rsid w:val="002046C9"/>
    <w:rsid w:val="002067EE"/>
    <w:rsid w:val="00210756"/>
    <w:rsid w:val="00210F10"/>
    <w:rsid w:val="00211260"/>
    <w:rsid w:val="002133A2"/>
    <w:rsid w:val="00213B4D"/>
    <w:rsid w:val="00221BAE"/>
    <w:rsid w:val="0022310D"/>
    <w:rsid w:val="002269F6"/>
    <w:rsid w:val="002333C5"/>
    <w:rsid w:val="00240D8E"/>
    <w:rsid w:val="002412D8"/>
    <w:rsid w:val="00242B88"/>
    <w:rsid w:val="00257A3D"/>
    <w:rsid w:val="0026162F"/>
    <w:rsid w:val="00272E03"/>
    <w:rsid w:val="002735D2"/>
    <w:rsid w:val="002766B3"/>
    <w:rsid w:val="002779B8"/>
    <w:rsid w:val="00280537"/>
    <w:rsid w:val="00286D2E"/>
    <w:rsid w:val="00290BA4"/>
    <w:rsid w:val="002935D3"/>
    <w:rsid w:val="0029410B"/>
    <w:rsid w:val="00294172"/>
    <w:rsid w:val="0029639B"/>
    <w:rsid w:val="002A3819"/>
    <w:rsid w:val="002A539E"/>
    <w:rsid w:val="002B0775"/>
    <w:rsid w:val="002B26D4"/>
    <w:rsid w:val="002B5B26"/>
    <w:rsid w:val="002C0696"/>
    <w:rsid w:val="002E0409"/>
    <w:rsid w:val="002E0E9F"/>
    <w:rsid w:val="002E30C0"/>
    <w:rsid w:val="002E5A52"/>
    <w:rsid w:val="002E5E2A"/>
    <w:rsid w:val="002F2BD5"/>
    <w:rsid w:val="002F2D1C"/>
    <w:rsid w:val="002F6003"/>
    <w:rsid w:val="003039CC"/>
    <w:rsid w:val="00313DCE"/>
    <w:rsid w:val="0031518A"/>
    <w:rsid w:val="003232D3"/>
    <w:rsid w:val="0032333A"/>
    <w:rsid w:val="00326EFB"/>
    <w:rsid w:val="003354AD"/>
    <w:rsid w:val="00335B76"/>
    <w:rsid w:val="003418EF"/>
    <w:rsid w:val="00351326"/>
    <w:rsid w:val="003560C3"/>
    <w:rsid w:val="00367E8F"/>
    <w:rsid w:val="00373E6F"/>
    <w:rsid w:val="0037611A"/>
    <w:rsid w:val="003770D8"/>
    <w:rsid w:val="00383FE8"/>
    <w:rsid w:val="00385868"/>
    <w:rsid w:val="00392CC4"/>
    <w:rsid w:val="00393391"/>
    <w:rsid w:val="00393C59"/>
    <w:rsid w:val="00395335"/>
    <w:rsid w:val="0039691D"/>
    <w:rsid w:val="003A328B"/>
    <w:rsid w:val="003A34CE"/>
    <w:rsid w:val="003A784C"/>
    <w:rsid w:val="003B1DAA"/>
    <w:rsid w:val="003B45E1"/>
    <w:rsid w:val="003B637A"/>
    <w:rsid w:val="003C15B0"/>
    <w:rsid w:val="003C391D"/>
    <w:rsid w:val="003D1509"/>
    <w:rsid w:val="003D1788"/>
    <w:rsid w:val="003D25A2"/>
    <w:rsid w:val="003D2B61"/>
    <w:rsid w:val="003D30F5"/>
    <w:rsid w:val="003E0A1A"/>
    <w:rsid w:val="003E63A1"/>
    <w:rsid w:val="003F5503"/>
    <w:rsid w:val="003F6E9F"/>
    <w:rsid w:val="00413AF5"/>
    <w:rsid w:val="00413B98"/>
    <w:rsid w:val="00415E89"/>
    <w:rsid w:val="0041683A"/>
    <w:rsid w:val="00417442"/>
    <w:rsid w:val="004213AE"/>
    <w:rsid w:val="00424B6B"/>
    <w:rsid w:val="00425C4B"/>
    <w:rsid w:val="004330FF"/>
    <w:rsid w:val="00437F48"/>
    <w:rsid w:val="00454F29"/>
    <w:rsid w:val="00464D99"/>
    <w:rsid w:val="00472A7B"/>
    <w:rsid w:val="00476235"/>
    <w:rsid w:val="00483FAF"/>
    <w:rsid w:val="004850CA"/>
    <w:rsid w:val="00493899"/>
    <w:rsid w:val="004A19BE"/>
    <w:rsid w:val="004A570F"/>
    <w:rsid w:val="004B03A1"/>
    <w:rsid w:val="004B0838"/>
    <w:rsid w:val="004B59CC"/>
    <w:rsid w:val="004C0776"/>
    <w:rsid w:val="004C25FE"/>
    <w:rsid w:val="004C484F"/>
    <w:rsid w:val="004C6EF3"/>
    <w:rsid w:val="004D6954"/>
    <w:rsid w:val="004F197E"/>
    <w:rsid w:val="004F1E06"/>
    <w:rsid w:val="004F3046"/>
    <w:rsid w:val="004F5B12"/>
    <w:rsid w:val="004F6C75"/>
    <w:rsid w:val="00507A22"/>
    <w:rsid w:val="0051273E"/>
    <w:rsid w:val="00520EDC"/>
    <w:rsid w:val="005260D7"/>
    <w:rsid w:val="00531CBE"/>
    <w:rsid w:val="005362E5"/>
    <w:rsid w:val="00540266"/>
    <w:rsid w:val="00545785"/>
    <w:rsid w:val="00551699"/>
    <w:rsid w:val="00554362"/>
    <w:rsid w:val="00555172"/>
    <w:rsid w:val="00560F01"/>
    <w:rsid w:val="00571480"/>
    <w:rsid w:val="0057698A"/>
    <w:rsid w:val="00577A56"/>
    <w:rsid w:val="0058388F"/>
    <w:rsid w:val="005839C0"/>
    <w:rsid w:val="00591F05"/>
    <w:rsid w:val="00597C9C"/>
    <w:rsid w:val="005A0861"/>
    <w:rsid w:val="005A4555"/>
    <w:rsid w:val="005A4F63"/>
    <w:rsid w:val="005B01D6"/>
    <w:rsid w:val="005B2385"/>
    <w:rsid w:val="005B3838"/>
    <w:rsid w:val="005B3972"/>
    <w:rsid w:val="005D1477"/>
    <w:rsid w:val="005E273F"/>
    <w:rsid w:val="005E784A"/>
    <w:rsid w:val="005F3AC9"/>
    <w:rsid w:val="005F53D0"/>
    <w:rsid w:val="005F611E"/>
    <w:rsid w:val="005F7B3D"/>
    <w:rsid w:val="0060263F"/>
    <w:rsid w:val="00604487"/>
    <w:rsid w:val="00610397"/>
    <w:rsid w:val="00611204"/>
    <w:rsid w:val="00613285"/>
    <w:rsid w:val="00617333"/>
    <w:rsid w:val="0061760A"/>
    <w:rsid w:val="00617AF2"/>
    <w:rsid w:val="00633977"/>
    <w:rsid w:val="00641E53"/>
    <w:rsid w:val="0064261D"/>
    <w:rsid w:val="006436EB"/>
    <w:rsid w:val="00647575"/>
    <w:rsid w:val="0065203E"/>
    <w:rsid w:val="00655743"/>
    <w:rsid w:val="006627C1"/>
    <w:rsid w:val="006628CC"/>
    <w:rsid w:val="00666BA5"/>
    <w:rsid w:val="006703F9"/>
    <w:rsid w:val="00670E09"/>
    <w:rsid w:val="00681A97"/>
    <w:rsid w:val="00690A7E"/>
    <w:rsid w:val="00695156"/>
    <w:rsid w:val="00696613"/>
    <w:rsid w:val="006A2337"/>
    <w:rsid w:val="006A2D05"/>
    <w:rsid w:val="006A674D"/>
    <w:rsid w:val="006A73A8"/>
    <w:rsid w:val="006B0257"/>
    <w:rsid w:val="006B0BA1"/>
    <w:rsid w:val="006B39D0"/>
    <w:rsid w:val="006C2405"/>
    <w:rsid w:val="006C3840"/>
    <w:rsid w:val="006C3FCD"/>
    <w:rsid w:val="006C6867"/>
    <w:rsid w:val="006D0063"/>
    <w:rsid w:val="006E4C9B"/>
    <w:rsid w:val="006E74ED"/>
    <w:rsid w:val="006F37B9"/>
    <w:rsid w:val="00707FB2"/>
    <w:rsid w:val="00710749"/>
    <w:rsid w:val="00710DF3"/>
    <w:rsid w:val="00717316"/>
    <w:rsid w:val="00732B9E"/>
    <w:rsid w:val="007362AC"/>
    <w:rsid w:val="0074027E"/>
    <w:rsid w:val="00742C23"/>
    <w:rsid w:val="00742C4B"/>
    <w:rsid w:val="007534B0"/>
    <w:rsid w:val="007541E5"/>
    <w:rsid w:val="007556C5"/>
    <w:rsid w:val="00761C90"/>
    <w:rsid w:val="00762029"/>
    <w:rsid w:val="0076591F"/>
    <w:rsid w:val="00773567"/>
    <w:rsid w:val="007976CD"/>
    <w:rsid w:val="007A0FD2"/>
    <w:rsid w:val="007A2115"/>
    <w:rsid w:val="007B1F1C"/>
    <w:rsid w:val="007B21A2"/>
    <w:rsid w:val="007B51F9"/>
    <w:rsid w:val="007B74A6"/>
    <w:rsid w:val="007C203C"/>
    <w:rsid w:val="007C2E84"/>
    <w:rsid w:val="007C59E2"/>
    <w:rsid w:val="007C626E"/>
    <w:rsid w:val="007C7A29"/>
    <w:rsid w:val="007D1B7C"/>
    <w:rsid w:val="007D486E"/>
    <w:rsid w:val="007D4A29"/>
    <w:rsid w:val="007E2079"/>
    <w:rsid w:val="007F21DC"/>
    <w:rsid w:val="007F3A72"/>
    <w:rsid w:val="007F4775"/>
    <w:rsid w:val="007F6C35"/>
    <w:rsid w:val="00821EFB"/>
    <w:rsid w:val="008220D0"/>
    <w:rsid w:val="00825B59"/>
    <w:rsid w:val="008264C6"/>
    <w:rsid w:val="00830804"/>
    <w:rsid w:val="00834061"/>
    <w:rsid w:val="008352E6"/>
    <w:rsid w:val="00836068"/>
    <w:rsid w:val="00836ED9"/>
    <w:rsid w:val="00837B96"/>
    <w:rsid w:val="00846B62"/>
    <w:rsid w:val="008521C3"/>
    <w:rsid w:val="00854886"/>
    <w:rsid w:val="00857C46"/>
    <w:rsid w:val="00865668"/>
    <w:rsid w:val="00871005"/>
    <w:rsid w:val="00871902"/>
    <w:rsid w:val="008727F6"/>
    <w:rsid w:val="00873581"/>
    <w:rsid w:val="00882B3F"/>
    <w:rsid w:val="0089245C"/>
    <w:rsid w:val="00892F0D"/>
    <w:rsid w:val="00896718"/>
    <w:rsid w:val="00897C68"/>
    <w:rsid w:val="008A041C"/>
    <w:rsid w:val="008B00FA"/>
    <w:rsid w:val="008B1649"/>
    <w:rsid w:val="008B76EE"/>
    <w:rsid w:val="008C454A"/>
    <w:rsid w:val="008C6540"/>
    <w:rsid w:val="008D18D9"/>
    <w:rsid w:val="008D40FD"/>
    <w:rsid w:val="008E0F71"/>
    <w:rsid w:val="008E578E"/>
    <w:rsid w:val="008E60E7"/>
    <w:rsid w:val="008E70B7"/>
    <w:rsid w:val="008F350F"/>
    <w:rsid w:val="008F4352"/>
    <w:rsid w:val="008F5055"/>
    <w:rsid w:val="00916993"/>
    <w:rsid w:val="00922DB1"/>
    <w:rsid w:val="00924633"/>
    <w:rsid w:val="00924653"/>
    <w:rsid w:val="00925419"/>
    <w:rsid w:val="00925FEB"/>
    <w:rsid w:val="009266BE"/>
    <w:rsid w:val="0092743F"/>
    <w:rsid w:val="00931517"/>
    <w:rsid w:val="009336C8"/>
    <w:rsid w:val="0094414A"/>
    <w:rsid w:val="00945B2B"/>
    <w:rsid w:val="00945D13"/>
    <w:rsid w:val="00946FD8"/>
    <w:rsid w:val="00947A9C"/>
    <w:rsid w:val="00950F2C"/>
    <w:rsid w:val="0095234D"/>
    <w:rsid w:val="009569DE"/>
    <w:rsid w:val="009573B3"/>
    <w:rsid w:val="0095761C"/>
    <w:rsid w:val="00957A8C"/>
    <w:rsid w:val="009602A9"/>
    <w:rsid w:val="0096365B"/>
    <w:rsid w:val="00964C70"/>
    <w:rsid w:val="0097247F"/>
    <w:rsid w:val="0097312C"/>
    <w:rsid w:val="009804D6"/>
    <w:rsid w:val="00982C9A"/>
    <w:rsid w:val="00983CA3"/>
    <w:rsid w:val="0098613B"/>
    <w:rsid w:val="00987C0C"/>
    <w:rsid w:val="00991F5B"/>
    <w:rsid w:val="00992F1D"/>
    <w:rsid w:val="0099385E"/>
    <w:rsid w:val="0099553D"/>
    <w:rsid w:val="009959AB"/>
    <w:rsid w:val="009A3BD2"/>
    <w:rsid w:val="009B2D3C"/>
    <w:rsid w:val="009B5B8D"/>
    <w:rsid w:val="009B7260"/>
    <w:rsid w:val="009B7F8D"/>
    <w:rsid w:val="009C4554"/>
    <w:rsid w:val="009C7CB8"/>
    <w:rsid w:val="009E3D0D"/>
    <w:rsid w:val="009E7D1D"/>
    <w:rsid w:val="009F62F0"/>
    <w:rsid w:val="009F6E1F"/>
    <w:rsid w:val="009F749C"/>
    <w:rsid w:val="00A04736"/>
    <w:rsid w:val="00A04F73"/>
    <w:rsid w:val="00A1042C"/>
    <w:rsid w:val="00A16A81"/>
    <w:rsid w:val="00A17024"/>
    <w:rsid w:val="00A226E3"/>
    <w:rsid w:val="00A2478D"/>
    <w:rsid w:val="00A26818"/>
    <w:rsid w:val="00A275D6"/>
    <w:rsid w:val="00A32BC0"/>
    <w:rsid w:val="00A34500"/>
    <w:rsid w:val="00A36260"/>
    <w:rsid w:val="00A36911"/>
    <w:rsid w:val="00A41498"/>
    <w:rsid w:val="00A42735"/>
    <w:rsid w:val="00A55749"/>
    <w:rsid w:val="00A55E1E"/>
    <w:rsid w:val="00A621EF"/>
    <w:rsid w:val="00A6471E"/>
    <w:rsid w:val="00A64FD6"/>
    <w:rsid w:val="00A657D3"/>
    <w:rsid w:val="00A6701E"/>
    <w:rsid w:val="00A73451"/>
    <w:rsid w:val="00A76C97"/>
    <w:rsid w:val="00A76E33"/>
    <w:rsid w:val="00A77773"/>
    <w:rsid w:val="00A87E70"/>
    <w:rsid w:val="00A91672"/>
    <w:rsid w:val="00A93392"/>
    <w:rsid w:val="00A94968"/>
    <w:rsid w:val="00AA1D3F"/>
    <w:rsid w:val="00AA3078"/>
    <w:rsid w:val="00AB61AF"/>
    <w:rsid w:val="00AC3623"/>
    <w:rsid w:val="00AC3A84"/>
    <w:rsid w:val="00AC6367"/>
    <w:rsid w:val="00AC7062"/>
    <w:rsid w:val="00AD2E19"/>
    <w:rsid w:val="00AD6A49"/>
    <w:rsid w:val="00AD6CF6"/>
    <w:rsid w:val="00AE03BF"/>
    <w:rsid w:val="00AE23C2"/>
    <w:rsid w:val="00AE2E83"/>
    <w:rsid w:val="00AE5BEC"/>
    <w:rsid w:val="00AE7ED6"/>
    <w:rsid w:val="00AF34C9"/>
    <w:rsid w:val="00B0059D"/>
    <w:rsid w:val="00B03A0B"/>
    <w:rsid w:val="00B06468"/>
    <w:rsid w:val="00B07C24"/>
    <w:rsid w:val="00B10C1D"/>
    <w:rsid w:val="00B11D00"/>
    <w:rsid w:val="00B13D08"/>
    <w:rsid w:val="00B155ED"/>
    <w:rsid w:val="00B1694E"/>
    <w:rsid w:val="00B23161"/>
    <w:rsid w:val="00B26691"/>
    <w:rsid w:val="00B30D80"/>
    <w:rsid w:val="00B31835"/>
    <w:rsid w:val="00B36840"/>
    <w:rsid w:val="00B45730"/>
    <w:rsid w:val="00B50C49"/>
    <w:rsid w:val="00B57754"/>
    <w:rsid w:val="00B64CDC"/>
    <w:rsid w:val="00B656E1"/>
    <w:rsid w:val="00B74737"/>
    <w:rsid w:val="00B777C5"/>
    <w:rsid w:val="00B87D4B"/>
    <w:rsid w:val="00B9406E"/>
    <w:rsid w:val="00B96F70"/>
    <w:rsid w:val="00BA1169"/>
    <w:rsid w:val="00BA27C5"/>
    <w:rsid w:val="00BA3E05"/>
    <w:rsid w:val="00BA4914"/>
    <w:rsid w:val="00BA5CBD"/>
    <w:rsid w:val="00BB3346"/>
    <w:rsid w:val="00BB633A"/>
    <w:rsid w:val="00BB7AA8"/>
    <w:rsid w:val="00BC1826"/>
    <w:rsid w:val="00BC4562"/>
    <w:rsid w:val="00BD1872"/>
    <w:rsid w:val="00BD6299"/>
    <w:rsid w:val="00BD6BC8"/>
    <w:rsid w:val="00BE383E"/>
    <w:rsid w:val="00BF2889"/>
    <w:rsid w:val="00C04E4F"/>
    <w:rsid w:val="00C07C77"/>
    <w:rsid w:val="00C103A5"/>
    <w:rsid w:val="00C2141D"/>
    <w:rsid w:val="00C215B0"/>
    <w:rsid w:val="00C2604C"/>
    <w:rsid w:val="00C2634E"/>
    <w:rsid w:val="00C2774C"/>
    <w:rsid w:val="00C35AE1"/>
    <w:rsid w:val="00C37941"/>
    <w:rsid w:val="00C4546A"/>
    <w:rsid w:val="00C466B0"/>
    <w:rsid w:val="00C4727B"/>
    <w:rsid w:val="00C54CA1"/>
    <w:rsid w:val="00C57EDF"/>
    <w:rsid w:val="00C6210D"/>
    <w:rsid w:val="00C667B0"/>
    <w:rsid w:val="00C668DC"/>
    <w:rsid w:val="00C738A3"/>
    <w:rsid w:val="00C73F5F"/>
    <w:rsid w:val="00C8276F"/>
    <w:rsid w:val="00C97B93"/>
    <w:rsid w:val="00CA5092"/>
    <w:rsid w:val="00CA5A2F"/>
    <w:rsid w:val="00CA61F6"/>
    <w:rsid w:val="00CA7DDA"/>
    <w:rsid w:val="00CA7EDF"/>
    <w:rsid w:val="00CB097F"/>
    <w:rsid w:val="00CB3E74"/>
    <w:rsid w:val="00CC0E7E"/>
    <w:rsid w:val="00CC1E0C"/>
    <w:rsid w:val="00CC1FD7"/>
    <w:rsid w:val="00CD1293"/>
    <w:rsid w:val="00CD131F"/>
    <w:rsid w:val="00CE0CF4"/>
    <w:rsid w:val="00CE29D7"/>
    <w:rsid w:val="00CE647B"/>
    <w:rsid w:val="00CE7F58"/>
    <w:rsid w:val="00CF1E1F"/>
    <w:rsid w:val="00CF306F"/>
    <w:rsid w:val="00CF3945"/>
    <w:rsid w:val="00CF437C"/>
    <w:rsid w:val="00CF4E1E"/>
    <w:rsid w:val="00CF76FA"/>
    <w:rsid w:val="00D03E3F"/>
    <w:rsid w:val="00D05964"/>
    <w:rsid w:val="00D14F63"/>
    <w:rsid w:val="00D22AE0"/>
    <w:rsid w:val="00D30933"/>
    <w:rsid w:val="00D4474F"/>
    <w:rsid w:val="00D459B9"/>
    <w:rsid w:val="00D62E2A"/>
    <w:rsid w:val="00D648D6"/>
    <w:rsid w:val="00D72618"/>
    <w:rsid w:val="00D74450"/>
    <w:rsid w:val="00D819BB"/>
    <w:rsid w:val="00D8200E"/>
    <w:rsid w:val="00D8646B"/>
    <w:rsid w:val="00D95226"/>
    <w:rsid w:val="00D95788"/>
    <w:rsid w:val="00D960E5"/>
    <w:rsid w:val="00D96C49"/>
    <w:rsid w:val="00DA5BC8"/>
    <w:rsid w:val="00DC0AC5"/>
    <w:rsid w:val="00DC1890"/>
    <w:rsid w:val="00DC3551"/>
    <w:rsid w:val="00DC5B31"/>
    <w:rsid w:val="00DC705A"/>
    <w:rsid w:val="00DC7328"/>
    <w:rsid w:val="00DD1C55"/>
    <w:rsid w:val="00DE2286"/>
    <w:rsid w:val="00DE567A"/>
    <w:rsid w:val="00DE5CFD"/>
    <w:rsid w:val="00DF1A2E"/>
    <w:rsid w:val="00DF38E6"/>
    <w:rsid w:val="00E013D7"/>
    <w:rsid w:val="00E13441"/>
    <w:rsid w:val="00E13B94"/>
    <w:rsid w:val="00E14959"/>
    <w:rsid w:val="00E26E86"/>
    <w:rsid w:val="00E34409"/>
    <w:rsid w:val="00E344EF"/>
    <w:rsid w:val="00E36720"/>
    <w:rsid w:val="00E4158A"/>
    <w:rsid w:val="00E56672"/>
    <w:rsid w:val="00E63566"/>
    <w:rsid w:val="00E72FAA"/>
    <w:rsid w:val="00E810CA"/>
    <w:rsid w:val="00E84555"/>
    <w:rsid w:val="00E905EC"/>
    <w:rsid w:val="00E92C84"/>
    <w:rsid w:val="00E96EE0"/>
    <w:rsid w:val="00E979D1"/>
    <w:rsid w:val="00EA026A"/>
    <w:rsid w:val="00EA3BB7"/>
    <w:rsid w:val="00EA4A3F"/>
    <w:rsid w:val="00EB0706"/>
    <w:rsid w:val="00EB7430"/>
    <w:rsid w:val="00EC2B77"/>
    <w:rsid w:val="00EC6BCA"/>
    <w:rsid w:val="00ED2EDD"/>
    <w:rsid w:val="00EE0E16"/>
    <w:rsid w:val="00EE520B"/>
    <w:rsid w:val="00EF1CDB"/>
    <w:rsid w:val="00EF366A"/>
    <w:rsid w:val="00EF59F5"/>
    <w:rsid w:val="00EF6A90"/>
    <w:rsid w:val="00F03697"/>
    <w:rsid w:val="00F04C89"/>
    <w:rsid w:val="00F05E7B"/>
    <w:rsid w:val="00F1158A"/>
    <w:rsid w:val="00F135E5"/>
    <w:rsid w:val="00F164F8"/>
    <w:rsid w:val="00F17187"/>
    <w:rsid w:val="00F27317"/>
    <w:rsid w:val="00F27ED9"/>
    <w:rsid w:val="00F31208"/>
    <w:rsid w:val="00F32189"/>
    <w:rsid w:val="00F42D8A"/>
    <w:rsid w:val="00F44F9A"/>
    <w:rsid w:val="00F4524E"/>
    <w:rsid w:val="00F54C1B"/>
    <w:rsid w:val="00F57084"/>
    <w:rsid w:val="00F663A7"/>
    <w:rsid w:val="00F70C5E"/>
    <w:rsid w:val="00F70C66"/>
    <w:rsid w:val="00F70E3F"/>
    <w:rsid w:val="00F82BDB"/>
    <w:rsid w:val="00F83590"/>
    <w:rsid w:val="00F84382"/>
    <w:rsid w:val="00F917CF"/>
    <w:rsid w:val="00F967EE"/>
    <w:rsid w:val="00FA454F"/>
    <w:rsid w:val="00FB1CBD"/>
    <w:rsid w:val="00FB5E76"/>
    <w:rsid w:val="00FB65D0"/>
    <w:rsid w:val="00FB6A9C"/>
    <w:rsid w:val="00FC602F"/>
    <w:rsid w:val="00FC6F87"/>
    <w:rsid w:val="00FD7E77"/>
    <w:rsid w:val="00FE1352"/>
    <w:rsid w:val="00FF1DDD"/>
    <w:rsid w:val="00FF5B8D"/>
    <w:rsid w:val="02BC490A"/>
    <w:rsid w:val="050F20B8"/>
    <w:rsid w:val="05EA2506"/>
    <w:rsid w:val="071D0B36"/>
    <w:rsid w:val="0BDA12BA"/>
    <w:rsid w:val="0CFB74E6"/>
    <w:rsid w:val="0DB25F77"/>
    <w:rsid w:val="0E1B29DE"/>
    <w:rsid w:val="0FEB80EC"/>
    <w:rsid w:val="11067E48"/>
    <w:rsid w:val="1333281B"/>
    <w:rsid w:val="139E0D62"/>
    <w:rsid w:val="1526276E"/>
    <w:rsid w:val="16B132B0"/>
    <w:rsid w:val="18372CE6"/>
    <w:rsid w:val="1D6542D3"/>
    <w:rsid w:val="230D03C7"/>
    <w:rsid w:val="26A61199"/>
    <w:rsid w:val="2758749C"/>
    <w:rsid w:val="277D71B5"/>
    <w:rsid w:val="28A6273B"/>
    <w:rsid w:val="29026E86"/>
    <w:rsid w:val="2A9D122F"/>
    <w:rsid w:val="2B546343"/>
    <w:rsid w:val="2DBA41D5"/>
    <w:rsid w:val="2EEA4C85"/>
    <w:rsid w:val="3736705E"/>
    <w:rsid w:val="390E6261"/>
    <w:rsid w:val="3CFF7371"/>
    <w:rsid w:val="3F610B46"/>
    <w:rsid w:val="44CB47A4"/>
    <w:rsid w:val="4A603E34"/>
    <w:rsid w:val="4DF0032E"/>
    <w:rsid w:val="50434816"/>
    <w:rsid w:val="5100482F"/>
    <w:rsid w:val="52DAE34B"/>
    <w:rsid w:val="567A0CB4"/>
    <w:rsid w:val="576158FB"/>
    <w:rsid w:val="58382F73"/>
    <w:rsid w:val="5B5B70AD"/>
    <w:rsid w:val="5B8621CF"/>
    <w:rsid w:val="5D524102"/>
    <w:rsid w:val="5F7C3486"/>
    <w:rsid w:val="5FB31FA8"/>
    <w:rsid w:val="5FDED54E"/>
    <w:rsid w:val="61B83BD5"/>
    <w:rsid w:val="64A455A6"/>
    <w:rsid w:val="6A7C2D14"/>
    <w:rsid w:val="6A997E7B"/>
    <w:rsid w:val="6F296F17"/>
    <w:rsid w:val="6FEEDB47"/>
    <w:rsid w:val="6FFE8DF3"/>
    <w:rsid w:val="73A47FE5"/>
    <w:rsid w:val="788D24AD"/>
    <w:rsid w:val="7B576AC8"/>
    <w:rsid w:val="7CCC6031"/>
    <w:rsid w:val="7E9B41EC"/>
    <w:rsid w:val="7FFCED6E"/>
    <w:rsid w:val="7FFF8A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E520B"/>
    <w:pPr>
      <w:widowControl w:val="0"/>
      <w:jc w:val="both"/>
    </w:pPr>
    <w:rPr>
      <w:rFonts w:ascii="Calibri" w:hAnsi="Calibri"/>
      <w:kern w:val="2"/>
      <w:sz w:val="21"/>
      <w:szCs w:val="24"/>
    </w:rPr>
  </w:style>
  <w:style w:type="paragraph" w:styleId="20">
    <w:name w:val="heading 2"/>
    <w:basedOn w:val="a"/>
    <w:next w:val="a"/>
    <w:link w:val="2Char"/>
    <w:qFormat/>
    <w:rsid w:val="00EE520B"/>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3"/>
    <w:link w:val="2Char0"/>
    <w:qFormat/>
    <w:rsid w:val="00EE520B"/>
    <w:pPr>
      <w:ind w:firstLineChars="200" w:firstLine="420"/>
    </w:pPr>
  </w:style>
  <w:style w:type="paragraph" w:styleId="a3">
    <w:name w:val="Body Text Indent"/>
    <w:basedOn w:val="a"/>
    <w:next w:val="a4"/>
    <w:link w:val="Char"/>
    <w:qFormat/>
    <w:rsid w:val="00EE520B"/>
    <w:pPr>
      <w:spacing w:after="120"/>
      <w:ind w:leftChars="200" w:left="420"/>
    </w:pPr>
  </w:style>
  <w:style w:type="paragraph" w:styleId="a4">
    <w:name w:val="envelope return"/>
    <w:basedOn w:val="a"/>
    <w:qFormat/>
    <w:rsid w:val="00EE520B"/>
    <w:pPr>
      <w:snapToGrid w:val="0"/>
    </w:pPr>
    <w:rPr>
      <w:rFonts w:ascii="Arial" w:hAnsi="Arial"/>
    </w:rPr>
  </w:style>
  <w:style w:type="paragraph" w:styleId="3">
    <w:name w:val="Body Text Indent 3"/>
    <w:basedOn w:val="a"/>
    <w:qFormat/>
    <w:rsid w:val="00EE520B"/>
    <w:pPr>
      <w:spacing w:line="520" w:lineRule="exact"/>
      <w:ind w:firstLineChars="184" w:firstLine="539"/>
    </w:pPr>
    <w:rPr>
      <w:rFonts w:ascii="宋体"/>
      <w:b/>
      <w:spacing w:val="6"/>
      <w:sz w:val="28"/>
    </w:rPr>
  </w:style>
  <w:style w:type="paragraph" w:styleId="30">
    <w:name w:val="List 3"/>
    <w:basedOn w:val="a"/>
    <w:qFormat/>
    <w:rsid w:val="00EE520B"/>
    <w:pPr>
      <w:ind w:leftChars="400" w:left="100" w:hangingChars="200" w:hanging="200"/>
    </w:pPr>
    <w:rPr>
      <w:rFonts w:ascii="Times New Roman" w:hAnsi="Times New Roman"/>
    </w:rPr>
  </w:style>
  <w:style w:type="paragraph" w:styleId="a5">
    <w:name w:val="Normal Indent"/>
    <w:basedOn w:val="a"/>
    <w:qFormat/>
    <w:rsid w:val="00EE520B"/>
    <w:pPr>
      <w:ind w:firstLine="420"/>
    </w:pPr>
    <w:rPr>
      <w:szCs w:val="20"/>
    </w:rPr>
  </w:style>
  <w:style w:type="paragraph" w:styleId="a6">
    <w:name w:val="annotation text"/>
    <w:basedOn w:val="a"/>
    <w:link w:val="Char0"/>
    <w:qFormat/>
    <w:rsid w:val="00EE520B"/>
    <w:pPr>
      <w:jc w:val="left"/>
    </w:pPr>
  </w:style>
  <w:style w:type="paragraph" w:styleId="a7">
    <w:name w:val="Body Text"/>
    <w:basedOn w:val="a"/>
    <w:next w:val="a"/>
    <w:link w:val="Char1"/>
    <w:qFormat/>
    <w:rsid w:val="00EE520B"/>
    <w:pPr>
      <w:spacing w:line="400" w:lineRule="exact"/>
    </w:pPr>
    <w:rPr>
      <w:rFonts w:ascii="楷体_GB2312" w:hAnsi="Times New Roman" w:hint="eastAsia"/>
      <w:sz w:val="28"/>
    </w:rPr>
  </w:style>
  <w:style w:type="paragraph" w:styleId="31">
    <w:name w:val="List Number 3"/>
    <w:basedOn w:val="a"/>
    <w:qFormat/>
    <w:rsid w:val="00EE520B"/>
    <w:pPr>
      <w:tabs>
        <w:tab w:val="left" w:pos="432"/>
        <w:tab w:val="left" w:pos="780"/>
        <w:tab w:val="left" w:pos="1200"/>
      </w:tabs>
      <w:ind w:left="780" w:hanging="360"/>
    </w:pPr>
    <w:rPr>
      <w:rFonts w:ascii="Times New Roman" w:hAnsi="Times New Roman"/>
    </w:rPr>
  </w:style>
  <w:style w:type="paragraph" w:styleId="4">
    <w:name w:val="index 4"/>
    <w:basedOn w:val="a"/>
    <w:next w:val="a"/>
    <w:uiPriority w:val="99"/>
    <w:unhideWhenUsed/>
    <w:qFormat/>
    <w:rsid w:val="00EE520B"/>
    <w:pPr>
      <w:ind w:leftChars="600" w:left="600"/>
    </w:pPr>
    <w:rPr>
      <w:rFonts w:ascii="Verdana" w:hAnsi="Verdana"/>
      <w:sz w:val="28"/>
      <w:szCs w:val="20"/>
    </w:rPr>
  </w:style>
  <w:style w:type="paragraph" w:styleId="a8">
    <w:name w:val="Plain Text"/>
    <w:basedOn w:val="a"/>
    <w:link w:val="Char2"/>
    <w:qFormat/>
    <w:rsid w:val="00EE520B"/>
    <w:rPr>
      <w:rFonts w:ascii="宋体" w:hAnsi="Courier New" w:hint="eastAsia"/>
      <w:szCs w:val="20"/>
    </w:rPr>
  </w:style>
  <w:style w:type="paragraph" w:styleId="a9">
    <w:name w:val="Date"/>
    <w:basedOn w:val="a"/>
    <w:next w:val="a"/>
    <w:link w:val="Char3"/>
    <w:semiHidden/>
    <w:unhideWhenUsed/>
    <w:rsid w:val="00EE520B"/>
    <w:pPr>
      <w:ind w:leftChars="2500" w:left="100"/>
    </w:pPr>
  </w:style>
  <w:style w:type="paragraph" w:styleId="21">
    <w:name w:val="Body Text Indent 2"/>
    <w:basedOn w:val="a"/>
    <w:qFormat/>
    <w:rsid w:val="00EE520B"/>
    <w:pPr>
      <w:ind w:left="630" w:firstLine="645"/>
    </w:pPr>
    <w:rPr>
      <w:rFonts w:ascii="Arial" w:eastAsia="仿宋_GB2312" w:hAnsi="Arial"/>
      <w:sz w:val="32"/>
      <w:szCs w:val="32"/>
    </w:rPr>
  </w:style>
  <w:style w:type="paragraph" w:styleId="aa">
    <w:name w:val="Balloon Text"/>
    <w:basedOn w:val="a"/>
    <w:link w:val="Char4"/>
    <w:qFormat/>
    <w:rsid w:val="00EE520B"/>
    <w:rPr>
      <w:sz w:val="18"/>
      <w:szCs w:val="18"/>
    </w:rPr>
  </w:style>
  <w:style w:type="paragraph" w:styleId="ab">
    <w:name w:val="footer"/>
    <w:basedOn w:val="a"/>
    <w:link w:val="Char5"/>
    <w:uiPriority w:val="99"/>
    <w:qFormat/>
    <w:rsid w:val="00EE520B"/>
    <w:pPr>
      <w:tabs>
        <w:tab w:val="center" w:pos="4153"/>
        <w:tab w:val="right" w:pos="8306"/>
      </w:tabs>
      <w:snapToGrid w:val="0"/>
      <w:jc w:val="left"/>
    </w:pPr>
    <w:rPr>
      <w:sz w:val="18"/>
    </w:rPr>
  </w:style>
  <w:style w:type="paragraph" w:styleId="ac">
    <w:name w:val="header"/>
    <w:basedOn w:val="a"/>
    <w:link w:val="Char6"/>
    <w:uiPriority w:val="99"/>
    <w:qFormat/>
    <w:rsid w:val="00EE520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2">
    <w:name w:val="toc 2"/>
    <w:basedOn w:val="a"/>
    <w:next w:val="a"/>
    <w:qFormat/>
    <w:rsid w:val="00EE520B"/>
    <w:pPr>
      <w:tabs>
        <w:tab w:val="right" w:leader="dot" w:pos="9344"/>
      </w:tabs>
      <w:spacing w:line="400" w:lineRule="atLeast"/>
      <w:jc w:val="left"/>
    </w:pPr>
    <w:rPr>
      <w:smallCaps/>
      <w:szCs w:val="21"/>
    </w:rPr>
  </w:style>
  <w:style w:type="paragraph" w:styleId="ad">
    <w:name w:val="Normal (Web)"/>
    <w:basedOn w:val="a"/>
    <w:qFormat/>
    <w:rsid w:val="00EE520B"/>
    <w:pPr>
      <w:jc w:val="left"/>
    </w:pPr>
    <w:rPr>
      <w:kern w:val="0"/>
      <w:sz w:val="24"/>
    </w:rPr>
  </w:style>
  <w:style w:type="paragraph" w:styleId="ae">
    <w:name w:val="annotation subject"/>
    <w:basedOn w:val="a6"/>
    <w:next w:val="a6"/>
    <w:link w:val="Char7"/>
    <w:qFormat/>
    <w:rsid w:val="00EE520B"/>
    <w:rPr>
      <w:b/>
      <w:bCs/>
    </w:rPr>
  </w:style>
  <w:style w:type="table" w:styleId="af">
    <w:name w:val="Table Grid"/>
    <w:basedOn w:val="a1"/>
    <w:uiPriority w:val="39"/>
    <w:rsid w:val="00EE520B"/>
    <w:rPr>
      <w:rFonts w:ascii="宋体" w:hAnsi="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qFormat/>
    <w:rsid w:val="00EE520B"/>
    <w:rPr>
      <w:color w:val="0000FF"/>
      <w:u w:val="single"/>
    </w:rPr>
  </w:style>
  <w:style w:type="character" w:styleId="af1">
    <w:name w:val="annotation reference"/>
    <w:basedOn w:val="a0"/>
    <w:qFormat/>
    <w:rsid w:val="00EE520B"/>
    <w:rPr>
      <w:sz w:val="21"/>
      <w:szCs w:val="21"/>
    </w:rPr>
  </w:style>
  <w:style w:type="character" w:customStyle="1" w:styleId="Char">
    <w:name w:val="正文文本缩进 Char"/>
    <w:basedOn w:val="a0"/>
    <w:link w:val="a3"/>
    <w:qFormat/>
    <w:rsid w:val="00EE520B"/>
    <w:rPr>
      <w:kern w:val="2"/>
      <w:sz w:val="21"/>
      <w:szCs w:val="24"/>
    </w:rPr>
  </w:style>
  <w:style w:type="character" w:customStyle="1" w:styleId="2Char0">
    <w:name w:val="正文首行缩进 2 Char"/>
    <w:basedOn w:val="Char"/>
    <w:link w:val="2"/>
    <w:qFormat/>
    <w:rsid w:val="00EE520B"/>
    <w:rPr>
      <w:kern w:val="2"/>
      <w:sz w:val="21"/>
      <w:szCs w:val="24"/>
    </w:rPr>
  </w:style>
  <w:style w:type="character" w:customStyle="1" w:styleId="2Char">
    <w:name w:val="标题 2 Char"/>
    <w:basedOn w:val="a0"/>
    <w:link w:val="20"/>
    <w:semiHidden/>
    <w:qFormat/>
    <w:rsid w:val="00EE520B"/>
    <w:rPr>
      <w:rFonts w:ascii="Calibri Light" w:eastAsia="宋体" w:hAnsi="Calibri Light" w:cs="Times New Roman"/>
      <w:b/>
      <w:bCs/>
      <w:kern w:val="2"/>
      <w:sz w:val="32"/>
      <w:szCs w:val="32"/>
    </w:rPr>
  </w:style>
  <w:style w:type="character" w:customStyle="1" w:styleId="Char0">
    <w:name w:val="批注文字 Char"/>
    <w:basedOn w:val="a0"/>
    <w:link w:val="a6"/>
    <w:qFormat/>
    <w:rsid w:val="00EE520B"/>
    <w:rPr>
      <w:rFonts w:ascii="Calibri" w:eastAsia="宋体" w:hAnsi="Calibri" w:cs="Times New Roman"/>
      <w:kern w:val="2"/>
      <w:sz w:val="21"/>
      <w:szCs w:val="24"/>
    </w:rPr>
  </w:style>
  <w:style w:type="character" w:customStyle="1" w:styleId="Char1">
    <w:name w:val="正文文本 Char"/>
    <w:basedOn w:val="a0"/>
    <w:link w:val="a7"/>
    <w:qFormat/>
    <w:rsid w:val="00EE520B"/>
    <w:rPr>
      <w:rFonts w:ascii="楷体_GB2312" w:eastAsia="楷体_GB2312" w:hAnsi="Times New Roman" w:cs="楷体_GB2312" w:hint="eastAsia"/>
      <w:kern w:val="2"/>
      <w:sz w:val="28"/>
      <w:szCs w:val="24"/>
    </w:rPr>
  </w:style>
  <w:style w:type="character" w:customStyle="1" w:styleId="Char2">
    <w:name w:val="纯文本 Char"/>
    <w:basedOn w:val="a0"/>
    <w:link w:val="a8"/>
    <w:qFormat/>
    <w:rsid w:val="00EE520B"/>
    <w:rPr>
      <w:rFonts w:ascii="宋体" w:eastAsia="宋体" w:hAnsi="Courier New" w:cs="宋体" w:hint="eastAsia"/>
      <w:kern w:val="2"/>
      <w:sz w:val="21"/>
    </w:rPr>
  </w:style>
  <w:style w:type="character" w:customStyle="1" w:styleId="Char4">
    <w:name w:val="批注框文本 Char"/>
    <w:basedOn w:val="a0"/>
    <w:link w:val="aa"/>
    <w:qFormat/>
    <w:rsid w:val="00EE520B"/>
    <w:rPr>
      <w:rFonts w:ascii="Calibri" w:eastAsia="宋体" w:hAnsi="Calibri" w:cs="Times New Roman"/>
      <w:kern w:val="2"/>
      <w:sz w:val="18"/>
      <w:szCs w:val="18"/>
    </w:rPr>
  </w:style>
  <w:style w:type="character" w:customStyle="1" w:styleId="Char5">
    <w:name w:val="页脚 Char"/>
    <w:basedOn w:val="a0"/>
    <w:link w:val="ab"/>
    <w:uiPriority w:val="99"/>
    <w:qFormat/>
    <w:rsid w:val="00EE520B"/>
    <w:rPr>
      <w:kern w:val="2"/>
      <w:sz w:val="18"/>
      <w:szCs w:val="18"/>
    </w:rPr>
  </w:style>
  <w:style w:type="character" w:customStyle="1" w:styleId="Char6">
    <w:name w:val="页眉 Char"/>
    <w:basedOn w:val="a0"/>
    <w:link w:val="ac"/>
    <w:uiPriority w:val="99"/>
    <w:qFormat/>
    <w:rsid w:val="00EE520B"/>
    <w:rPr>
      <w:kern w:val="2"/>
      <w:sz w:val="18"/>
      <w:szCs w:val="18"/>
    </w:rPr>
  </w:style>
  <w:style w:type="character" w:customStyle="1" w:styleId="Char7">
    <w:name w:val="批注主题 Char"/>
    <w:basedOn w:val="Char0"/>
    <w:link w:val="ae"/>
    <w:qFormat/>
    <w:rsid w:val="00EE520B"/>
    <w:rPr>
      <w:rFonts w:ascii="Calibri" w:eastAsia="宋体" w:hAnsi="Calibri" w:cs="Times New Roman"/>
      <w:b/>
      <w:bCs/>
      <w:kern w:val="2"/>
      <w:sz w:val="21"/>
      <w:szCs w:val="24"/>
    </w:rPr>
  </w:style>
  <w:style w:type="paragraph" w:customStyle="1" w:styleId="style4">
    <w:name w:val="style4"/>
    <w:basedOn w:val="a"/>
    <w:next w:val="23"/>
    <w:qFormat/>
    <w:rsid w:val="00EE520B"/>
    <w:pPr>
      <w:widowControl/>
      <w:spacing w:before="280" w:after="280"/>
    </w:pPr>
    <w:rPr>
      <w:rFonts w:ascii="宋体"/>
      <w:sz w:val="18"/>
    </w:rPr>
  </w:style>
  <w:style w:type="paragraph" w:customStyle="1" w:styleId="23">
    <w:name w:val="2"/>
    <w:next w:val="a"/>
    <w:uiPriority w:val="99"/>
    <w:qFormat/>
    <w:rsid w:val="00EE520B"/>
    <w:pPr>
      <w:widowControl w:val="0"/>
      <w:jc w:val="both"/>
    </w:pPr>
    <w:rPr>
      <w:kern w:val="2"/>
      <w:sz w:val="21"/>
      <w:szCs w:val="21"/>
    </w:rPr>
  </w:style>
  <w:style w:type="paragraph" w:customStyle="1" w:styleId="Default">
    <w:name w:val="Default"/>
    <w:basedOn w:val="a"/>
    <w:qFormat/>
    <w:rsid w:val="00EE520B"/>
    <w:pPr>
      <w:autoSpaceDE w:val="0"/>
      <w:autoSpaceDN w:val="0"/>
      <w:adjustRightInd w:val="0"/>
      <w:jc w:val="left"/>
    </w:pPr>
    <w:rPr>
      <w:rFonts w:ascii="Arial" w:eastAsia="PMingLiU" w:hAnsi="Arial"/>
      <w:kern w:val="0"/>
      <w:sz w:val="20"/>
      <w:szCs w:val="20"/>
    </w:rPr>
  </w:style>
  <w:style w:type="paragraph" w:customStyle="1" w:styleId="af2">
    <w:name w:val="段"/>
    <w:next w:val="a"/>
    <w:qFormat/>
    <w:rsid w:val="00EE520B"/>
    <w:pPr>
      <w:widowControl w:val="0"/>
      <w:ind w:firstLine="200"/>
      <w:jc w:val="both"/>
    </w:pPr>
    <w:rPr>
      <w:rFonts w:ascii="宋体" w:hAnsi="宋体" w:cs="宋体"/>
      <w:color w:val="000000"/>
      <w:sz w:val="21"/>
      <w:szCs w:val="21"/>
    </w:rPr>
  </w:style>
  <w:style w:type="paragraph" w:customStyle="1" w:styleId="24">
    <w:name w:val="正文缩进2格"/>
    <w:basedOn w:val="a"/>
    <w:link w:val="2CharChar"/>
    <w:qFormat/>
    <w:rsid w:val="00EE520B"/>
    <w:pPr>
      <w:spacing w:line="600" w:lineRule="exact"/>
      <w:ind w:firstLineChars="206" w:firstLine="639"/>
    </w:pPr>
    <w:rPr>
      <w:rFonts w:ascii="仿宋_GB2312" w:eastAsia="仿宋_GB2312" w:hAnsi="宋体" w:hint="eastAsia"/>
      <w:sz w:val="31"/>
      <w:szCs w:val="28"/>
    </w:rPr>
  </w:style>
  <w:style w:type="character" w:customStyle="1" w:styleId="2CharChar">
    <w:name w:val="正文缩进2格 Char Char"/>
    <w:link w:val="24"/>
    <w:qFormat/>
    <w:rsid w:val="00EE520B"/>
    <w:rPr>
      <w:rFonts w:ascii="仿宋_GB2312" w:eastAsia="仿宋_GB2312" w:hAnsi="宋体"/>
      <w:kern w:val="2"/>
      <w:sz w:val="31"/>
      <w:szCs w:val="28"/>
    </w:rPr>
  </w:style>
  <w:style w:type="paragraph" w:customStyle="1" w:styleId="ListBullet2">
    <w:name w:val="ListBullet2"/>
    <w:basedOn w:val="a"/>
    <w:qFormat/>
    <w:rsid w:val="00EE520B"/>
    <w:pPr>
      <w:numPr>
        <w:numId w:val="1"/>
      </w:numPr>
      <w:tabs>
        <w:tab w:val="decimal" w:pos="780"/>
      </w:tabs>
    </w:pPr>
  </w:style>
  <w:style w:type="paragraph" w:customStyle="1" w:styleId="msolistparagraph0">
    <w:name w:val="msolistparagraph"/>
    <w:basedOn w:val="a"/>
    <w:qFormat/>
    <w:rsid w:val="00EE520B"/>
    <w:pPr>
      <w:ind w:firstLineChars="200" w:firstLine="420"/>
    </w:pPr>
    <w:rPr>
      <w:rFonts w:ascii="Times New Roman" w:hAnsi="Times New Roman"/>
    </w:rPr>
  </w:style>
  <w:style w:type="paragraph" w:customStyle="1" w:styleId="flType">
    <w:name w:val="flType"/>
    <w:basedOn w:val="a"/>
    <w:qFormat/>
    <w:rsid w:val="00EE520B"/>
    <w:pPr>
      <w:adjustRightInd w:val="0"/>
      <w:spacing w:after="284" w:line="113" w:lineRule="atLeast"/>
      <w:jc w:val="center"/>
    </w:pPr>
    <w:rPr>
      <w:kern w:val="0"/>
      <w:sz w:val="24"/>
    </w:rPr>
  </w:style>
  <w:style w:type="paragraph" w:customStyle="1" w:styleId="af3">
    <w:name w:val="普通正文"/>
    <w:basedOn w:val="a"/>
    <w:qFormat/>
    <w:rsid w:val="00EE520B"/>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ont21">
    <w:name w:val="font21"/>
    <w:basedOn w:val="a0"/>
    <w:qFormat/>
    <w:rsid w:val="00EE520B"/>
    <w:rPr>
      <w:rFonts w:ascii="仿宋" w:eastAsia="仿宋" w:hAnsi="仿宋" w:cs="仿宋" w:hint="eastAsia"/>
      <w:b/>
      <w:bCs/>
      <w:color w:val="FF0000"/>
      <w:sz w:val="24"/>
      <w:szCs w:val="24"/>
      <w:u w:val="none"/>
    </w:rPr>
  </w:style>
  <w:style w:type="character" w:customStyle="1" w:styleId="font51">
    <w:name w:val="font51"/>
    <w:basedOn w:val="a0"/>
    <w:qFormat/>
    <w:rsid w:val="00EE520B"/>
    <w:rPr>
      <w:rFonts w:ascii="仿宋" w:eastAsia="仿宋" w:hAnsi="仿宋" w:cs="仿宋" w:hint="eastAsia"/>
      <w:b/>
      <w:bCs/>
      <w:color w:val="000000"/>
      <w:sz w:val="24"/>
      <w:szCs w:val="24"/>
      <w:u w:val="none"/>
    </w:rPr>
  </w:style>
  <w:style w:type="character" w:customStyle="1" w:styleId="font61">
    <w:name w:val="font61"/>
    <w:basedOn w:val="a0"/>
    <w:qFormat/>
    <w:rsid w:val="00EE520B"/>
    <w:rPr>
      <w:rFonts w:ascii="仿宋" w:eastAsia="仿宋" w:hAnsi="仿宋" w:cs="仿宋" w:hint="eastAsia"/>
      <w:color w:val="FF0000"/>
      <w:sz w:val="24"/>
      <w:szCs w:val="24"/>
      <w:u w:val="none"/>
    </w:rPr>
  </w:style>
  <w:style w:type="paragraph" w:customStyle="1" w:styleId="1">
    <w:name w:val="标题1"/>
    <w:basedOn w:val="a"/>
    <w:next w:val="a"/>
    <w:uiPriority w:val="99"/>
    <w:qFormat/>
    <w:rsid w:val="00EE520B"/>
    <w:pPr>
      <w:spacing w:line="700" w:lineRule="atLeast"/>
      <w:jc w:val="center"/>
    </w:pPr>
    <w:rPr>
      <w:rFonts w:ascii="Times New Roman" w:hAnsi="Times New Roman"/>
      <w:sz w:val="44"/>
      <w:szCs w:val="44"/>
    </w:rPr>
  </w:style>
  <w:style w:type="paragraph" w:customStyle="1" w:styleId="10">
    <w:name w:val="正文缩进1"/>
    <w:basedOn w:val="a"/>
    <w:qFormat/>
    <w:rsid w:val="00EE520B"/>
    <w:pPr>
      <w:autoSpaceDE w:val="0"/>
      <w:autoSpaceDN w:val="0"/>
      <w:adjustRightInd w:val="0"/>
      <w:ind w:firstLine="420"/>
      <w:jc w:val="left"/>
    </w:pPr>
    <w:rPr>
      <w:rFonts w:ascii="宋体"/>
      <w:kern w:val="0"/>
      <w:sz w:val="24"/>
      <w:szCs w:val="20"/>
    </w:rPr>
  </w:style>
  <w:style w:type="paragraph" w:customStyle="1" w:styleId="6">
    <w:name w:val="标题 #6"/>
    <w:basedOn w:val="a"/>
    <w:qFormat/>
    <w:rsid w:val="00EE520B"/>
    <w:pPr>
      <w:spacing w:after="360"/>
      <w:jc w:val="center"/>
      <w:outlineLvl w:val="5"/>
    </w:pPr>
    <w:rPr>
      <w:rFonts w:ascii="宋体" w:hAnsi="宋体" w:cs="宋体"/>
      <w:b/>
      <w:bCs/>
      <w:sz w:val="30"/>
      <w:szCs w:val="30"/>
    </w:rPr>
  </w:style>
  <w:style w:type="paragraph" w:customStyle="1" w:styleId="8">
    <w:name w:val="正文文本 (8)"/>
    <w:basedOn w:val="a"/>
    <w:qFormat/>
    <w:rsid w:val="00EE520B"/>
    <w:pPr>
      <w:spacing w:line="462" w:lineRule="exact"/>
      <w:ind w:firstLine="420"/>
      <w:jc w:val="left"/>
    </w:pPr>
    <w:rPr>
      <w:rFonts w:ascii="宋体" w:hAnsi="宋体" w:cs="宋体"/>
      <w:sz w:val="20"/>
      <w:szCs w:val="20"/>
    </w:rPr>
  </w:style>
  <w:style w:type="paragraph" w:customStyle="1" w:styleId="11">
    <w:name w:val="正文文本1"/>
    <w:basedOn w:val="a"/>
    <w:qFormat/>
    <w:rsid w:val="00EE520B"/>
    <w:pPr>
      <w:spacing w:line="422" w:lineRule="auto"/>
      <w:ind w:firstLine="400"/>
      <w:jc w:val="left"/>
    </w:pPr>
    <w:rPr>
      <w:rFonts w:ascii="宋体" w:hAnsi="宋体" w:cs="宋体"/>
      <w:szCs w:val="22"/>
    </w:rPr>
  </w:style>
  <w:style w:type="paragraph" w:customStyle="1" w:styleId="af4">
    <w:name w:val="其他"/>
    <w:basedOn w:val="a"/>
    <w:qFormat/>
    <w:rsid w:val="00EE520B"/>
    <w:pPr>
      <w:spacing w:line="422" w:lineRule="auto"/>
      <w:ind w:firstLine="400"/>
      <w:jc w:val="left"/>
    </w:pPr>
    <w:rPr>
      <w:rFonts w:ascii="宋体" w:hAnsi="宋体" w:cs="宋体"/>
      <w:szCs w:val="22"/>
    </w:rPr>
  </w:style>
  <w:style w:type="paragraph" w:customStyle="1" w:styleId="12">
    <w:name w:val="列出段落1"/>
    <w:basedOn w:val="a"/>
    <w:uiPriority w:val="34"/>
    <w:qFormat/>
    <w:rsid w:val="00EE520B"/>
    <w:pPr>
      <w:ind w:firstLineChars="200" w:firstLine="420"/>
    </w:pPr>
    <w:rPr>
      <w:rFonts w:ascii="Times New Roman" w:eastAsia="楷体_GB2312" w:hAnsi="Times New Roman"/>
      <w:sz w:val="26"/>
      <w:szCs w:val="26"/>
    </w:rPr>
  </w:style>
  <w:style w:type="character" w:customStyle="1" w:styleId="font11">
    <w:name w:val="font11"/>
    <w:basedOn w:val="a0"/>
    <w:qFormat/>
    <w:rsid w:val="00EE520B"/>
    <w:rPr>
      <w:rFonts w:ascii="仿宋" w:eastAsia="仿宋" w:hAnsi="仿宋" w:cs="仿宋" w:hint="eastAsia"/>
      <w:color w:val="000000"/>
      <w:sz w:val="24"/>
      <w:szCs w:val="24"/>
      <w:u w:val="none"/>
    </w:rPr>
  </w:style>
  <w:style w:type="paragraph" w:styleId="af5">
    <w:name w:val="List Paragraph"/>
    <w:basedOn w:val="a"/>
    <w:uiPriority w:val="99"/>
    <w:qFormat/>
    <w:rsid w:val="00EE520B"/>
    <w:pPr>
      <w:ind w:firstLineChars="200" w:firstLine="420"/>
    </w:pPr>
  </w:style>
  <w:style w:type="paragraph" w:customStyle="1" w:styleId="13">
    <w:name w:val="修订1"/>
    <w:uiPriority w:val="99"/>
    <w:semiHidden/>
    <w:rsid w:val="00EE520B"/>
    <w:rPr>
      <w:rFonts w:ascii="Calibri" w:hAnsi="Calibri"/>
      <w:kern w:val="2"/>
      <w:sz w:val="21"/>
      <w:szCs w:val="24"/>
    </w:rPr>
  </w:style>
  <w:style w:type="character" w:customStyle="1" w:styleId="bigfont">
    <w:name w:val="bigfont"/>
    <w:basedOn w:val="a0"/>
    <w:qFormat/>
    <w:rsid w:val="00EE520B"/>
  </w:style>
  <w:style w:type="character" w:customStyle="1" w:styleId="Char3">
    <w:name w:val="日期 Char"/>
    <w:basedOn w:val="a0"/>
    <w:link w:val="a9"/>
    <w:semiHidden/>
    <w:rsid w:val="00EE520B"/>
    <w:rPr>
      <w:rFonts w:ascii="Calibri" w:hAnsi="Calibri"/>
      <w:kern w:val="2"/>
      <w:sz w:val="21"/>
      <w:szCs w:val="24"/>
    </w:rPr>
  </w:style>
  <w:style w:type="paragraph" w:customStyle="1" w:styleId="25">
    <w:name w:val="修订2"/>
    <w:hidden/>
    <w:uiPriority w:val="99"/>
    <w:semiHidden/>
    <w:rsid w:val="00EE520B"/>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EE520B"/>
    <w:pPr>
      <w:widowControl w:val="0"/>
      <w:jc w:val="both"/>
    </w:pPr>
    <w:rPr>
      <w:rFonts w:ascii="Calibri" w:hAnsi="Calibri"/>
      <w:kern w:val="2"/>
      <w:sz w:val="21"/>
      <w:szCs w:val="24"/>
    </w:rPr>
  </w:style>
  <w:style w:type="paragraph" w:styleId="20">
    <w:name w:val="heading 2"/>
    <w:basedOn w:val="a"/>
    <w:next w:val="a"/>
    <w:link w:val="2Char"/>
    <w:qFormat/>
    <w:rsid w:val="00EE520B"/>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3"/>
    <w:link w:val="2Char0"/>
    <w:qFormat/>
    <w:rsid w:val="00EE520B"/>
    <w:pPr>
      <w:ind w:firstLineChars="200" w:firstLine="420"/>
    </w:pPr>
  </w:style>
  <w:style w:type="paragraph" w:styleId="a3">
    <w:name w:val="Body Text Indent"/>
    <w:basedOn w:val="a"/>
    <w:next w:val="a4"/>
    <w:link w:val="Char"/>
    <w:qFormat/>
    <w:rsid w:val="00EE520B"/>
    <w:pPr>
      <w:spacing w:after="120"/>
      <w:ind w:leftChars="200" w:left="420"/>
    </w:pPr>
  </w:style>
  <w:style w:type="paragraph" w:styleId="a4">
    <w:name w:val="envelope return"/>
    <w:basedOn w:val="a"/>
    <w:qFormat/>
    <w:rsid w:val="00EE520B"/>
    <w:pPr>
      <w:snapToGrid w:val="0"/>
    </w:pPr>
    <w:rPr>
      <w:rFonts w:ascii="Arial" w:hAnsi="Arial"/>
    </w:rPr>
  </w:style>
  <w:style w:type="paragraph" w:styleId="3">
    <w:name w:val="Body Text Indent 3"/>
    <w:basedOn w:val="a"/>
    <w:qFormat/>
    <w:rsid w:val="00EE520B"/>
    <w:pPr>
      <w:spacing w:line="520" w:lineRule="exact"/>
      <w:ind w:firstLineChars="184" w:firstLine="539"/>
    </w:pPr>
    <w:rPr>
      <w:rFonts w:ascii="宋体"/>
      <w:b/>
      <w:spacing w:val="6"/>
      <w:sz w:val="28"/>
    </w:rPr>
  </w:style>
  <w:style w:type="paragraph" w:styleId="30">
    <w:name w:val="List 3"/>
    <w:basedOn w:val="a"/>
    <w:qFormat/>
    <w:rsid w:val="00EE520B"/>
    <w:pPr>
      <w:ind w:leftChars="400" w:left="100" w:hangingChars="200" w:hanging="200"/>
    </w:pPr>
    <w:rPr>
      <w:rFonts w:ascii="Times New Roman" w:hAnsi="Times New Roman"/>
    </w:rPr>
  </w:style>
  <w:style w:type="paragraph" w:styleId="a5">
    <w:name w:val="Normal Indent"/>
    <w:basedOn w:val="a"/>
    <w:qFormat/>
    <w:rsid w:val="00EE520B"/>
    <w:pPr>
      <w:ind w:firstLine="420"/>
    </w:pPr>
    <w:rPr>
      <w:szCs w:val="20"/>
    </w:rPr>
  </w:style>
  <w:style w:type="paragraph" w:styleId="a6">
    <w:name w:val="annotation text"/>
    <w:basedOn w:val="a"/>
    <w:link w:val="Char0"/>
    <w:qFormat/>
    <w:rsid w:val="00EE520B"/>
    <w:pPr>
      <w:jc w:val="left"/>
    </w:pPr>
  </w:style>
  <w:style w:type="paragraph" w:styleId="a7">
    <w:name w:val="Body Text"/>
    <w:basedOn w:val="a"/>
    <w:next w:val="a"/>
    <w:link w:val="Char1"/>
    <w:qFormat/>
    <w:rsid w:val="00EE520B"/>
    <w:pPr>
      <w:spacing w:line="400" w:lineRule="exact"/>
    </w:pPr>
    <w:rPr>
      <w:rFonts w:ascii="楷体_GB2312" w:hAnsi="Times New Roman" w:hint="eastAsia"/>
      <w:sz w:val="28"/>
    </w:rPr>
  </w:style>
  <w:style w:type="paragraph" w:styleId="31">
    <w:name w:val="List Number 3"/>
    <w:basedOn w:val="a"/>
    <w:qFormat/>
    <w:rsid w:val="00EE520B"/>
    <w:pPr>
      <w:tabs>
        <w:tab w:val="left" w:pos="432"/>
        <w:tab w:val="left" w:pos="780"/>
        <w:tab w:val="left" w:pos="1200"/>
      </w:tabs>
      <w:ind w:left="780" w:hanging="360"/>
    </w:pPr>
    <w:rPr>
      <w:rFonts w:ascii="Times New Roman" w:hAnsi="Times New Roman"/>
    </w:rPr>
  </w:style>
  <w:style w:type="paragraph" w:styleId="4">
    <w:name w:val="index 4"/>
    <w:basedOn w:val="a"/>
    <w:next w:val="a"/>
    <w:uiPriority w:val="99"/>
    <w:unhideWhenUsed/>
    <w:qFormat/>
    <w:rsid w:val="00EE520B"/>
    <w:pPr>
      <w:ind w:leftChars="600" w:left="600"/>
    </w:pPr>
    <w:rPr>
      <w:rFonts w:ascii="Verdana" w:hAnsi="Verdana"/>
      <w:sz w:val="28"/>
      <w:szCs w:val="20"/>
    </w:rPr>
  </w:style>
  <w:style w:type="paragraph" w:styleId="a8">
    <w:name w:val="Plain Text"/>
    <w:basedOn w:val="a"/>
    <w:link w:val="Char2"/>
    <w:qFormat/>
    <w:rsid w:val="00EE520B"/>
    <w:rPr>
      <w:rFonts w:ascii="宋体" w:hAnsi="Courier New" w:hint="eastAsia"/>
      <w:szCs w:val="20"/>
    </w:rPr>
  </w:style>
  <w:style w:type="paragraph" w:styleId="a9">
    <w:name w:val="Date"/>
    <w:basedOn w:val="a"/>
    <w:next w:val="a"/>
    <w:link w:val="Char3"/>
    <w:semiHidden/>
    <w:unhideWhenUsed/>
    <w:rsid w:val="00EE520B"/>
    <w:pPr>
      <w:ind w:leftChars="2500" w:left="100"/>
    </w:pPr>
  </w:style>
  <w:style w:type="paragraph" w:styleId="21">
    <w:name w:val="Body Text Indent 2"/>
    <w:basedOn w:val="a"/>
    <w:qFormat/>
    <w:rsid w:val="00EE520B"/>
    <w:pPr>
      <w:ind w:left="630" w:firstLine="645"/>
    </w:pPr>
    <w:rPr>
      <w:rFonts w:ascii="Arial" w:eastAsia="仿宋_GB2312" w:hAnsi="Arial"/>
      <w:sz w:val="32"/>
      <w:szCs w:val="32"/>
    </w:rPr>
  </w:style>
  <w:style w:type="paragraph" w:styleId="aa">
    <w:name w:val="Balloon Text"/>
    <w:basedOn w:val="a"/>
    <w:link w:val="Char4"/>
    <w:qFormat/>
    <w:rsid w:val="00EE520B"/>
    <w:rPr>
      <w:sz w:val="18"/>
      <w:szCs w:val="18"/>
    </w:rPr>
  </w:style>
  <w:style w:type="paragraph" w:styleId="ab">
    <w:name w:val="footer"/>
    <w:basedOn w:val="a"/>
    <w:link w:val="Char5"/>
    <w:uiPriority w:val="99"/>
    <w:qFormat/>
    <w:rsid w:val="00EE520B"/>
    <w:pPr>
      <w:tabs>
        <w:tab w:val="center" w:pos="4153"/>
        <w:tab w:val="right" w:pos="8306"/>
      </w:tabs>
      <w:snapToGrid w:val="0"/>
      <w:jc w:val="left"/>
    </w:pPr>
    <w:rPr>
      <w:sz w:val="18"/>
    </w:rPr>
  </w:style>
  <w:style w:type="paragraph" w:styleId="ac">
    <w:name w:val="header"/>
    <w:basedOn w:val="a"/>
    <w:link w:val="Char6"/>
    <w:uiPriority w:val="99"/>
    <w:qFormat/>
    <w:rsid w:val="00EE520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2">
    <w:name w:val="toc 2"/>
    <w:basedOn w:val="a"/>
    <w:next w:val="a"/>
    <w:qFormat/>
    <w:rsid w:val="00EE520B"/>
    <w:pPr>
      <w:tabs>
        <w:tab w:val="right" w:leader="dot" w:pos="9344"/>
      </w:tabs>
      <w:spacing w:line="400" w:lineRule="atLeast"/>
      <w:jc w:val="left"/>
    </w:pPr>
    <w:rPr>
      <w:smallCaps/>
      <w:szCs w:val="21"/>
    </w:rPr>
  </w:style>
  <w:style w:type="paragraph" w:styleId="ad">
    <w:name w:val="Normal (Web)"/>
    <w:basedOn w:val="a"/>
    <w:qFormat/>
    <w:rsid w:val="00EE520B"/>
    <w:pPr>
      <w:jc w:val="left"/>
    </w:pPr>
    <w:rPr>
      <w:kern w:val="0"/>
      <w:sz w:val="24"/>
    </w:rPr>
  </w:style>
  <w:style w:type="paragraph" w:styleId="ae">
    <w:name w:val="annotation subject"/>
    <w:basedOn w:val="a6"/>
    <w:next w:val="a6"/>
    <w:link w:val="Char7"/>
    <w:qFormat/>
    <w:rsid w:val="00EE520B"/>
    <w:rPr>
      <w:b/>
      <w:bCs/>
    </w:rPr>
  </w:style>
  <w:style w:type="table" w:styleId="af">
    <w:name w:val="Table Grid"/>
    <w:basedOn w:val="a1"/>
    <w:uiPriority w:val="39"/>
    <w:rsid w:val="00EE520B"/>
    <w:rPr>
      <w:rFonts w:ascii="宋体" w:hAnsi="宋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qFormat/>
    <w:rsid w:val="00EE520B"/>
    <w:rPr>
      <w:color w:val="0000FF"/>
      <w:u w:val="single"/>
    </w:rPr>
  </w:style>
  <w:style w:type="character" w:styleId="af1">
    <w:name w:val="annotation reference"/>
    <w:basedOn w:val="a0"/>
    <w:qFormat/>
    <w:rsid w:val="00EE520B"/>
    <w:rPr>
      <w:sz w:val="21"/>
      <w:szCs w:val="21"/>
    </w:rPr>
  </w:style>
  <w:style w:type="character" w:customStyle="1" w:styleId="Char">
    <w:name w:val="正文文本缩进 Char"/>
    <w:basedOn w:val="a0"/>
    <w:link w:val="a3"/>
    <w:qFormat/>
    <w:rsid w:val="00EE520B"/>
    <w:rPr>
      <w:kern w:val="2"/>
      <w:sz w:val="21"/>
      <w:szCs w:val="24"/>
    </w:rPr>
  </w:style>
  <w:style w:type="character" w:customStyle="1" w:styleId="2Char0">
    <w:name w:val="正文首行缩进 2 Char"/>
    <w:basedOn w:val="Char"/>
    <w:link w:val="2"/>
    <w:qFormat/>
    <w:rsid w:val="00EE520B"/>
    <w:rPr>
      <w:kern w:val="2"/>
      <w:sz w:val="21"/>
      <w:szCs w:val="24"/>
    </w:rPr>
  </w:style>
  <w:style w:type="character" w:customStyle="1" w:styleId="2Char">
    <w:name w:val="标题 2 Char"/>
    <w:basedOn w:val="a0"/>
    <w:link w:val="20"/>
    <w:semiHidden/>
    <w:qFormat/>
    <w:rsid w:val="00EE520B"/>
    <w:rPr>
      <w:rFonts w:ascii="Calibri Light" w:eastAsia="宋体" w:hAnsi="Calibri Light" w:cs="Times New Roman"/>
      <w:b/>
      <w:bCs/>
      <w:kern w:val="2"/>
      <w:sz w:val="32"/>
      <w:szCs w:val="32"/>
    </w:rPr>
  </w:style>
  <w:style w:type="character" w:customStyle="1" w:styleId="Char0">
    <w:name w:val="批注文字 Char"/>
    <w:basedOn w:val="a0"/>
    <w:link w:val="a6"/>
    <w:qFormat/>
    <w:rsid w:val="00EE520B"/>
    <w:rPr>
      <w:rFonts w:ascii="Calibri" w:eastAsia="宋体" w:hAnsi="Calibri" w:cs="Times New Roman"/>
      <w:kern w:val="2"/>
      <w:sz w:val="21"/>
      <w:szCs w:val="24"/>
    </w:rPr>
  </w:style>
  <w:style w:type="character" w:customStyle="1" w:styleId="Char1">
    <w:name w:val="正文文本 Char"/>
    <w:basedOn w:val="a0"/>
    <w:link w:val="a7"/>
    <w:qFormat/>
    <w:rsid w:val="00EE520B"/>
    <w:rPr>
      <w:rFonts w:ascii="楷体_GB2312" w:eastAsia="楷体_GB2312" w:hAnsi="Times New Roman" w:cs="楷体_GB2312" w:hint="eastAsia"/>
      <w:kern w:val="2"/>
      <w:sz w:val="28"/>
      <w:szCs w:val="24"/>
    </w:rPr>
  </w:style>
  <w:style w:type="character" w:customStyle="1" w:styleId="Char2">
    <w:name w:val="纯文本 Char"/>
    <w:basedOn w:val="a0"/>
    <w:link w:val="a8"/>
    <w:qFormat/>
    <w:rsid w:val="00EE520B"/>
    <w:rPr>
      <w:rFonts w:ascii="宋体" w:eastAsia="宋体" w:hAnsi="Courier New" w:cs="宋体" w:hint="eastAsia"/>
      <w:kern w:val="2"/>
      <w:sz w:val="21"/>
    </w:rPr>
  </w:style>
  <w:style w:type="character" w:customStyle="1" w:styleId="Char4">
    <w:name w:val="批注框文本 Char"/>
    <w:basedOn w:val="a0"/>
    <w:link w:val="aa"/>
    <w:qFormat/>
    <w:rsid w:val="00EE520B"/>
    <w:rPr>
      <w:rFonts w:ascii="Calibri" w:eastAsia="宋体" w:hAnsi="Calibri" w:cs="Times New Roman"/>
      <w:kern w:val="2"/>
      <w:sz w:val="18"/>
      <w:szCs w:val="18"/>
    </w:rPr>
  </w:style>
  <w:style w:type="character" w:customStyle="1" w:styleId="Char5">
    <w:name w:val="页脚 Char"/>
    <w:basedOn w:val="a0"/>
    <w:link w:val="ab"/>
    <w:uiPriority w:val="99"/>
    <w:qFormat/>
    <w:rsid w:val="00EE520B"/>
    <w:rPr>
      <w:kern w:val="2"/>
      <w:sz w:val="18"/>
      <w:szCs w:val="18"/>
    </w:rPr>
  </w:style>
  <w:style w:type="character" w:customStyle="1" w:styleId="Char6">
    <w:name w:val="页眉 Char"/>
    <w:basedOn w:val="a0"/>
    <w:link w:val="ac"/>
    <w:uiPriority w:val="99"/>
    <w:qFormat/>
    <w:rsid w:val="00EE520B"/>
    <w:rPr>
      <w:kern w:val="2"/>
      <w:sz w:val="18"/>
      <w:szCs w:val="18"/>
    </w:rPr>
  </w:style>
  <w:style w:type="character" w:customStyle="1" w:styleId="Char7">
    <w:name w:val="批注主题 Char"/>
    <w:basedOn w:val="Char0"/>
    <w:link w:val="ae"/>
    <w:qFormat/>
    <w:rsid w:val="00EE520B"/>
    <w:rPr>
      <w:rFonts w:ascii="Calibri" w:eastAsia="宋体" w:hAnsi="Calibri" w:cs="Times New Roman"/>
      <w:b/>
      <w:bCs/>
      <w:kern w:val="2"/>
      <w:sz w:val="21"/>
      <w:szCs w:val="24"/>
    </w:rPr>
  </w:style>
  <w:style w:type="paragraph" w:customStyle="1" w:styleId="style4">
    <w:name w:val="style4"/>
    <w:basedOn w:val="a"/>
    <w:next w:val="23"/>
    <w:qFormat/>
    <w:rsid w:val="00EE520B"/>
    <w:pPr>
      <w:widowControl/>
      <w:spacing w:before="280" w:after="280"/>
    </w:pPr>
    <w:rPr>
      <w:rFonts w:ascii="宋体"/>
      <w:sz w:val="18"/>
    </w:rPr>
  </w:style>
  <w:style w:type="paragraph" w:customStyle="1" w:styleId="23">
    <w:name w:val="2"/>
    <w:next w:val="a"/>
    <w:uiPriority w:val="99"/>
    <w:qFormat/>
    <w:rsid w:val="00EE520B"/>
    <w:pPr>
      <w:widowControl w:val="0"/>
      <w:jc w:val="both"/>
    </w:pPr>
    <w:rPr>
      <w:kern w:val="2"/>
      <w:sz w:val="21"/>
      <w:szCs w:val="21"/>
    </w:rPr>
  </w:style>
  <w:style w:type="paragraph" w:customStyle="1" w:styleId="Default">
    <w:name w:val="Default"/>
    <w:basedOn w:val="a"/>
    <w:qFormat/>
    <w:rsid w:val="00EE520B"/>
    <w:pPr>
      <w:autoSpaceDE w:val="0"/>
      <w:autoSpaceDN w:val="0"/>
      <w:adjustRightInd w:val="0"/>
      <w:jc w:val="left"/>
    </w:pPr>
    <w:rPr>
      <w:rFonts w:ascii="Arial" w:eastAsia="PMingLiU" w:hAnsi="Arial"/>
      <w:kern w:val="0"/>
      <w:sz w:val="20"/>
      <w:szCs w:val="20"/>
    </w:rPr>
  </w:style>
  <w:style w:type="paragraph" w:customStyle="1" w:styleId="af2">
    <w:name w:val="段"/>
    <w:next w:val="a"/>
    <w:qFormat/>
    <w:rsid w:val="00EE520B"/>
    <w:pPr>
      <w:widowControl w:val="0"/>
      <w:ind w:firstLine="200"/>
      <w:jc w:val="both"/>
    </w:pPr>
    <w:rPr>
      <w:rFonts w:ascii="宋体" w:hAnsi="宋体" w:cs="宋体"/>
      <w:color w:val="000000"/>
      <w:sz w:val="21"/>
      <w:szCs w:val="21"/>
    </w:rPr>
  </w:style>
  <w:style w:type="paragraph" w:customStyle="1" w:styleId="24">
    <w:name w:val="正文缩进2格"/>
    <w:basedOn w:val="a"/>
    <w:link w:val="2CharChar"/>
    <w:qFormat/>
    <w:rsid w:val="00EE520B"/>
    <w:pPr>
      <w:spacing w:line="600" w:lineRule="exact"/>
      <w:ind w:firstLineChars="206" w:firstLine="639"/>
    </w:pPr>
    <w:rPr>
      <w:rFonts w:ascii="仿宋_GB2312" w:eastAsia="仿宋_GB2312" w:hAnsi="宋体" w:hint="eastAsia"/>
      <w:sz w:val="31"/>
      <w:szCs w:val="28"/>
    </w:rPr>
  </w:style>
  <w:style w:type="character" w:customStyle="1" w:styleId="2CharChar">
    <w:name w:val="正文缩进2格 Char Char"/>
    <w:link w:val="24"/>
    <w:qFormat/>
    <w:rsid w:val="00EE520B"/>
    <w:rPr>
      <w:rFonts w:ascii="仿宋_GB2312" w:eastAsia="仿宋_GB2312" w:hAnsi="宋体"/>
      <w:kern w:val="2"/>
      <w:sz w:val="31"/>
      <w:szCs w:val="28"/>
    </w:rPr>
  </w:style>
  <w:style w:type="paragraph" w:customStyle="1" w:styleId="ListBullet2">
    <w:name w:val="ListBullet2"/>
    <w:basedOn w:val="a"/>
    <w:qFormat/>
    <w:rsid w:val="00EE520B"/>
    <w:pPr>
      <w:numPr>
        <w:numId w:val="1"/>
      </w:numPr>
      <w:tabs>
        <w:tab w:val="decimal" w:pos="780"/>
      </w:tabs>
    </w:pPr>
  </w:style>
  <w:style w:type="paragraph" w:customStyle="1" w:styleId="msolistparagraph0">
    <w:name w:val="msolistparagraph"/>
    <w:basedOn w:val="a"/>
    <w:qFormat/>
    <w:rsid w:val="00EE520B"/>
    <w:pPr>
      <w:ind w:firstLineChars="200" w:firstLine="420"/>
    </w:pPr>
    <w:rPr>
      <w:rFonts w:ascii="Times New Roman" w:hAnsi="Times New Roman"/>
    </w:rPr>
  </w:style>
  <w:style w:type="paragraph" w:customStyle="1" w:styleId="flType">
    <w:name w:val="flType"/>
    <w:basedOn w:val="a"/>
    <w:qFormat/>
    <w:rsid w:val="00EE520B"/>
    <w:pPr>
      <w:adjustRightInd w:val="0"/>
      <w:spacing w:after="284" w:line="113" w:lineRule="atLeast"/>
      <w:jc w:val="center"/>
    </w:pPr>
    <w:rPr>
      <w:kern w:val="0"/>
      <w:sz w:val="24"/>
    </w:rPr>
  </w:style>
  <w:style w:type="paragraph" w:customStyle="1" w:styleId="af3">
    <w:name w:val="普通正文"/>
    <w:basedOn w:val="a"/>
    <w:qFormat/>
    <w:rsid w:val="00EE520B"/>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ont21">
    <w:name w:val="font21"/>
    <w:basedOn w:val="a0"/>
    <w:qFormat/>
    <w:rsid w:val="00EE520B"/>
    <w:rPr>
      <w:rFonts w:ascii="仿宋" w:eastAsia="仿宋" w:hAnsi="仿宋" w:cs="仿宋" w:hint="eastAsia"/>
      <w:b/>
      <w:bCs/>
      <w:color w:val="FF0000"/>
      <w:sz w:val="24"/>
      <w:szCs w:val="24"/>
      <w:u w:val="none"/>
    </w:rPr>
  </w:style>
  <w:style w:type="character" w:customStyle="1" w:styleId="font51">
    <w:name w:val="font51"/>
    <w:basedOn w:val="a0"/>
    <w:qFormat/>
    <w:rsid w:val="00EE520B"/>
    <w:rPr>
      <w:rFonts w:ascii="仿宋" w:eastAsia="仿宋" w:hAnsi="仿宋" w:cs="仿宋" w:hint="eastAsia"/>
      <w:b/>
      <w:bCs/>
      <w:color w:val="000000"/>
      <w:sz w:val="24"/>
      <w:szCs w:val="24"/>
      <w:u w:val="none"/>
    </w:rPr>
  </w:style>
  <w:style w:type="character" w:customStyle="1" w:styleId="font61">
    <w:name w:val="font61"/>
    <w:basedOn w:val="a0"/>
    <w:qFormat/>
    <w:rsid w:val="00EE520B"/>
    <w:rPr>
      <w:rFonts w:ascii="仿宋" w:eastAsia="仿宋" w:hAnsi="仿宋" w:cs="仿宋" w:hint="eastAsia"/>
      <w:color w:val="FF0000"/>
      <w:sz w:val="24"/>
      <w:szCs w:val="24"/>
      <w:u w:val="none"/>
    </w:rPr>
  </w:style>
  <w:style w:type="paragraph" w:customStyle="1" w:styleId="1">
    <w:name w:val="标题1"/>
    <w:basedOn w:val="a"/>
    <w:next w:val="a"/>
    <w:uiPriority w:val="99"/>
    <w:qFormat/>
    <w:rsid w:val="00EE520B"/>
    <w:pPr>
      <w:spacing w:line="700" w:lineRule="atLeast"/>
      <w:jc w:val="center"/>
    </w:pPr>
    <w:rPr>
      <w:rFonts w:ascii="Times New Roman" w:hAnsi="Times New Roman"/>
      <w:sz w:val="44"/>
      <w:szCs w:val="44"/>
    </w:rPr>
  </w:style>
  <w:style w:type="paragraph" w:customStyle="1" w:styleId="10">
    <w:name w:val="正文缩进1"/>
    <w:basedOn w:val="a"/>
    <w:qFormat/>
    <w:rsid w:val="00EE520B"/>
    <w:pPr>
      <w:autoSpaceDE w:val="0"/>
      <w:autoSpaceDN w:val="0"/>
      <w:adjustRightInd w:val="0"/>
      <w:ind w:firstLine="420"/>
      <w:jc w:val="left"/>
    </w:pPr>
    <w:rPr>
      <w:rFonts w:ascii="宋体"/>
      <w:kern w:val="0"/>
      <w:sz w:val="24"/>
      <w:szCs w:val="20"/>
    </w:rPr>
  </w:style>
  <w:style w:type="paragraph" w:customStyle="1" w:styleId="6">
    <w:name w:val="标题 #6"/>
    <w:basedOn w:val="a"/>
    <w:qFormat/>
    <w:rsid w:val="00EE520B"/>
    <w:pPr>
      <w:spacing w:after="360"/>
      <w:jc w:val="center"/>
      <w:outlineLvl w:val="5"/>
    </w:pPr>
    <w:rPr>
      <w:rFonts w:ascii="宋体" w:hAnsi="宋体" w:cs="宋体"/>
      <w:b/>
      <w:bCs/>
      <w:sz w:val="30"/>
      <w:szCs w:val="30"/>
    </w:rPr>
  </w:style>
  <w:style w:type="paragraph" w:customStyle="1" w:styleId="8">
    <w:name w:val="正文文本 (8)"/>
    <w:basedOn w:val="a"/>
    <w:qFormat/>
    <w:rsid w:val="00EE520B"/>
    <w:pPr>
      <w:spacing w:line="462" w:lineRule="exact"/>
      <w:ind w:firstLine="420"/>
      <w:jc w:val="left"/>
    </w:pPr>
    <w:rPr>
      <w:rFonts w:ascii="宋体" w:hAnsi="宋体" w:cs="宋体"/>
      <w:sz w:val="20"/>
      <w:szCs w:val="20"/>
    </w:rPr>
  </w:style>
  <w:style w:type="paragraph" w:customStyle="1" w:styleId="11">
    <w:name w:val="正文文本1"/>
    <w:basedOn w:val="a"/>
    <w:qFormat/>
    <w:rsid w:val="00EE520B"/>
    <w:pPr>
      <w:spacing w:line="422" w:lineRule="auto"/>
      <w:ind w:firstLine="400"/>
      <w:jc w:val="left"/>
    </w:pPr>
    <w:rPr>
      <w:rFonts w:ascii="宋体" w:hAnsi="宋体" w:cs="宋体"/>
      <w:szCs w:val="22"/>
    </w:rPr>
  </w:style>
  <w:style w:type="paragraph" w:customStyle="1" w:styleId="af4">
    <w:name w:val="其他"/>
    <w:basedOn w:val="a"/>
    <w:qFormat/>
    <w:rsid w:val="00EE520B"/>
    <w:pPr>
      <w:spacing w:line="422" w:lineRule="auto"/>
      <w:ind w:firstLine="400"/>
      <w:jc w:val="left"/>
    </w:pPr>
    <w:rPr>
      <w:rFonts w:ascii="宋体" w:hAnsi="宋体" w:cs="宋体"/>
      <w:szCs w:val="22"/>
    </w:rPr>
  </w:style>
  <w:style w:type="paragraph" w:customStyle="1" w:styleId="12">
    <w:name w:val="列出段落1"/>
    <w:basedOn w:val="a"/>
    <w:uiPriority w:val="34"/>
    <w:qFormat/>
    <w:rsid w:val="00EE520B"/>
    <w:pPr>
      <w:ind w:firstLineChars="200" w:firstLine="420"/>
    </w:pPr>
    <w:rPr>
      <w:rFonts w:ascii="Times New Roman" w:eastAsia="楷体_GB2312" w:hAnsi="Times New Roman"/>
      <w:sz w:val="26"/>
      <w:szCs w:val="26"/>
    </w:rPr>
  </w:style>
  <w:style w:type="character" w:customStyle="1" w:styleId="font11">
    <w:name w:val="font11"/>
    <w:basedOn w:val="a0"/>
    <w:qFormat/>
    <w:rsid w:val="00EE520B"/>
    <w:rPr>
      <w:rFonts w:ascii="仿宋" w:eastAsia="仿宋" w:hAnsi="仿宋" w:cs="仿宋" w:hint="eastAsia"/>
      <w:color w:val="000000"/>
      <w:sz w:val="24"/>
      <w:szCs w:val="24"/>
      <w:u w:val="none"/>
    </w:rPr>
  </w:style>
  <w:style w:type="paragraph" w:styleId="af5">
    <w:name w:val="List Paragraph"/>
    <w:basedOn w:val="a"/>
    <w:uiPriority w:val="99"/>
    <w:qFormat/>
    <w:rsid w:val="00EE520B"/>
    <w:pPr>
      <w:ind w:firstLineChars="200" w:firstLine="420"/>
    </w:pPr>
  </w:style>
  <w:style w:type="paragraph" w:customStyle="1" w:styleId="13">
    <w:name w:val="修订1"/>
    <w:uiPriority w:val="99"/>
    <w:semiHidden/>
    <w:rsid w:val="00EE520B"/>
    <w:rPr>
      <w:rFonts w:ascii="Calibri" w:hAnsi="Calibri"/>
      <w:kern w:val="2"/>
      <w:sz w:val="21"/>
      <w:szCs w:val="24"/>
    </w:rPr>
  </w:style>
  <w:style w:type="character" w:customStyle="1" w:styleId="bigfont">
    <w:name w:val="bigfont"/>
    <w:basedOn w:val="a0"/>
    <w:qFormat/>
    <w:rsid w:val="00EE520B"/>
  </w:style>
  <w:style w:type="character" w:customStyle="1" w:styleId="Char3">
    <w:name w:val="日期 Char"/>
    <w:basedOn w:val="a0"/>
    <w:link w:val="a9"/>
    <w:semiHidden/>
    <w:rsid w:val="00EE520B"/>
    <w:rPr>
      <w:rFonts w:ascii="Calibri" w:hAnsi="Calibri"/>
      <w:kern w:val="2"/>
      <w:sz w:val="21"/>
      <w:szCs w:val="24"/>
    </w:rPr>
  </w:style>
  <w:style w:type="paragraph" w:customStyle="1" w:styleId="25">
    <w:name w:val="修订2"/>
    <w:hidden/>
    <w:uiPriority w:val="99"/>
    <w:semiHidden/>
    <w:rsid w:val="00EE520B"/>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EA9BF6-E4A4-48A7-AB81-EC53E8A7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4187</Words>
  <Characters>23870</Characters>
  <Application>Microsoft Office Word</Application>
  <DocSecurity>0</DocSecurity>
  <Lines>198</Lines>
  <Paragraphs>56</Paragraphs>
  <ScaleCrop>false</ScaleCrop>
  <Company>Microsoft</Company>
  <LinksUpToDate>false</LinksUpToDate>
  <CharactersWithSpaces>28001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2022-06-09T01:38:00Z</cp:lastPrinted>
  <dcterms:created xsi:type="dcterms:W3CDTF">2022-06-24T08:21:00Z</dcterms:created>
  <dcterms:modified xsi:type="dcterms:W3CDTF">2022-06-24T08:21:00Z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5D9060E04B8643B48365B3AFB013AB34</vt:lpwstr>
  </property>
  <property fmtid="{D5CDD505-2E9C-101B-9397-08002B2CF9AE}" pid="4" name="commondata">
    <vt:lpwstr>eyJoZGlkIjoiMDFiZDE5N2NiNmJjZWYxZjM4NzQwMmI4Yzc3ZGJjNWIifQ==</vt:lpwstr>
  </property>
</Properties>
</file>