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4B" w:rsidRDefault="000D3F4B" w:rsidP="000D3F4B">
      <w:pPr>
        <w:widowControl/>
        <w:ind w:firstLineChars="950" w:firstLine="22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毕业生就业信息填报说明书</w:t>
      </w:r>
    </w:p>
    <w:p w:rsidR="00143D05" w:rsidRPr="00143D05" w:rsidRDefault="00143D05" w:rsidP="00143D05">
      <w:pPr>
        <w:rPr>
          <w:color w:val="C00000"/>
        </w:rPr>
      </w:pPr>
      <w:r w:rsidRPr="00143D05">
        <w:rPr>
          <w:rFonts w:hint="eastAsia"/>
          <w:color w:val="C00000"/>
          <w:highlight w:val="yellow"/>
        </w:rPr>
        <w:t>如档案需要派遣至就业单位或者就业单位所在地人才服务中心，请与辅导员或者就业老师联系，核实后再进一步指导填写。</w:t>
      </w:r>
    </w:p>
    <w:p w:rsidR="000D3F4B" w:rsidRDefault="000D3F4B" w:rsidP="000D3F4B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3F4B">
        <w:rPr>
          <w:rFonts w:ascii="宋体" w:eastAsia="宋体" w:hAnsi="宋体" w:cs="宋体" w:hint="eastAsia"/>
          <w:kern w:val="0"/>
          <w:sz w:val="24"/>
          <w:szCs w:val="24"/>
        </w:rPr>
        <w:t>登录学院就业信息网：</w:t>
      </w:r>
      <w:hyperlink r:id="rId7" w:history="1">
        <w:r w:rsidRPr="000D3F4B">
          <w:rPr>
            <w:rStyle w:val="a4"/>
            <w:rFonts w:ascii="宋体" w:eastAsia="宋体" w:hAnsi="宋体" w:cs="宋体"/>
            <w:kern w:val="0"/>
            <w:sz w:val="24"/>
            <w:szCs w:val="24"/>
          </w:rPr>
          <w:t>http://ntsc.91job.gov.cn/</w:t>
        </w:r>
      </w:hyperlink>
    </w:p>
    <w:p w:rsidR="000D3F4B" w:rsidRDefault="000D3F4B" w:rsidP="000D3F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4827912" cy="3028950"/>
            <wp:effectExtent l="19050" t="0" r="0" b="0"/>
            <wp:docPr id="25" name="图片 25" descr="C:\Users\王建华\AppData\Roaming\Tencent\Users\53565805\QQ\WinTemp\RichOle\Z4ZCGR7U4E2HS%{8WHMX7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王建华\AppData\Roaming\Tencent\Users\53565805\QQ\WinTemp\RichOle\Z4ZCGR7U4E2HS%{8WHMX74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12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F4B" w:rsidRPr="000D3F4B" w:rsidRDefault="000D3F4B" w:rsidP="000D3F4B">
      <w:pPr>
        <w:widowControl/>
        <w:ind w:left="480" w:hangingChars="20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用户名：学号，密码：学号后六位（如学号：12345678，密码：345678），若忘记密码，可利用“忘记密码”，在首次注册平台时的邮箱中找到密码，或者与班主任、系部就业老师联系查找密码。</w:t>
      </w:r>
    </w:p>
    <w:p w:rsidR="000D3F4B" w:rsidRPr="000D3F4B" w:rsidRDefault="000D3F4B" w:rsidP="000D3F4B">
      <w:pPr>
        <w:pStyle w:val="a5"/>
        <w:widowControl/>
        <w:ind w:left="48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D3F4B" w:rsidRDefault="000D3F4B" w:rsidP="000D3F4B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进入后点击上方“学生”，</w:t>
      </w:r>
      <w:r>
        <w:rPr>
          <w:rFonts w:ascii="宋体" w:eastAsia="宋体" w:hAnsi="宋体" w:cs="宋体"/>
          <w:kern w:val="0"/>
          <w:sz w:val="24"/>
          <w:szCs w:val="24"/>
        </w:rPr>
        <w:t>如下图：</w:t>
      </w:r>
    </w:p>
    <w:p w:rsidR="000D3F4B" w:rsidRPr="000D3F4B" w:rsidRDefault="000D3F4B" w:rsidP="000D3F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5584073" cy="1847850"/>
            <wp:effectExtent l="19050" t="0" r="0" b="0"/>
            <wp:docPr id="27" name="图片 27" descr="C:\Users\王建华\AppData\Roaming\Tencent\Users\53565805\QQ\WinTemp\RichOle\MJJ%SQ_OI4B(X93@1T$XB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王建华\AppData\Roaming\Tencent\Users\53565805\QQ\WinTemp\RichOle\MJJ%SQ_OI4B(X93@1T$XBM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073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F4B" w:rsidRPr="000D3F4B" w:rsidRDefault="000D3F4B" w:rsidP="000D3F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三、点击进入右下角“就业信息上报”，进入上报平台，选择“南通航运职业技术学院”，输入用户名、密码、验证码，开始信息填报，如下图：</w:t>
      </w:r>
    </w:p>
    <w:p w:rsidR="00437124" w:rsidRPr="00437124" w:rsidRDefault="00437124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81650" cy="3552667"/>
            <wp:effectExtent l="19050" t="0" r="0" b="0"/>
            <wp:docPr id="1" name="图片 1" descr="C:\Users\王建华\AppData\Roaming\Tencent\Users\53565805\QQ\WinTemp\RichOle\7C@[~4DLLCP34}{R%)V6V@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王建华\AppData\Roaming\Tencent\Users\53565805\QQ\WinTemp\RichOle\7C@[~4DLLCP34}{R%)V6V@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90" cy="3552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24" w:rsidRDefault="00437124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52950" cy="3200400"/>
            <wp:effectExtent l="19050" t="0" r="0" b="0"/>
            <wp:docPr id="3" name="图片 3" descr="C:\Users\王建华\AppData\Roaming\Tencent\Users\53565805\QQ\WinTemp\RichOle\%_UJ]RWZ2H5C@W4723IW9%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王建华\AppData\Roaming\Tencent\Users\53565805\QQ\WinTemp\RichOle\%_UJ]RWZ2H5C@W4723IW9%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F4B" w:rsidRPr="00437124" w:rsidRDefault="000D3F4B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四、点击“马上上报”</w:t>
      </w:r>
    </w:p>
    <w:p w:rsidR="000D3F4B" w:rsidRDefault="00437124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591050" cy="1676400"/>
            <wp:effectExtent l="19050" t="0" r="0" b="0"/>
            <wp:docPr id="5" name="图片 5" descr="C:\Users\王建华\AppData\Roaming\Tencent\Users\53565805\QQ\WinTemp\RichOle\`%XKYDX5EI2A1Z_W]XN@H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王建华\AppData\Roaming\Tencent\Users\53565805\QQ\WinTemp\RichOle\`%XKYDX5EI2A1Z_W]XN@HRG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752" w:rsidRDefault="00167294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1、</w:t>
      </w:r>
      <w:r w:rsidR="001C1752">
        <w:rPr>
          <w:rFonts w:ascii="宋体" w:eastAsia="宋体" w:hAnsi="宋体" w:cs="宋体" w:hint="eastAsia"/>
          <w:kern w:val="0"/>
          <w:sz w:val="24"/>
          <w:szCs w:val="24"/>
        </w:rPr>
        <w:t>出现以下对话框：根据自己实际情况进行选择</w:t>
      </w:r>
    </w:p>
    <w:p w:rsidR="001C1752" w:rsidRPr="001C1752" w:rsidRDefault="001C1752" w:rsidP="001C1752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1752">
        <w:rPr>
          <w:rFonts w:ascii="宋体" w:eastAsia="宋体" w:hAnsi="宋体" w:cs="宋体" w:hint="eastAsia"/>
          <w:kern w:val="0"/>
          <w:sz w:val="24"/>
          <w:szCs w:val="24"/>
        </w:rPr>
        <w:t>与用人单位签订就业协议，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上交学院就业协议，</w:t>
      </w:r>
      <w:r w:rsidRPr="001C1752">
        <w:rPr>
          <w:rFonts w:ascii="宋体" w:eastAsia="宋体" w:hAnsi="宋体" w:cs="宋体" w:hint="eastAsia"/>
          <w:kern w:val="0"/>
          <w:sz w:val="24"/>
          <w:szCs w:val="24"/>
        </w:rPr>
        <w:t>根据就业协议书进行录入的，选择2（这是我们学院大部分学生情况）</w:t>
      </w:r>
    </w:p>
    <w:p w:rsidR="001C1752" w:rsidRDefault="001C1752" w:rsidP="001C1752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与用人单位签订劳动合同，上交学院劳动合同，选择3</w:t>
      </w:r>
    </w:p>
    <w:p w:rsidR="001C1752" w:rsidRDefault="001C1752" w:rsidP="001C1752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用人单位未签订劳动合同和就业协议书，但是有在职证明的，选择4</w:t>
      </w:r>
    </w:p>
    <w:p w:rsidR="001C1752" w:rsidRDefault="001C1752" w:rsidP="001C1752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专升本或者专接本的学生选择5</w:t>
      </w:r>
    </w:p>
    <w:p w:rsidR="001C1752" w:rsidRDefault="001C1752" w:rsidP="001C1752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出国、出境选择6</w:t>
      </w:r>
    </w:p>
    <w:p w:rsidR="001C1752" w:rsidRDefault="001C1752" w:rsidP="001C1752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未就业的选择7</w:t>
      </w:r>
    </w:p>
    <w:p w:rsidR="001C1752" w:rsidRDefault="001C1752" w:rsidP="001C1752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国家政策类就业项目选择1</w:t>
      </w:r>
    </w:p>
    <w:p w:rsidR="001C1752" w:rsidRPr="001C1752" w:rsidRDefault="001C1752" w:rsidP="001C1752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其他情况选择8</w:t>
      </w:r>
    </w:p>
    <w:p w:rsidR="00437124" w:rsidRPr="00437124" w:rsidRDefault="00437124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48122" cy="2000825"/>
            <wp:effectExtent l="19050" t="0" r="0" b="0"/>
            <wp:docPr id="7" name="图片 7" descr="C:\Users\王建华\AppData\Roaming\Tencent\Users\53565805\QQ\WinTemp\RichOle\P918}K(6L{L]S7O2{L9WG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王建华\AppData\Roaming\Tencent\Users\53565805\QQ\WinTemp\RichOle\P918}K(6L{L]S7O2{L9WGNG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122" cy="20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752" w:rsidRDefault="00167294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1C1752">
        <w:rPr>
          <w:rFonts w:ascii="宋体" w:eastAsia="宋体" w:hAnsi="宋体" w:cs="宋体" w:hint="eastAsia"/>
          <w:kern w:val="0"/>
          <w:sz w:val="24"/>
          <w:szCs w:val="24"/>
        </w:rPr>
        <w:t>选择完后进入下一个选项，该项根据单位人事部门实际回复填写，一般三种情况：</w:t>
      </w:r>
    </w:p>
    <w:p w:rsidR="001C1752" w:rsidRPr="001C1752" w:rsidRDefault="001C1752" w:rsidP="001C1752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C1752">
        <w:rPr>
          <w:rFonts w:ascii="宋体" w:eastAsia="宋体" w:hAnsi="宋体" w:cs="宋体" w:hint="eastAsia"/>
          <w:kern w:val="0"/>
          <w:sz w:val="24"/>
          <w:szCs w:val="24"/>
        </w:rPr>
        <w:t>单位不接收</w:t>
      </w:r>
      <w:r w:rsidR="00167294">
        <w:rPr>
          <w:rFonts w:ascii="宋体" w:eastAsia="宋体" w:hAnsi="宋体" w:cs="宋体" w:hint="eastAsia"/>
          <w:kern w:val="0"/>
          <w:sz w:val="24"/>
          <w:szCs w:val="24"/>
        </w:rPr>
        <w:t>户口</w:t>
      </w:r>
      <w:r w:rsidRPr="001C1752">
        <w:rPr>
          <w:rFonts w:ascii="宋体" w:eastAsia="宋体" w:hAnsi="宋体" w:cs="宋体" w:hint="eastAsia"/>
          <w:kern w:val="0"/>
          <w:sz w:val="24"/>
          <w:szCs w:val="24"/>
        </w:rPr>
        <w:t>档案，档案回生源地人才服务中心（这是我们大部分同学的情况），选择4</w:t>
      </w:r>
      <w:r w:rsidR="00167294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1C1752" w:rsidRDefault="001C1752" w:rsidP="001C1752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单位明确表示</w:t>
      </w:r>
      <w:r w:rsidR="00167294">
        <w:rPr>
          <w:rFonts w:ascii="宋体" w:eastAsia="宋体" w:hAnsi="宋体" w:cs="宋体" w:hint="eastAsia"/>
          <w:kern w:val="0"/>
          <w:sz w:val="24"/>
          <w:szCs w:val="24"/>
        </w:rPr>
        <w:t>可以</w:t>
      </w:r>
      <w:r>
        <w:rPr>
          <w:rFonts w:ascii="宋体" w:eastAsia="宋体" w:hAnsi="宋体" w:cs="宋体" w:hint="eastAsia"/>
          <w:kern w:val="0"/>
          <w:sz w:val="24"/>
          <w:szCs w:val="24"/>
        </w:rPr>
        <w:t>接收</w:t>
      </w:r>
      <w:r w:rsidR="00167294">
        <w:rPr>
          <w:rFonts w:ascii="宋体" w:eastAsia="宋体" w:hAnsi="宋体" w:cs="宋体" w:hint="eastAsia"/>
          <w:kern w:val="0"/>
          <w:sz w:val="24"/>
          <w:szCs w:val="24"/>
        </w:rPr>
        <w:t>户口</w:t>
      </w:r>
      <w:r>
        <w:rPr>
          <w:rFonts w:ascii="宋体" w:eastAsia="宋体" w:hAnsi="宋体" w:cs="宋体" w:hint="eastAsia"/>
          <w:kern w:val="0"/>
          <w:sz w:val="24"/>
          <w:szCs w:val="24"/>
        </w:rPr>
        <w:t>档案，</w:t>
      </w:r>
      <w:r w:rsidR="00167294">
        <w:rPr>
          <w:rFonts w:ascii="宋体" w:eastAsia="宋体" w:hAnsi="宋体" w:cs="宋体" w:hint="eastAsia"/>
          <w:kern w:val="0"/>
          <w:sz w:val="24"/>
          <w:szCs w:val="24"/>
        </w:rPr>
        <w:t>或者</w:t>
      </w:r>
      <w:r>
        <w:rPr>
          <w:rFonts w:ascii="宋体" w:eastAsia="宋体" w:hAnsi="宋体" w:cs="宋体" w:hint="eastAsia"/>
          <w:kern w:val="0"/>
          <w:sz w:val="24"/>
          <w:szCs w:val="24"/>
        </w:rPr>
        <w:t>在协议书上有人才服务中心的</w:t>
      </w:r>
      <w:r w:rsidR="00167294">
        <w:rPr>
          <w:rFonts w:ascii="宋体" w:eastAsia="宋体" w:hAnsi="宋体" w:cs="宋体" w:hint="eastAsia"/>
          <w:kern w:val="0"/>
          <w:sz w:val="24"/>
          <w:szCs w:val="24"/>
        </w:rPr>
        <w:t>章，你也愿意将档案派发至公司指定地址（为避免将来档案找不到，请与单位慎重沟通），若单位有保管档案权限，选择1；若单位没有保管档案权限，档案托管至当地人才服务中心（这种情况在协议书上会有单位所在地人才服务中心的章，或者单位单独至人才服务中心开具接收函），选择2；（选择如有不理解的请及时与就业老师联系）</w:t>
      </w:r>
    </w:p>
    <w:p w:rsidR="00167294" w:rsidRPr="001C1752" w:rsidRDefault="00167294" w:rsidP="001C1752">
      <w:pPr>
        <w:pStyle w:val="a5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如果单位不接收户口档案，但是你的就业单位与你生源地一致，选择3。</w:t>
      </w:r>
    </w:p>
    <w:p w:rsidR="00437124" w:rsidRPr="00437124" w:rsidRDefault="00437124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372225" cy="1432728"/>
            <wp:effectExtent l="19050" t="0" r="0" b="0"/>
            <wp:docPr id="9" name="图片 9" descr="C:\Users\王建华\AppData\Roaming\Tencent\Users\53565805\QQ\WinTemp\RichOle\IXYV9DHVJ~6[1FLOFMT)8]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王建华\AppData\Roaming\Tencent\Users\53565805\QQ\WinTemp\RichOle\IXYV9DHVJ~6[1FLOFMT)8]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434" cy="143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B2" w:rsidRPr="00EC72B2" w:rsidRDefault="00EC72B2" w:rsidP="005C0A4D">
      <w:pPr>
        <w:widowControl/>
        <w:ind w:left="600" w:hangingChars="250" w:hanging="600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注：这里以我们最多的情况，签订就业协议（先选择2），回档案派遣至生源地报到（再选择3），或者就业地与生源地一致（选择3）的情况为例</w:t>
      </w:r>
    </w:p>
    <w:p w:rsidR="00167294" w:rsidRPr="005C0A4D" w:rsidRDefault="005C0A4D" w:rsidP="005C0A4D">
      <w:pPr>
        <w:widowControl/>
        <w:ind w:left="600" w:hangingChars="250" w:hanging="600"/>
        <w:jc w:val="left"/>
        <w:rPr>
          <w:rFonts w:ascii="宋体" w:eastAsia="宋体" w:hAnsi="宋体" w:cs="宋体"/>
          <w:noProof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下一界面会自动</w:t>
      </w:r>
      <w:r w:rsidR="00167294">
        <w:rPr>
          <w:rFonts w:ascii="宋体" w:eastAsia="宋体" w:hAnsi="宋体" w:cs="宋体" w:hint="eastAsia"/>
          <w:noProof/>
          <w:kern w:val="0"/>
          <w:sz w:val="24"/>
          <w:szCs w:val="24"/>
        </w:rPr>
        <w:t>跳出以下界面，</w:t>
      </w:r>
    </w:p>
    <w:p w:rsidR="00437124" w:rsidRDefault="00437124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185917" cy="2834673"/>
            <wp:effectExtent l="19050" t="0" r="5083" b="0"/>
            <wp:docPr id="11" name="图片 11" descr="C:\Users\王建华\AppData\Roaming\Tencent\Users\53565805\QQ\WinTemp\RichOle\_O{)TPA(2]W)[H2`EDSHEW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王建华\AppData\Roaming\Tencent\Users\53565805\QQ\WinTemp\RichOle\_O{)TPA(2]W)[H2`EDSHEW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17" cy="283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B2" w:rsidRPr="005C0A4D" w:rsidRDefault="00EC72B2" w:rsidP="00EC72B2">
      <w:pPr>
        <w:widowControl/>
        <w:jc w:val="left"/>
        <w:rPr>
          <w:rFonts w:ascii="宋体" w:eastAsia="宋体" w:hAnsi="宋体" w:cs="宋体"/>
          <w:noProof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上面根据你刚才选择已经自动填写相关内容，图中标注部分根据你们生源地具体情况进行进一步补充（</w:t>
      </w:r>
      <w:r w:rsidRPr="005C0A4D">
        <w:rPr>
          <w:rFonts w:ascii="宋体" w:eastAsia="宋体" w:hAnsi="宋体" w:cs="宋体" w:hint="eastAsia"/>
          <w:noProof/>
          <w:color w:val="FF0000"/>
          <w:kern w:val="0"/>
          <w:sz w:val="24"/>
          <w:szCs w:val="24"/>
          <w:highlight w:val="yellow"/>
        </w:rPr>
        <w:t>如果没有跳出报到证签往地请及时与老师联系</w:t>
      </w:r>
      <w:r>
        <w:rPr>
          <w:rFonts w:ascii="宋体" w:eastAsia="宋体" w:hAnsi="宋体" w:cs="宋体" w:hint="eastAsia"/>
          <w:noProof/>
          <w:color w:val="FF0000"/>
          <w:kern w:val="0"/>
          <w:sz w:val="24"/>
          <w:szCs w:val="24"/>
        </w:rPr>
        <w:t>），</w:t>
      </w:r>
      <w:r w:rsidRPr="005C0A4D">
        <w:rPr>
          <w:rFonts w:ascii="宋体" w:eastAsia="宋体" w:hAnsi="宋体" w:cs="宋体" w:hint="eastAsia"/>
          <w:noProof/>
          <w:kern w:val="0"/>
          <w:sz w:val="24"/>
          <w:szCs w:val="24"/>
        </w:rPr>
        <w:t>若未出现异常，请在“查无单位信息反馈”中填写“无”，进入下一步填写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。</w:t>
      </w:r>
    </w:p>
    <w:p w:rsidR="00EC72B2" w:rsidRPr="00437124" w:rsidRDefault="00EC72B2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37124" w:rsidRPr="00437124" w:rsidRDefault="00437124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46197" cy="2209800"/>
            <wp:effectExtent l="19050" t="0" r="2203" b="0"/>
            <wp:docPr id="21" name="图片 21" descr="C:\Users\王建华\AppData\Roaming\Tencent\Users\53565805\QQ\WinTemp\RichOle\WR0BB3M`{$LJ7HP$B_$UL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王建华\AppData\Roaming\Tencent\Users\53565805\QQ\WinTemp\RichOle\WR0BB3M`{$LJ7HP$B_$ULOO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600" cy="220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4D" w:rsidRPr="00437124" w:rsidRDefault="005C0A4D" w:rsidP="00437124">
      <w:pPr>
        <w:widowControl/>
        <w:jc w:val="left"/>
        <w:rPr>
          <w:rFonts w:ascii="宋体" w:eastAsia="宋体" w:hAnsi="宋体" w:cs="宋体"/>
          <w:color w:val="C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根据协议书中</w:t>
      </w:r>
      <w:r w:rsidRPr="00EC72B2">
        <w:rPr>
          <w:rFonts w:ascii="宋体" w:eastAsia="宋体" w:hAnsi="宋体" w:cs="宋体" w:hint="eastAsia"/>
          <w:color w:val="C00000"/>
          <w:kern w:val="0"/>
          <w:sz w:val="24"/>
          <w:szCs w:val="24"/>
          <w:highlight w:val="yellow"/>
        </w:rPr>
        <w:t>单位组织结构代码项目填写单位十八位社会统一信用代码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，如公司未提供，请向公司查明（正规注册的企业都必须有十八位社会信用代码），也可以在点击后面的“查询链接”，在工作日八点-二十点查询信用代码，或者</w:t>
      </w:r>
      <w:r w:rsidRPr="00EC72B2">
        <w:rPr>
          <w:rFonts w:ascii="宋体" w:eastAsia="宋体" w:hAnsi="宋体" w:cs="宋体" w:hint="eastAsia"/>
          <w:color w:val="C00000"/>
          <w:kern w:val="0"/>
          <w:sz w:val="24"/>
          <w:szCs w:val="24"/>
          <w:highlight w:val="yellow"/>
        </w:rPr>
        <w:t>百度搜索“天眼查”进行代码查询。</w:t>
      </w:r>
    </w:p>
    <w:p w:rsidR="00437124" w:rsidRDefault="00437124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34000" cy="884663"/>
            <wp:effectExtent l="19050" t="0" r="0" b="0"/>
            <wp:docPr id="15" name="图片 15" descr="C:\Users\王建华\AppData\Roaming\Tencent\Users\53565805\QQ\WinTemp\RichOle\%TB}TTSSJCS4U{JMFOV8T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王建华\AppData\Roaming\Tencent\Users\53565805\QQ\WinTemp\RichOle\%TB}TTSSJCS4U{JMFOV8TZD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00" cy="88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F4B" w:rsidRPr="000D3F4B" w:rsidRDefault="005C0A4D" w:rsidP="000D3F4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根据协议书填报内容，选择单位实际所在地，单位性质（除国有企业，事业单位，民营企业均为其他企业），选择单位行业</w:t>
      </w:r>
      <w:r w:rsidR="00EC72B2">
        <w:rPr>
          <w:rFonts w:ascii="宋体" w:eastAsia="宋体" w:hAnsi="宋体" w:cs="宋体"/>
          <w:kern w:val="0"/>
          <w:sz w:val="24"/>
          <w:szCs w:val="24"/>
        </w:rPr>
        <w:t>（如交通航运类企业可以选择交通运输、邮政和仓储业）</w:t>
      </w:r>
      <w:r>
        <w:rPr>
          <w:rFonts w:ascii="宋体" w:eastAsia="宋体" w:hAnsi="宋体" w:cs="宋体"/>
          <w:kern w:val="0"/>
          <w:sz w:val="24"/>
          <w:szCs w:val="24"/>
        </w:rPr>
        <w:t>以及你将从事的职位类别（</w:t>
      </w:r>
      <w:r w:rsidR="00EC72B2">
        <w:rPr>
          <w:rFonts w:ascii="宋体" w:eastAsia="宋体" w:hAnsi="宋体" w:cs="宋体"/>
          <w:kern w:val="0"/>
          <w:sz w:val="24"/>
          <w:szCs w:val="24"/>
        </w:rPr>
        <w:t>一般选择办事人员和有关人员，或者其他专业技术人员，航海类企业可以选择生产设备运输人员等等</w:t>
      </w:r>
      <w:r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0D3F4B" w:rsidRPr="00437124" w:rsidRDefault="00EC72B2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72B2">
        <w:rPr>
          <w:rFonts w:ascii="宋体" w:eastAsia="宋体" w:hAnsi="宋体" w:cs="宋体"/>
          <w:color w:val="C00000"/>
          <w:kern w:val="0"/>
          <w:sz w:val="24"/>
          <w:szCs w:val="24"/>
          <w:highlight w:val="yellow"/>
        </w:rPr>
        <w:lastRenderedPageBreak/>
        <w:t>将就业协议书、劳动合同或者就业证明的图片进行上传</w:t>
      </w:r>
      <w:r>
        <w:rPr>
          <w:rFonts w:ascii="宋体" w:eastAsia="宋体" w:hAnsi="宋体" w:cs="宋体"/>
          <w:kern w:val="0"/>
          <w:sz w:val="24"/>
          <w:szCs w:val="24"/>
        </w:rPr>
        <w:t>，若数据填写有误，可以选择重新填写，确认无误后点击“提交审核”。</w:t>
      </w:r>
    </w:p>
    <w:p w:rsidR="00437124" w:rsidRPr="00437124" w:rsidRDefault="00437124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76875" cy="3228975"/>
            <wp:effectExtent l="19050" t="0" r="9525" b="0"/>
            <wp:docPr id="17" name="图片 17" descr="C:\Users\王建华\AppData\Roaming\Tencent\Users\53565805\QQ\WinTemp\RichOle\$EYPF]B62Q35B~`KL}4HCU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王建华\AppData\Roaming\Tencent\Users\53565805\QQ\WinTemp\RichOle\$EYPF]B62Q35B~`KL}4HCUQ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24" w:rsidRDefault="00437124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57775" cy="2943225"/>
            <wp:effectExtent l="19050" t="0" r="9525" b="0"/>
            <wp:docPr id="19" name="图片 19" descr="C:\Users\王建华\AppData\Roaming\Tencent\Users\53565805\QQ\WinTemp\RichOle\C6@UAX%(B2CVHC]2H}W_I)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王建华\AppData\Roaming\Tencent\Users\53565805\QQ\WinTemp\RichOle\C6@UAX%(B2CVHC]2H}W_I)S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B2" w:rsidRPr="00437124" w:rsidRDefault="00EC72B2" w:rsidP="0043712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提交成功后如没有问题将协议书交给班主任，如需更改点击“申请修改”</w:t>
      </w:r>
    </w:p>
    <w:p w:rsidR="0062539F" w:rsidRDefault="000D3F4B">
      <w:r w:rsidRPr="000D3F4B">
        <w:rPr>
          <w:noProof/>
        </w:rPr>
        <w:drawing>
          <wp:inline distT="0" distB="0" distL="0" distR="0">
            <wp:extent cx="6063608" cy="891708"/>
            <wp:effectExtent l="19050" t="0" r="0" b="0"/>
            <wp:docPr id="2" name="图片 23" descr="C:\Users\王建华\AppData\Roaming\Tencent\Users\53565805\QQ\WinTemp\RichOle\A_~~E9M`~%~ECCJ{U7AM~M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王建华\AppData\Roaming\Tencent\Users\53565805\QQ\WinTemp\RichOle\A_~~E9M`~%~ECCJ{U7AM~MJ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689" cy="89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39F" w:rsidSect="0062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87" w:rsidRDefault="008F1087" w:rsidP="00677B34">
      <w:r>
        <w:separator/>
      </w:r>
    </w:p>
  </w:endnote>
  <w:endnote w:type="continuationSeparator" w:id="1">
    <w:p w:rsidR="008F1087" w:rsidRDefault="008F1087" w:rsidP="0067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87" w:rsidRDefault="008F1087" w:rsidP="00677B34">
      <w:r>
        <w:separator/>
      </w:r>
    </w:p>
  </w:footnote>
  <w:footnote w:type="continuationSeparator" w:id="1">
    <w:p w:rsidR="008F1087" w:rsidRDefault="008F1087" w:rsidP="00677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274D"/>
    <w:multiLevelType w:val="hybridMultilevel"/>
    <w:tmpl w:val="AE989FF8"/>
    <w:lvl w:ilvl="0" w:tplc="9AECBF92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E7950"/>
    <w:multiLevelType w:val="hybridMultilevel"/>
    <w:tmpl w:val="7CB6D7F4"/>
    <w:lvl w:ilvl="0" w:tplc="F1CCD9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815A47"/>
    <w:multiLevelType w:val="hybridMultilevel"/>
    <w:tmpl w:val="E1A2B7FA"/>
    <w:lvl w:ilvl="0" w:tplc="1B76D2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124"/>
    <w:rsid w:val="000D3F4B"/>
    <w:rsid w:val="00143D05"/>
    <w:rsid w:val="00167294"/>
    <w:rsid w:val="001C1752"/>
    <w:rsid w:val="00354A77"/>
    <w:rsid w:val="00437124"/>
    <w:rsid w:val="005C0A4D"/>
    <w:rsid w:val="0062539F"/>
    <w:rsid w:val="00677B34"/>
    <w:rsid w:val="008F1087"/>
    <w:rsid w:val="00EC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1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7124"/>
    <w:rPr>
      <w:sz w:val="18"/>
      <w:szCs w:val="18"/>
    </w:rPr>
  </w:style>
  <w:style w:type="character" w:styleId="a4">
    <w:name w:val="Hyperlink"/>
    <w:basedOn w:val="a0"/>
    <w:uiPriority w:val="99"/>
    <w:unhideWhenUsed/>
    <w:rsid w:val="000D3F4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D3F4B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677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77B3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77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77B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tsc.91job.gov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204</Words>
  <Characters>1169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王建华</dc:creator>
  <cp:lastModifiedBy>Administrator</cp:lastModifiedBy>
  <cp:revision>2</cp:revision>
  <dcterms:created xsi:type="dcterms:W3CDTF">2017-12-14T11:43:00Z</dcterms:created>
  <dcterms:modified xsi:type="dcterms:W3CDTF">2017-12-19T08:11:00Z</dcterms:modified>
</cp:coreProperties>
</file>