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中交上海航道局有限公司招聘启事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【公司简介】</w:t>
      </w:r>
    </w:p>
    <w:p>
      <w:pPr>
        <w:spacing w:line="360" w:lineRule="auto"/>
        <w:ind w:firstLine="560" w:firstLineChars="200"/>
        <w:rPr>
          <w:rFonts w:eastAsia="仿宋_GB2312"/>
          <w:kern w:val="0"/>
          <w:sz w:val="28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eastAsia="仿宋_GB2312"/>
          <w:kern w:val="0"/>
          <w:sz w:val="28"/>
          <w:szCs w:val="32"/>
        </w:rPr>
        <w:t>中交上海航道局有限公司前身“浚浦工程总局”，成立于1905年，现为全球最大的疏浚企业——中交疏浚集团旗下核心企业。公司主营港航疏浚、围堰吹填、水运勘察设计、测绘和</w:t>
      </w:r>
      <w:r>
        <w:rPr>
          <w:rFonts w:eastAsia="仿宋_GB2312"/>
          <w:kern w:val="0"/>
          <w:sz w:val="28"/>
          <w:szCs w:val="32"/>
        </w:rPr>
        <w:t>疏浚</w:t>
      </w:r>
      <w:r>
        <w:rPr>
          <w:rFonts w:hint="eastAsia" w:eastAsia="仿宋_GB2312"/>
          <w:kern w:val="0"/>
          <w:sz w:val="28"/>
          <w:szCs w:val="32"/>
        </w:rPr>
        <w:t>技术</w:t>
      </w:r>
      <w:r>
        <w:rPr>
          <w:rFonts w:eastAsia="仿宋_GB2312"/>
          <w:kern w:val="0"/>
          <w:sz w:val="28"/>
          <w:szCs w:val="32"/>
        </w:rPr>
        <w:t>研发</w:t>
      </w:r>
      <w:r>
        <w:rPr>
          <w:rFonts w:hint="eastAsia" w:eastAsia="仿宋_GB2312"/>
          <w:kern w:val="0"/>
          <w:sz w:val="28"/>
          <w:szCs w:val="32"/>
        </w:rPr>
        <w:t>、现代物流等核心业务，同时积极开拓市政、水利、海洋、环境工程等重要业务。具有港口与航道工程施工总承包特级、河湖整治一级、设计水运行业甲级、工程勘察综合甲级、测绘甲级等资质。</w:t>
      </w:r>
    </w:p>
    <w:p>
      <w:pPr>
        <w:spacing w:line="360" w:lineRule="auto"/>
        <w:ind w:firstLine="560" w:firstLineChars="200"/>
        <w:rPr>
          <w:rFonts w:eastAsia="仿宋_GB2312"/>
          <w:kern w:val="0"/>
          <w:sz w:val="28"/>
          <w:szCs w:val="32"/>
        </w:rPr>
      </w:pPr>
      <w:r>
        <w:rPr>
          <w:rFonts w:hint="eastAsia" w:eastAsia="仿宋_GB2312"/>
          <w:kern w:val="0"/>
          <w:sz w:val="28"/>
          <w:szCs w:val="32"/>
        </w:rPr>
        <w:t>公司资产总额超过300亿元，拥有世界先进的大型自航耙吸式挖泥船22艘，拥有大型绞吸式挖泥船15艘，以及其他工程、辅助船舶总计6</w:t>
      </w:r>
      <w:r>
        <w:rPr>
          <w:rFonts w:eastAsia="仿宋_GB2312"/>
          <w:kern w:val="0"/>
          <w:sz w:val="28"/>
          <w:szCs w:val="32"/>
        </w:rPr>
        <w:t>7</w:t>
      </w:r>
      <w:r>
        <w:rPr>
          <w:rFonts w:hint="eastAsia" w:eastAsia="仿宋_GB2312"/>
          <w:kern w:val="0"/>
          <w:sz w:val="28"/>
          <w:szCs w:val="32"/>
        </w:rPr>
        <w:t>艘。自航耙吸式挖泥船总舱容量16.7万立方米，绞吸式挖泥船总装机功率约16.1万千瓦，年疏浚生产能力超过3亿立方米。</w:t>
      </w:r>
    </w:p>
    <w:p>
      <w:pPr>
        <w:spacing w:line="360" w:lineRule="auto"/>
        <w:ind w:firstLine="560" w:firstLineChars="200"/>
        <w:rPr>
          <w:rFonts w:eastAsia="仿宋_GB2312"/>
          <w:kern w:val="0"/>
          <w:sz w:val="28"/>
          <w:szCs w:val="32"/>
        </w:rPr>
      </w:pPr>
      <w:r>
        <w:rPr>
          <w:rFonts w:hint="eastAsia" w:eastAsia="仿宋_GB2312"/>
          <w:kern w:val="0"/>
          <w:sz w:val="28"/>
          <w:szCs w:val="32"/>
        </w:rPr>
        <w:t>公司以雄厚实力、精湛技术和优良业绩享誉海内外。先后承建了长江口深水航道整治和维护疏浚、洋山深水港陆域形成和航道疏浚、</w:t>
      </w:r>
      <w:r>
        <w:rPr>
          <w:rFonts w:eastAsia="仿宋_GB2312"/>
          <w:kern w:val="0"/>
          <w:sz w:val="28"/>
          <w:szCs w:val="32"/>
        </w:rPr>
        <w:t>青草沙</w:t>
      </w:r>
      <w:r>
        <w:rPr>
          <w:rFonts w:hint="eastAsia" w:eastAsia="仿宋_GB2312"/>
          <w:kern w:val="0"/>
          <w:sz w:val="28"/>
          <w:szCs w:val="32"/>
        </w:rPr>
        <w:t>水源地原水工程</w:t>
      </w:r>
      <w:r>
        <w:rPr>
          <w:rFonts w:eastAsia="仿宋_GB2312"/>
          <w:kern w:val="0"/>
          <w:sz w:val="28"/>
          <w:szCs w:val="32"/>
        </w:rPr>
        <w:t>、</w:t>
      </w:r>
      <w:r>
        <w:rPr>
          <w:rFonts w:hint="eastAsia" w:eastAsia="仿宋_GB2312"/>
          <w:kern w:val="0"/>
          <w:sz w:val="28"/>
          <w:szCs w:val="32"/>
        </w:rPr>
        <w:t>唐山曹妃甸和天津临港工业区围海造地、横沙东滩圈围等数十项国家和省市重点工程，多项工程荣获国家和行业质量奖，为我国水运事业发展做出重要贡献。1981年以来公司在南美、东南亚和非洲等地区承建海外工程，为中国疏浚业赢得良好国际声誉。</w:t>
      </w:r>
    </w:p>
    <w:p>
      <w:pPr>
        <w:spacing w:line="360" w:lineRule="auto"/>
        <w:ind w:firstLine="560" w:firstLineChars="200"/>
        <w:rPr>
          <w:rFonts w:eastAsia="仿宋_GB2312"/>
          <w:kern w:val="0"/>
          <w:sz w:val="28"/>
          <w:szCs w:val="32"/>
        </w:rPr>
      </w:pPr>
      <w:r>
        <w:rPr>
          <w:rFonts w:eastAsia="仿宋_GB2312"/>
          <w:kern w:val="0"/>
          <w:sz w:val="28"/>
          <w:szCs w:val="32"/>
        </w:rPr>
        <w:t>秉承</w:t>
      </w:r>
      <w:r>
        <w:rPr>
          <w:rFonts w:hint="eastAsia" w:eastAsia="仿宋_GB2312"/>
          <w:kern w:val="0"/>
          <w:sz w:val="28"/>
          <w:szCs w:val="32"/>
        </w:rPr>
        <w:t>“</w:t>
      </w:r>
      <w:r>
        <w:rPr>
          <w:rFonts w:eastAsia="仿宋_GB2312"/>
          <w:kern w:val="0"/>
          <w:sz w:val="28"/>
          <w:szCs w:val="32"/>
        </w:rPr>
        <w:t>交融天下</w:t>
      </w:r>
      <w:r>
        <w:rPr>
          <w:rFonts w:hint="eastAsia" w:eastAsia="仿宋_GB2312"/>
          <w:kern w:val="0"/>
          <w:sz w:val="28"/>
          <w:szCs w:val="32"/>
        </w:rPr>
        <w:t>、</w:t>
      </w:r>
      <w:r>
        <w:rPr>
          <w:rFonts w:eastAsia="仿宋_GB2312"/>
          <w:kern w:val="0"/>
          <w:sz w:val="28"/>
          <w:szCs w:val="32"/>
        </w:rPr>
        <w:t>建者无疆</w:t>
      </w:r>
      <w:r>
        <w:rPr>
          <w:rFonts w:hint="eastAsia" w:eastAsia="仿宋_GB2312"/>
          <w:kern w:val="0"/>
          <w:sz w:val="28"/>
          <w:szCs w:val="32"/>
        </w:rPr>
        <w:t>”</w:t>
      </w:r>
      <w:r>
        <w:rPr>
          <w:rFonts w:eastAsia="仿宋_GB2312"/>
          <w:kern w:val="0"/>
          <w:sz w:val="28"/>
          <w:szCs w:val="32"/>
        </w:rPr>
        <w:t>企业精神</w:t>
      </w:r>
      <w:r>
        <w:rPr>
          <w:rFonts w:hint="eastAsia" w:eastAsia="仿宋_GB2312"/>
          <w:kern w:val="0"/>
          <w:sz w:val="28"/>
          <w:szCs w:val="32"/>
        </w:rPr>
        <w:t>的中交上航局</w:t>
      </w:r>
      <w:r>
        <w:rPr>
          <w:rFonts w:eastAsia="仿宋_GB2312"/>
          <w:kern w:val="0"/>
          <w:sz w:val="28"/>
          <w:szCs w:val="32"/>
        </w:rPr>
        <w:t>，</w:t>
      </w:r>
      <w:r>
        <w:rPr>
          <w:rFonts w:hint="eastAsia" w:eastAsia="仿宋_GB2312"/>
          <w:kern w:val="0"/>
          <w:sz w:val="28"/>
          <w:szCs w:val="32"/>
        </w:rPr>
        <w:t>把“</w:t>
      </w:r>
      <w:r>
        <w:rPr>
          <w:rFonts w:eastAsia="仿宋_GB2312"/>
          <w:kern w:val="0"/>
          <w:sz w:val="28"/>
          <w:szCs w:val="32"/>
        </w:rPr>
        <w:t>改革创新</w:t>
      </w:r>
      <w:r>
        <w:rPr>
          <w:rFonts w:hint="eastAsia" w:eastAsia="仿宋_GB2312"/>
          <w:kern w:val="0"/>
          <w:sz w:val="28"/>
          <w:szCs w:val="32"/>
        </w:rPr>
        <w:t>、</w:t>
      </w:r>
      <w:r>
        <w:rPr>
          <w:rFonts w:eastAsia="仿宋_GB2312"/>
          <w:kern w:val="0"/>
          <w:sz w:val="28"/>
          <w:szCs w:val="32"/>
        </w:rPr>
        <w:t>转型升级</w:t>
      </w:r>
      <w:r>
        <w:rPr>
          <w:rFonts w:hint="eastAsia" w:eastAsia="仿宋_GB2312"/>
          <w:kern w:val="0"/>
          <w:sz w:val="28"/>
          <w:szCs w:val="32"/>
        </w:rPr>
        <w:t>”</w:t>
      </w:r>
      <w:r>
        <w:rPr>
          <w:rFonts w:eastAsia="仿宋_GB2312"/>
          <w:kern w:val="0"/>
          <w:sz w:val="28"/>
          <w:szCs w:val="32"/>
        </w:rPr>
        <w:t>确立为</w:t>
      </w:r>
      <w:r>
        <w:rPr>
          <w:rFonts w:hint="eastAsia" w:eastAsia="仿宋_GB2312"/>
          <w:kern w:val="0"/>
          <w:sz w:val="28"/>
          <w:szCs w:val="32"/>
        </w:rPr>
        <w:t>十三五期</w:t>
      </w:r>
      <w:r>
        <w:rPr>
          <w:rFonts w:eastAsia="仿宋_GB2312"/>
          <w:kern w:val="0"/>
          <w:sz w:val="28"/>
          <w:szCs w:val="32"/>
        </w:rPr>
        <w:t>发展总纲，</w:t>
      </w:r>
      <w:r>
        <w:rPr>
          <w:rFonts w:hint="eastAsia" w:eastAsia="仿宋_GB2312"/>
          <w:kern w:val="0"/>
          <w:sz w:val="28"/>
          <w:szCs w:val="32"/>
        </w:rPr>
        <w:t>奋力开启“</w:t>
      </w:r>
      <w:r>
        <w:rPr>
          <w:rFonts w:eastAsia="仿宋_GB2312"/>
          <w:kern w:val="0"/>
          <w:sz w:val="28"/>
          <w:szCs w:val="32"/>
        </w:rPr>
        <w:t>再次创业</w:t>
      </w:r>
      <w:r>
        <w:rPr>
          <w:rFonts w:hint="eastAsia" w:eastAsia="仿宋_GB2312"/>
          <w:kern w:val="0"/>
          <w:sz w:val="28"/>
          <w:szCs w:val="32"/>
        </w:rPr>
        <w:t>”</w:t>
      </w:r>
      <w:r>
        <w:rPr>
          <w:rFonts w:eastAsia="仿宋_GB2312"/>
          <w:kern w:val="0"/>
          <w:sz w:val="28"/>
          <w:szCs w:val="32"/>
        </w:rPr>
        <w:t>新征程</w:t>
      </w:r>
      <w:r>
        <w:rPr>
          <w:rFonts w:hint="eastAsia" w:eastAsia="仿宋_GB2312"/>
          <w:kern w:val="0"/>
          <w:sz w:val="28"/>
          <w:szCs w:val="32"/>
        </w:rPr>
        <w:t>。公司将</w:t>
      </w:r>
      <w:r>
        <w:rPr>
          <w:rFonts w:eastAsia="仿宋_GB2312"/>
          <w:kern w:val="0"/>
          <w:sz w:val="28"/>
          <w:szCs w:val="32"/>
        </w:rPr>
        <w:t>恪守</w:t>
      </w:r>
      <w:r>
        <w:rPr>
          <w:rFonts w:hint="eastAsia" w:eastAsia="仿宋_GB2312"/>
          <w:kern w:val="0"/>
          <w:sz w:val="28"/>
          <w:szCs w:val="32"/>
        </w:rPr>
        <w:t>“</w:t>
      </w:r>
      <w:r>
        <w:rPr>
          <w:rFonts w:eastAsia="仿宋_GB2312"/>
          <w:kern w:val="0"/>
          <w:sz w:val="28"/>
          <w:szCs w:val="32"/>
        </w:rPr>
        <w:t>重质守信</w:t>
      </w:r>
      <w:r>
        <w:rPr>
          <w:rFonts w:hint="eastAsia" w:eastAsia="仿宋_GB2312"/>
          <w:kern w:val="0"/>
          <w:sz w:val="28"/>
          <w:szCs w:val="32"/>
        </w:rPr>
        <w:t>、</w:t>
      </w:r>
      <w:r>
        <w:rPr>
          <w:rFonts w:eastAsia="仿宋_GB2312"/>
          <w:kern w:val="0"/>
          <w:sz w:val="28"/>
          <w:szCs w:val="32"/>
        </w:rPr>
        <w:t>义利并举、合作共赢</w:t>
      </w:r>
      <w:r>
        <w:rPr>
          <w:rFonts w:hint="eastAsia" w:eastAsia="仿宋_GB2312"/>
          <w:kern w:val="0"/>
          <w:sz w:val="28"/>
          <w:szCs w:val="32"/>
        </w:rPr>
        <w:t>”</w:t>
      </w:r>
      <w:r>
        <w:rPr>
          <w:rFonts w:eastAsia="仿宋_GB2312"/>
          <w:kern w:val="0"/>
          <w:sz w:val="28"/>
          <w:szCs w:val="32"/>
        </w:rPr>
        <w:t>经营理念，竭诚为国内外</w:t>
      </w:r>
      <w:r>
        <w:rPr>
          <w:rFonts w:hint="eastAsia" w:eastAsia="仿宋_GB2312"/>
          <w:kern w:val="0"/>
          <w:sz w:val="28"/>
          <w:szCs w:val="32"/>
        </w:rPr>
        <w:t>客户</w:t>
      </w:r>
      <w:r>
        <w:rPr>
          <w:rFonts w:eastAsia="仿宋_GB2312"/>
          <w:kern w:val="0"/>
          <w:sz w:val="28"/>
          <w:szCs w:val="32"/>
        </w:rPr>
        <w:t xml:space="preserve">提供优质超值服务，与疏浚同行和协作伙伴广泛合作，互惠互利，共创美好未来。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【招聘岗位及人数】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招聘</w:t>
      </w:r>
      <w:r>
        <w:rPr>
          <w:rFonts w:ascii="仿宋" w:hAnsi="仿宋" w:eastAsia="仿宋"/>
          <w:sz w:val="28"/>
          <w:szCs w:val="28"/>
        </w:rPr>
        <w:t>岗位：</w:t>
      </w:r>
      <w:r>
        <w:rPr>
          <w:rFonts w:hint="eastAsia" w:ascii="仿宋" w:hAnsi="仿宋" w:eastAsia="仿宋"/>
          <w:sz w:val="28"/>
          <w:szCs w:val="28"/>
        </w:rPr>
        <w:t>工程项目</w:t>
      </w:r>
      <w:r>
        <w:rPr>
          <w:rFonts w:ascii="仿宋" w:hAnsi="仿宋" w:eastAsia="仿宋"/>
          <w:sz w:val="28"/>
          <w:szCs w:val="28"/>
        </w:rPr>
        <w:t>现场施工管理岗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招聘</w:t>
      </w:r>
      <w:r>
        <w:rPr>
          <w:rFonts w:ascii="仿宋" w:hAnsi="仿宋" w:eastAsia="仿宋"/>
          <w:sz w:val="28"/>
          <w:szCs w:val="28"/>
        </w:rPr>
        <w:t>人数：若干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【岗位描述】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负责工程项目现场施工管理。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【专业要求】</w:t>
      </w:r>
    </w:p>
    <w:p>
      <w:pPr>
        <w:spacing w:line="360" w:lineRule="auto"/>
        <w:jc w:val="left"/>
        <w:rPr>
          <w:rFonts w:hint="eastAsia" w:eastAsia="仿宋_GB2312"/>
          <w:kern w:val="0"/>
          <w:sz w:val="28"/>
          <w:szCs w:val="32"/>
        </w:rPr>
      </w:pPr>
      <w:r>
        <w:rPr>
          <w:rFonts w:hint="eastAsia" w:eastAsia="仿宋_GB2312"/>
          <w:kern w:val="0"/>
          <w:sz w:val="28"/>
          <w:szCs w:val="32"/>
        </w:rPr>
        <w:t>港航工程、水利水电工程、给排水工程、土木工程、市政工程、地质工程、道桥工程、轨道交通、环境工程、勘察测绘、安全工程、岩土工程、工程造价、工程管理、航海技术、轮机管理、电气工程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【薪资待遇】</w:t>
      </w:r>
    </w:p>
    <w:p>
      <w:pPr>
        <w:pStyle w:val="7"/>
        <w:numPr>
          <w:ilvl w:val="0"/>
          <w:numId w:val="1"/>
        </w:numPr>
        <w:spacing w:line="480" w:lineRule="auto"/>
        <w:ind w:firstLineChars="0"/>
        <w:jc w:val="left"/>
        <w:rPr>
          <w:rFonts w:eastAsia="仿宋_GB2312"/>
          <w:kern w:val="0"/>
          <w:sz w:val="28"/>
          <w:szCs w:val="32"/>
        </w:rPr>
      </w:pPr>
      <w:r>
        <w:rPr>
          <w:rFonts w:hint="eastAsia" w:eastAsia="仿宋_GB2312"/>
          <w:kern w:val="0"/>
          <w:sz w:val="28"/>
          <w:szCs w:val="32"/>
        </w:rPr>
        <w:t>公司待遇：试用期半年，试用期后第一年收入约7-</w:t>
      </w:r>
      <w:r>
        <w:rPr>
          <w:rFonts w:eastAsia="仿宋_GB2312"/>
          <w:kern w:val="0"/>
          <w:sz w:val="28"/>
          <w:szCs w:val="32"/>
        </w:rPr>
        <w:t>8</w:t>
      </w:r>
      <w:r>
        <w:rPr>
          <w:rFonts w:hint="eastAsia" w:eastAsia="仿宋_GB2312"/>
          <w:kern w:val="0"/>
          <w:sz w:val="28"/>
          <w:szCs w:val="32"/>
        </w:rPr>
        <w:t>万；两年考核晋级一次，每次通过考核，年收入增长约2-</w:t>
      </w:r>
      <w:r>
        <w:rPr>
          <w:rFonts w:eastAsia="仿宋_GB2312"/>
          <w:kern w:val="0"/>
          <w:sz w:val="28"/>
          <w:szCs w:val="32"/>
        </w:rPr>
        <w:t>3万</w:t>
      </w:r>
      <w:r>
        <w:rPr>
          <w:rFonts w:hint="eastAsia" w:eastAsia="仿宋_GB2312"/>
          <w:kern w:val="0"/>
          <w:sz w:val="28"/>
          <w:szCs w:val="32"/>
        </w:rPr>
        <w:t>；</w:t>
      </w:r>
    </w:p>
    <w:p>
      <w:pPr>
        <w:pStyle w:val="7"/>
        <w:numPr>
          <w:ilvl w:val="0"/>
          <w:numId w:val="1"/>
        </w:numPr>
        <w:spacing w:line="480" w:lineRule="auto"/>
        <w:ind w:firstLineChars="0"/>
        <w:jc w:val="left"/>
        <w:rPr>
          <w:rFonts w:eastAsia="仿宋_GB2312"/>
          <w:kern w:val="0"/>
          <w:sz w:val="28"/>
          <w:szCs w:val="32"/>
        </w:rPr>
      </w:pPr>
      <w:r>
        <w:rPr>
          <w:rFonts w:hint="eastAsia" w:eastAsia="仿宋_GB2312"/>
          <w:kern w:val="0"/>
          <w:sz w:val="28"/>
          <w:szCs w:val="32"/>
        </w:rPr>
        <w:t>每年为员工组织一次健康检查；</w:t>
      </w:r>
    </w:p>
    <w:p>
      <w:pPr>
        <w:pStyle w:val="7"/>
        <w:numPr>
          <w:ilvl w:val="0"/>
          <w:numId w:val="1"/>
        </w:numPr>
        <w:spacing w:line="480" w:lineRule="auto"/>
        <w:ind w:firstLineChars="0"/>
        <w:jc w:val="left"/>
        <w:rPr>
          <w:rFonts w:eastAsia="仿宋_GB2312"/>
          <w:kern w:val="0"/>
          <w:sz w:val="28"/>
          <w:szCs w:val="32"/>
        </w:rPr>
      </w:pPr>
      <w:r>
        <w:rPr>
          <w:rFonts w:hint="eastAsia" w:eastAsia="仿宋_GB2312"/>
          <w:kern w:val="0"/>
          <w:sz w:val="28"/>
          <w:szCs w:val="32"/>
        </w:rPr>
        <w:t>定期发放伙食费、通讯费、交通费、劳防费等；</w:t>
      </w:r>
    </w:p>
    <w:p>
      <w:pPr>
        <w:pStyle w:val="7"/>
        <w:numPr>
          <w:ilvl w:val="0"/>
          <w:numId w:val="1"/>
        </w:numPr>
        <w:spacing w:line="480" w:lineRule="auto"/>
        <w:ind w:firstLineChars="0"/>
        <w:jc w:val="left"/>
        <w:rPr>
          <w:rFonts w:eastAsia="仿宋_GB2312"/>
          <w:kern w:val="0"/>
          <w:sz w:val="28"/>
          <w:szCs w:val="32"/>
        </w:rPr>
      </w:pPr>
      <w:r>
        <w:rPr>
          <w:rFonts w:hint="eastAsia" w:eastAsia="仿宋_GB2312"/>
          <w:kern w:val="0"/>
          <w:sz w:val="28"/>
          <w:szCs w:val="32"/>
        </w:rPr>
        <w:t>休假：本部为标准工作制，节假日休息。船舶和项目部实行综合计时工作制，调休方式为做三休一，一般工作45天休假15天；</w:t>
      </w:r>
    </w:p>
    <w:p>
      <w:pPr>
        <w:pStyle w:val="7"/>
        <w:numPr>
          <w:ilvl w:val="0"/>
          <w:numId w:val="1"/>
        </w:numPr>
        <w:spacing w:line="480" w:lineRule="auto"/>
        <w:ind w:firstLineChars="0"/>
        <w:jc w:val="left"/>
        <w:rPr>
          <w:rFonts w:eastAsia="仿宋_GB2312"/>
          <w:kern w:val="0"/>
          <w:sz w:val="28"/>
          <w:szCs w:val="32"/>
        </w:rPr>
      </w:pPr>
      <w:r>
        <w:rPr>
          <w:rFonts w:hint="eastAsia" w:eastAsia="仿宋_GB2312"/>
          <w:kern w:val="0"/>
          <w:sz w:val="28"/>
          <w:szCs w:val="32"/>
        </w:rPr>
        <w:t>食宿：项目部为员工提供免费食宿及日常生活用品。</w:t>
      </w:r>
    </w:p>
    <w:p>
      <w:pPr>
        <w:pStyle w:val="7"/>
        <w:numPr>
          <w:ilvl w:val="0"/>
          <w:numId w:val="1"/>
        </w:numPr>
        <w:spacing w:line="480" w:lineRule="auto"/>
        <w:ind w:firstLineChars="0"/>
        <w:jc w:val="left"/>
        <w:rPr>
          <w:rFonts w:eastAsia="仿宋_GB2312"/>
          <w:kern w:val="0"/>
          <w:sz w:val="28"/>
          <w:szCs w:val="32"/>
        </w:rPr>
      </w:pPr>
      <w:r>
        <w:rPr>
          <w:rFonts w:eastAsia="仿宋_GB2312"/>
          <w:kern w:val="0"/>
          <w:sz w:val="28"/>
          <w:szCs w:val="32"/>
        </w:rPr>
        <w:t>工作满</w:t>
      </w:r>
      <w:r>
        <w:rPr>
          <w:rFonts w:hint="eastAsia" w:eastAsia="仿宋_GB2312"/>
          <w:kern w:val="0"/>
          <w:sz w:val="28"/>
          <w:szCs w:val="32"/>
        </w:rPr>
        <w:t>5年，取得本科及以上学历，具备所从事专业相对应的最高级执业资格证书，经所在单位推荐，公司人力资源部批准，可申请转正。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【签约形式】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劳务派遣</w:t>
      </w:r>
      <w:r>
        <w:rPr>
          <w:rFonts w:ascii="仿宋" w:hAnsi="仿宋" w:eastAsia="仿宋"/>
          <w:sz w:val="28"/>
          <w:szCs w:val="28"/>
        </w:rPr>
        <w:t>用工模式</w:t>
      </w:r>
      <w:r>
        <w:rPr>
          <w:rFonts w:hint="eastAsia" w:ascii="仿宋" w:hAnsi="仿宋" w:eastAsia="仿宋"/>
          <w:szCs w:val="21"/>
        </w:rPr>
        <w:t>（同工同酬）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【工作地点】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国内、</w:t>
      </w:r>
      <w:r>
        <w:rPr>
          <w:rFonts w:ascii="仿宋" w:hAnsi="仿宋" w:eastAsia="仿宋"/>
          <w:sz w:val="28"/>
          <w:szCs w:val="28"/>
        </w:rPr>
        <w:t>外</w:t>
      </w:r>
      <w:r>
        <w:rPr>
          <w:rFonts w:hint="eastAsia" w:ascii="仿宋" w:hAnsi="仿宋" w:eastAsia="仿宋"/>
          <w:sz w:val="28"/>
          <w:szCs w:val="28"/>
        </w:rPr>
        <w:t>工程项目</w:t>
      </w:r>
      <w:r>
        <w:rPr>
          <w:rFonts w:ascii="仿宋" w:hAnsi="仿宋" w:eastAsia="仿宋"/>
          <w:sz w:val="28"/>
          <w:szCs w:val="28"/>
        </w:rPr>
        <w:t>所在地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【联系方式】</w:t>
      </w:r>
    </w:p>
    <w:p>
      <w:pPr>
        <w:spacing w:line="360" w:lineRule="auto"/>
        <w:jc w:val="left"/>
        <w:rPr>
          <w:rFonts w:hint="eastAsia" w:eastAsia="仿宋"/>
          <w:kern w:val="0"/>
          <w:sz w:val="28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eastAsia="仿宋_GB2312"/>
          <w:kern w:val="0"/>
          <w:sz w:val="28"/>
          <w:szCs w:val="32"/>
          <w:lang w:eastAsia="zh-CN"/>
        </w:rPr>
        <w:t>彭老师</w:t>
      </w:r>
    </w:p>
    <w:p>
      <w:pPr>
        <w:rPr>
          <w:rFonts w:hint="default" w:eastAsia="仿宋_GB2312"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hint="eastAsia" w:eastAsia="仿宋_GB2312"/>
          <w:kern w:val="0"/>
          <w:sz w:val="28"/>
          <w:szCs w:val="32"/>
          <w:lang w:val="en-US" w:eastAsia="zh-CN"/>
        </w:rPr>
        <w:t>025-87793539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电子邮箱：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"mailto:zgjtrlzy@163.com"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zgjtrlzy@163.com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【公司官网】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公司官方链接地址：www.cccc-sdc.com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【公司LOGO】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drawing>
          <wp:inline distT="0" distB="0" distL="114300" distR="114300">
            <wp:extent cx="2038350" cy="819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【公司文化】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附：公司宣传片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ascii="楷体" w:hAnsi="楷体" w:eastAsia="宋体"/>
        <w:b/>
        <w:sz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0760"/>
    <w:multiLevelType w:val="multilevel"/>
    <w:tmpl w:val="28F20760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73C61"/>
    <w:rsid w:val="2F0630E8"/>
    <w:rsid w:val="6B76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silvia</cp:lastModifiedBy>
  <dcterms:modified xsi:type="dcterms:W3CDTF">2019-10-09T07:22:37Z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