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5643E" w14:textId="77777777" w:rsidR="00704DDF" w:rsidRDefault="00704DDF">
      <w:pPr>
        <w:spacing w:line="360" w:lineRule="auto"/>
        <w:jc w:val="center"/>
        <w:rPr>
          <w:rStyle w:val="NormalCharacter"/>
          <w:rFonts w:ascii="宋体" w:hAnsi="宋体"/>
          <w:color w:val="000000"/>
          <w:sz w:val="24"/>
        </w:rPr>
      </w:pPr>
    </w:p>
    <w:p w14:paraId="4FAF36A5" w14:textId="77777777" w:rsidR="00704DDF" w:rsidRDefault="00704DDF">
      <w:pPr>
        <w:spacing w:line="360" w:lineRule="auto"/>
        <w:jc w:val="center"/>
        <w:rPr>
          <w:rStyle w:val="NormalCharacter"/>
          <w:rFonts w:ascii="宋体" w:hAnsi="宋体"/>
          <w:color w:val="000000"/>
          <w:sz w:val="24"/>
        </w:rPr>
      </w:pPr>
    </w:p>
    <w:p w14:paraId="75C5D5B4" w14:textId="77777777" w:rsidR="00704DDF" w:rsidRDefault="00920DCA">
      <w:pPr>
        <w:spacing w:line="360" w:lineRule="auto"/>
        <w:jc w:val="center"/>
        <w:rPr>
          <w:rStyle w:val="NormalCharacter"/>
          <w:rFonts w:ascii="宋体" w:hAnsi="宋体"/>
          <w:b/>
          <w:bCs/>
          <w:sz w:val="32"/>
          <w:szCs w:val="32"/>
        </w:rPr>
      </w:pPr>
      <w:r>
        <w:rPr>
          <w:rStyle w:val="NormalCharacter"/>
          <w:rFonts w:ascii="宋体" w:hAnsi="宋体"/>
          <w:b/>
          <w:bCs/>
          <w:sz w:val="32"/>
          <w:szCs w:val="32"/>
        </w:rPr>
        <w:t>江苏航运职业技术学院</w:t>
      </w:r>
    </w:p>
    <w:p w14:paraId="15FAF683" w14:textId="77777777" w:rsidR="00704DDF" w:rsidRDefault="00704DDF">
      <w:pPr>
        <w:spacing w:line="360" w:lineRule="auto"/>
        <w:ind w:firstLine="1501"/>
        <w:rPr>
          <w:rStyle w:val="NormalCharacter"/>
          <w:rFonts w:ascii="宋体" w:hAnsi="宋体"/>
          <w:b/>
          <w:sz w:val="32"/>
          <w:szCs w:val="32"/>
        </w:rPr>
      </w:pPr>
    </w:p>
    <w:p w14:paraId="75323EE7" w14:textId="77777777" w:rsidR="00704DDF" w:rsidRDefault="00920DCA">
      <w:pPr>
        <w:spacing w:line="360" w:lineRule="auto"/>
        <w:jc w:val="center"/>
        <w:rPr>
          <w:rStyle w:val="NormalCharacter"/>
          <w:rFonts w:ascii="宋体" w:hAnsi="宋体"/>
          <w:b/>
          <w:sz w:val="32"/>
          <w:szCs w:val="32"/>
        </w:rPr>
      </w:pPr>
      <w:r>
        <w:rPr>
          <w:rStyle w:val="NormalCharacter"/>
          <w:rFonts w:ascii="宋体" w:hAnsi="宋体" w:hint="eastAsia"/>
          <w:b/>
          <w:sz w:val="32"/>
          <w:szCs w:val="32"/>
        </w:rPr>
        <w:t>汽车维修工职业技能鉴定</w:t>
      </w:r>
      <w:r>
        <w:rPr>
          <w:rStyle w:val="NormalCharacter"/>
          <w:rFonts w:ascii="宋体" w:hAnsi="宋体" w:hint="eastAsia"/>
          <w:b/>
          <w:sz w:val="32"/>
          <w:szCs w:val="32"/>
        </w:rPr>
        <w:t>实训室建设</w:t>
      </w:r>
      <w:r>
        <w:rPr>
          <w:rStyle w:val="NormalCharacter"/>
          <w:rFonts w:ascii="宋体" w:hAnsi="宋体"/>
          <w:b/>
          <w:sz w:val="32"/>
          <w:szCs w:val="32"/>
        </w:rPr>
        <w:t>项目招标文件</w:t>
      </w:r>
    </w:p>
    <w:p w14:paraId="7A77E251" w14:textId="77777777" w:rsidR="00704DDF" w:rsidRDefault="00704DDF">
      <w:pPr>
        <w:spacing w:line="360" w:lineRule="auto"/>
        <w:jc w:val="center"/>
        <w:rPr>
          <w:rStyle w:val="NormalCharacter"/>
          <w:rFonts w:ascii="宋体" w:hAnsi="宋体"/>
          <w:sz w:val="32"/>
          <w:szCs w:val="32"/>
        </w:rPr>
      </w:pPr>
    </w:p>
    <w:p w14:paraId="2F5FF613" w14:textId="77777777" w:rsidR="00704DDF" w:rsidRDefault="00704DDF">
      <w:pPr>
        <w:spacing w:line="360" w:lineRule="auto"/>
        <w:jc w:val="center"/>
        <w:rPr>
          <w:rStyle w:val="NormalCharacter"/>
          <w:rFonts w:ascii="宋体" w:hAnsi="宋体"/>
          <w:sz w:val="32"/>
          <w:szCs w:val="32"/>
        </w:rPr>
      </w:pPr>
    </w:p>
    <w:p w14:paraId="03BD7AF6" w14:textId="77777777" w:rsidR="00704DDF" w:rsidRDefault="00704DDF">
      <w:pPr>
        <w:spacing w:line="360" w:lineRule="auto"/>
        <w:jc w:val="center"/>
        <w:rPr>
          <w:rStyle w:val="NormalCharacter"/>
          <w:rFonts w:ascii="宋体" w:hAnsi="宋体"/>
          <w:sz w:val="32"/>
          <w:szCs w:val="32"/>
        </w:rPr>
      </w:pPr>
    </w:p>
    <w:p w14:paraId="4272772F" w14:textId="77777777" w:rsidR="00704DDF" w:rsidRDefault="00704DDF">
      <w:pPr>
        <w:spacing w:line="360" w:lineRule="auto"/>
        <w:rPr>
          <w:rStyle w:val="NormalCharacter"/>
          <w:rFonts w:ascii="宋体" w:hAnsi="宋体"/>
          <w:b/>
          <w:kern w:val="0"/>
          <w:sz w:val="32"/>
          <w:szCs w:val="32"/>
        </w:rPr>
      </w:pPr>
    </w:p>
    <w:p w14:paraId="0BBFD602" w14:textId="52D71E8B" w:rsidR="00704DDF" w:rsidRDefault="00920DCA">
      <w:pPr>
        <w:spacing w:line="360" w:lineRule="auto"/>
        <w:ind w:firstLineChars="700" w:firstLine="2249"/>
        <w:rPr>
          <w:rStyle w:val="NormalCharacter"/>
          <w:rFonts w:ascii="宋体" w:hAnsi="宋体"/>
          <w:sz w:val="32"/>
          <w:szCs w:val="32"/>
        </w:rPr>
      </w:pPr>
      <w:r>
        <w:rPr>
          <w:rStyle w:val="NormalCharacter"/>
          <w:rFonts w:ascii="宋体" w:hAnsi="宋体"/>
          <w:b/>
          <w:kern w:val="0"/>
          <w:sz w:val="32"/>
          <w:szCs w:val="32"/>
        </w:rPr>
        <w:t>项目编号</w:t>
      </w:r>
      <w:r>
        <w:rPr>
          <w:rStyle w:val="NormalCharacter"/>
          <w:rFonts w:ascii="宋体" w:hAnsi="宋体"/>
          <w:b/>
          <w:kern w:val="0"/>
          <w:sz w:val="32"/>
          <w:szCs w:val="32"/>
        </w:rPr>
        <w:t xml:space="preserve"> </w:t>
      </w:r>
      <w:r>
        <w:rPr>
          <w:rStyle w:val="NormalCharacter"/>
          <w:rFonts w:ascii="宋体" w:hAnsi="宋体"/>
          <w:b/>
          <w:kern w:val="0"/>
          <w:sz w:val="32"/>
          <w:szCs w:val="32"/>
        </w:rPr>
        <w:t>：</w:t>
      </w:r>
      <w:r>
        <w:rPr>
          <w:rFonts w:ascii="宋体" w:hAnsi="宋体" w:cs="黑体" w:hint="eastAsia"/>
          <w:b/>
          <w:kern w:val="0"/>
          <w:sz w:val="32"/>
          <w:szCs w:val="32"/>
        </w:rPr>
        <w:t>HYZB2024</w:t>
      </w:r>
      <w:r w:rsidR="008A5A4D">
        <w:rPr>
          <w:rFonts w:ascii="宋体" w:hAnsi="宋体" w:cs="黑体" w:hint="eastAsia"/>
          <w:b/>
          <w:kern w:val="0"/>
          <w:sz w:val="32"/>
          <w:szCs w:val="32"/>
        </w:rPr>
        <w:t>0722063</w:t>
      </w:r>
    </w:p>
    <w:p w14:paraId="7F11211D" w14:textId="77777777" w:rsidR="00704DDF" w:rsidRDefault="00704DDF">
      <w:pPr>
        <w:spacing w:line="360" w:lineRule="auto"/>
        <w:jc w:val="center"/>
        <w:rPr>
          <w:rStyle w:val="NormalCharacter"/>
          <w:rFonts w:ascii="宋体" w:hAnsi="宋体"/>
          <w:sz w:val="32"/>
          <w:szCs w:val="32"/>
        </w:rPr>
      </w:pPr>
    </w:p>
    <w:p w14:paraId="03CD1FB2" w14:textId="77777777" w:rsidR="00704DDF" w:rsidRDefault="00704DDF">
      <w:pPr>
        <w:spacing w:line="360" w:lineRule="auto"/>
        <w:jc w:val="center"/>
        <w:rPr>
          <w:rStyle w:val="NormalCharacter"/>
          <w:rFonts w:ascii="宋体" w:hAnsi="宋体"/>
          <w:sz w:val="32"/>
          <w:szCs w:val="32"/>
        </w:rPr>
      </w:pPr>
    </w:p>
    <w:p w14:paraId="67ACC3A0" w14:textId="77777777" w:rsidR="00704DDF" w:rsidRDefault="00704DDF">
      <w:pPr>
        <w:spacing w:line="360" w:lineRule="auto"/>
        <w:rPr>
          <w:rStyle w:val="NormalCharacter"/>
          <w:rFonts w:ascii="宋体" w:hAnsi="宋体"/>
          <w:sz w:val="32"/>
          <w:szCs w:val="32"/>
        </w:rPr>
      </w:pPr>
    </w:p>
    <w:p w14:paraId="08EE8C79" w14:textId="77777777" w:rsidR="00704DDF" w:rsidRDefault="00704DDF">
      <w:pPr>
        <w:spacing w:line="360" w:lineRule="auto"/>
        <w:rPr>
          <w:rStyle w:val="NormalCharacter"/>
          <w:rFonts w:ascii="宋体" w:hAnsi="宋体"/>
          <w:sz w:val="32"/>
          <w:szCs w:val="32"/>
        </w:rPr>
      </w:pPr>
    </w:p>
    <w:p w14:paraId="6ED1CDFE" w14:textId="77777777" w:rsidR="00704DDF" w:rsidRDefault="00704DDF">
      <w:pPr>
        <w:spacing w:line="360" w:lineRule="auto"/>
        <w:rPr>
          <w:rStyle w:val="NormalCharacter"/>
          <w:rFonts w:ascii="宋体" w:hAnsi="宋体"/>
          <w:sz w:val="32"/>
          <w:szCs w:val="32"/>
        </w:rPr>
      </w:pPr>
    </w:p>
    <w:p w14:paraId="20551FAD" w14:textId="77777777" w:rsidR="00704DDF" w:rsidRDefault="00704DDF">
      <w:pPr>
        <w:spacing w:line="360" w:lineRule="auto"/>
        <w:rPr>
          <w:rStyle w:val="NormalCharacter"/>
          <w:rFonts w:ascii="宋体" w:hAnsi="宋体"/>
          <w:sz w:val="32"/>
          <w:szCs w:val="32"/>
        </w:rPr>
      </w:pPr>
    </w:p>
    <w:p w14:paraId="475A1676" w14:textId="77777777" w:rsidR="00704DDF" w:rsidRDefault="00704DDF">
      <w:pPr>
        <w:spacing w:line="360" w:lineRule="auto"/>
        <w:jc w:val="center"/>
        <w:rPr>
          <w:rStyle w:val="NormalCharacter"/>
          <w:rFonts w:ascii="宋体" w:hAnsi="宋体"/>
          <w:sz w:val="30"/>
          <w:szCs w:val="30"/>
        </w:rPr>
      </w:pPr>
    </w:p>
    <w:p w14:paraId="06574332" w14:textId="77777777" w:rsidR="00704DDF" w:rsidRDefault="00920DCA">
      <w:pPr>
        <w:spacing w:line="360" w:lineRule="auto"/>
        <w:jc w:val="center"/>
        <w:rPr>
          <w:rStyle w:val="NormalCharacter"/>
          <w:rFonts w:ascii="宋体" w:hAnsi="宋体"/>
          <w:sz w:val="30"/>
          <w:szCs w:val="30"/>
          <w:u w:val="single" w:color="000000"/>
        </w:rPr>
      </w:pPr>
      <w:r>
        <w:rPr>
          <w:rStyle w:val="NormalCharacter"/>
          <w:rFonts w:ascii="宋体" w:hAnsi="宋体"/>
          <w:sz w:val="30"/>
          <w:szCs w:val="30"/>
        </w:rPr>
        <w:t>招标方：</w:t>
      </w:r>
      <w:r>
        <w:rPr>
          <w:rStyle w:val="NormalCharacter"/>
          <w:rFonts w:ascii="宋体" w:hAnsi="宋体"/>
          <w:sz w:val="30"/>
          <w:szCs w:val="30"/>
          <w:u w:val="single" w:color="000000"/>
        </w:rPr>
        <w:t>江苏航运职业技术学院</w:t>
      </w:r>
    </w:p>
    <w:p w14:paraId="291BF118" w14:textId="77777777" w:rsidR="00704DDF" w:rsidRDefault="00704DDF">
      <w:pPr>
        <w:spacing w:line="360" w:lineRule="auto"/>
        <w:jc w:val="center"/>
        <w:rPr>
          <w:rStyle w:val="NormalCharacter"/>
          <w:rFonts w:ascii="宋体" w:hAnsi="宋体"/>
          <w:sz w:val="30"/>
          <w:szCs w:val="30"/>
          <w:u w:val="single" w:color="000000"/>
        </w:rPr>
      </w:pPr>
    </w:p>
    <w:p w14:paraId="7CC195E1" w14:textId="74412216" w:rsidR="00704DDF" w:rsidRDefault="00920DCA">
      <w:pPr>
        <w:spacing w:line="360" w:lineRule="auto"/>
        <w:jc w:val="center"/>
        <w:rPr>
          <w:rStyle w:val="NormalCharacter"/>
          <w:rFonts w:ascii="宋体" w:hAnsi="宋体"/>
          <w:sz w:val="30"/>
          <w:szCs w:val="30"/>
        </w:rPr>
      </w:pPr>
      <w:r>
        <w:rPr>
          <w:rStyle w:val="NormalCharacter"/>
          <w:rFonts w:ascii="宋体" w:hAnsi="宋体"/>
          <w:sz w:val="30"/>
          <w:szCs w:val="30"/>
        </w:rPr>
        <w:t>日</w:t>
      </w:r>
      <w:r>
        <w:rPr>
          <w:rStyle w:val="NormalCharacter"/>
          <w:rFonts w:ascii="宋体" w:hAnsi="宋体"/>
          <w:sz w:val="30"/>
          <w:szCs w:val="30"/>
        </w:rPr>
        <w:t xml:space="preserve">   </w:t>
      </w:r>
      <w:r>
        <w:rPr>
          <w:rStyle w:val="NormalCharacter"/>
          <w:rFonts w:ascii="宋体" w:hAnsi="宋体"/>
          <w:sz w:val="30"/>
          <w:szCs w:val="30"/>
        </w:rPr>
        <w:t>期：</w:t>
      </w:r>
      <w:r>
        <w:rPr>
          <w:rStyle w:val="NormalCharacter"/>
          <w:rFonts w:ascii="宋体" w:hAnsi="宋体"/>
          <w:sz w:val="30"/>
          <w:szCs w:val="30"/>
        </w:rPr>
        <w:t xml:space="preserve"> 202</w:t>
      </w:r>
      <w:r>
        <w:rPr>
          <w:rStyle w:val="NormalCharacter"/>
          <w:rFonts w:ascii="宋体" w:hAnsi="宋体" w:hint="eastAsia"/>
          <w:sz w:val="30"/>
          <w:szCs w:val="30"/>
        </w:rPr>
        <w:t>4</w:t>
      </w:r>
      <w:r>
        <w:rPr>
          <w:rStyle w:val="NormalCharacter"/>
          <w:rFonts w:ascii="宋体" w:hAnsi="宋体"/>
          <w:sz w:val="30"/>
          <w:szCs w:val="30"/>
        </w:rPr>
        <w:t>年</w:t>
      </w:r>
      <w:r w:rsidR="008A5A4D">
        <w:rPr>
          <w:rStyle w:val="NormalCharacter"/>
          <w:rFonts w:ascii="宋体" w:hAnsi="宋体" w:hint="eastAsia"/>
          <w:sz w:val="30"/>
          <w:szCs w:val="30"/>
        </w:rPr>
        <w:t>7</w:t>
      </w:r>
      <w:r>
        <w:rPr>
          <w:rStyle w:val="NormalCharacter"/>
          <w:rFonts w:ascii="宋体" w:hAnsi="宋体" w:hint="eastAsia"/>
          <w:sz w:val="30"/>
          <w:szCs w:val="30"/>
        </w:rPr>
        <w:t xml:space="preserve"> </w:t>
      </w:r>
      <w:r>
        <w:rPr>
          <w:rStyle w:val="NormalCharacter"/>
          <w:rFonts w:ascii="宋体" w:hAnsi="宋体"/>
          <w:sz w:val="30"/>
          <w:szCs w:val="30"/>
        </w:rPr>
        <w:t>月</w:t>
      </w:r>
      <w:r w:rsidR="008A5A4D">
        <w:rPr>
          <w:rStyle w:val="NormalCharacter"/>
          <w:rFonts w:ascii="宋体" w:hAnsi="宋体" w:hint="eastAsia"/>
          <w:sz w:val="30"/>
          <w:szCs w:val="30"/>
        </w:rPr>
        <w:t>22</w:t>
      </w:r>
      <w:r>
        <w:rPr>
          <w:rStyle w:val="NormalCharacter"/>
          <w:rFonts w:ascii="宋体" w:hAnsi="宋体"/>
          <w:sz w:val="30"/>
          <w:szCs w:val="30"/>
        </w:rPr>
        <w:t>日</w:t>
      </w:r>
    </w:p>
    <w:p w14:paraId="279E4666" w14:textId="77777777" w:rsidR="00704DDF" w:rsidRDefault="00704DDF">
      <w:pPr>
        <w:spacing w:line="360" w:lineRule="auto"/>
        <w:jc w:val="center"/>
        <w:rPr>
          <w:rStyle w:val="NormalCharacter"/>
          <w:rFonts w:ascii="宋体" w:hAnsi="宋体"/>
          <w:b/>
          <w:sz w:val="32"/>
          <w:szCs w:val="32"/>
        </w:rPr>
      </w:pPr>
    </w:p>
    <w:p w14:paraId="1C16A67C" w14:textId="77777777" w:rsidR="00704DDF" w:rsidRDefault="00704DDF">
      <w:pPr>
        <w:spacing w:line="360" w:lineRule="auto"/>
        <w:jc w:val="center"/>
        <w:rPr>
          <w:rStyle w:val="NormalCharacter"/>
          <w:rFonts w:ascii="宋体" w:hAnsi="宋体"/>
          <w:b/>
          <w:sz w:val="24"/>
        </w:rPr>
      </w:pPr>
    </w:p>
    <w:p w14:paraId="0FEFC812" w14:textId="77777777" w:rsidR="00704DDF" w:rsidRDefault="00704DDF">
      <w:pPr>
        <w:spacing w:line="360" w:lineRule="auto"/>
        <w:jc w:val="center"/>
        <w:rPr>
          <w:rStyle w:val="NormalCharacter"/>
          <w:rFonts w:ascii="宋体" w:hAnsi="宋体"/>
          <w:b/>
          <w:sz w:val="24"/>
        </w:rPr>
      </w:pPr>
    </w:p>
    <w:p w14:paraId="393737CD" w14:textId="77777777" w:rsidR="00704DDF" w:rsidRDefault="00920DCA">
      <w:pPr>
        <w:spacing w:line="360" w:lineRule="exact"/>
        <w:jc w:val="center"/>
        <w:rPr>
          <w:rStyle w:val="NormalCharacter"/>
          <w:rFonts w:ascii="宋体" w:hAnsi="宋体"/>
          <w:b/>
          <w:sz w:val="30"/>
          <w:szCs w:val="30"/>
        </w:rPr>
      </w:pPr>
      <w:r>
        <w:rPr>
          <w:rStyle w:val="NormalCharacter"/>
          <w:rFonts w:ascii="宋体" w:hAnsi="宋体" w:hint="eastAsia"/>
          <w:b/>
          <w:sz w:val="30"/>
          <w:szCs w:val="30"/>
        </w:rPr>
        <w:lastRenderedPageBreak/>
        <w:t xml:space="preserve">      </w:t>
      </w:r>
    </w:p>
    <w:p w14:paraId="62F1D61D" w14:textId="77777777" w:rsidR="00704DDF" w:rsidRDefault="00920DCA">
      <w:pPr>
        <w:spacing w:line="360" w:lineRule="exact"/>
        <w:jc w:val="center"/>
        <w:rPr>
          <w:rStyle w:val="NormalCharacter"/>
          <w:rFonts w:ascii="宋体" w:hAnsi="宋体"/>
          <w:b/>
          <w:sz w:val="30"/>
          <w:szCs w:val="30"/>
        </w:rPr>
      </w:pPr>
      <w:r>
        <w:rPr>
          <w:rStyle w:val="NormalCharacter"/>
          <w:rFonts w:ascii="宋体" w:hAnsi="宋体" w:hint="eastAsia"/>
          <w:b/>
          <w:sz w:val="30"/>
          <w:szCs w:val="30"/>
        </w:rPr>
        <w:t>汽车维修工职业技能鉴定</w:t>
      </w:r>
      <w:r>
        <w:rPr>
          <w:rStyle w:val="NormalCharacter"/>
          <w:rFonts w:ascii="宋体" w:hAnsi="宋体" w:hint="eastAsia"/>
          <w:b/>
          <w:sz w:val="30"/>
          <w:szCs w:val="30"/>
        </w:rPr>
        <w:t>实训室建设采购项目</w:t>
      </w:r>
    </w:p>
    <w:p w14:paraId="67ABFA90" w14:textId="77777777" w:rsidR="00704DDF" w:rsidRDefault="00920DCA">
      <w:pPr>
        <w:spacing w:line="380" w:lineRule="exact"/>
        <w:ind w:firstLineChars="200" w:firstLine="480"/>
        <w:rPr>
          <w:rFonts w:ascii="宋体" w:hAnsi="宋体"/>
          <w:b/>
          <w:sz w:val="24"/>
        </w:rPr>
      </w:pPr>
      <w:r>
        <w:rPr>
          <w:rFonts w:ascii="宋体" w:hAnsi="宋体"/>
          <w:sz w:val="24"/>
        </w:rPr>
        <w:t>根据</w:t>
      </w:r>
      <w:r>
        <w:rPr>
          <w:rFonts w:ascii="宋体" w:hAnsi="宋体" w:hint="eastAsia"/>
          <w:sz w:val="24"/>
        </w:rPr>
        <w:t>江苏航运</w:t>
      </w:r>
      <w:r>
        <w:rPr>
          <w:rFonts w:ascii="宋体" w:hAnsi="宋体"/>
          <w:sz w:val="24"/>
        </w:rPr>
        <w:t>职业</w:t>
      </w:r>
      <w:r>
        <w:rPr>
          <w:rFonts w:ascii="宋体" w:hAnsi="宋体" w:hint="eastAsia"/>
          <w:sz w:val="24"/>
        </w:rPr>
        <w:t>技术</w:t>
      </w:r>
      <w:r>
        <w:rPr>
          <w:rFonts w:ascii="宋体" w:hAnsi="宋体"/>
          <w:sz w:val="24"/>
        </w:rPr>
        <w:t>学院采购管理的有关规定，现对</w:t>
      </w:r>
      <w:r>
        <w:rPr>
          <w:rStyle w:val="NormalCharacter"/>
          <w:rFonts w:ascii="宋体" w:hAnsi="宋体" w:hint="eastAsia"/>
          <w:b/>
          <w:sz w:val="24"/>
          <w:u w:val="single"/>
        </w:rPr>
        <w:t>汽车维修工职业技能鉴定</w:t>
      </w:r>
      <w:r>
        <w:rPr>
          <w:rStyle w:val="NormalCharacter"/>
          <w:rFonts w:ascii="宋体" w:hAnsi="宋体" w:hint="eastAsia"/>
          <w:b/>
          <w:sz w:val="24"/>
          <w:u w:val="single"/>
        </w:rPr>
        <w:t>实训室建设</w:t>
      </w:r>
      <w:r>
        <w:rPr>
          <w:rFonts w:ascii="宋体" w:hAnsi="宋体" w:hint="eastAsia"/>
          <w:sz w:val="24"/>
        </w:rPr>
        <w:t>采购项目</w:t>
      </w:r>
      <w:r>
        <w:rPr>
          <w:rFonts w:ascii="宋体" w:hAnsi="宋体"/>
          <w:sz w:val="24"/>
        </w:rPr>
        <w:t>进行公开招标，</w:t>
      </w:r>
      <w:r>
        <w:rPr>
          <w:rFonts w:ascii="宋体" w:hAnsi="宋体" w:hint="eastAsia"/>
          <w:sz w:val="24"/>
        </w:rPr>
        <w:t>欢迎符合本次采购要求的供应商前来投标。</w:t>
      </w:r>
    </w:p>
    <w:p w14:paraId="1E0B47E8" w14:textId="77777777" w:rsidR="00704DDF" w:rsidRDefault="00704DDF">
      <w:pPr>
        <w:spacing w:line="360" w:lineRule="exact"/>
        <w:jc w:val="center"/>
        <w:rPr>
          <w:rStyle w:val="NormalCharacter"/>
          <w:rFonts w:ascii="宋体" w:hAnsi="宋体"/>
          <w:b/>
          <w:sz w:val="24"/>
        </w:rPr>
      </w:pPr>
    </w:p>
    <w:p w14:paraId="21FE4A2D" w14:textId="77777777" w:rsidR="00704DDF" w:rsidRDefault="00920DCA">
      <w:pPr>
        <w:spacing w:line="360" w:lineRule="exact"/>
        <w:jc w:val="center"/>
        <w:rPr>
          <w:rStyle w:val="NormalCharacter"/>
          <w:rFonts w:ascii="宋体" w:hAnsi="宋体"/>
          <w:b/>
          <w:sz w:val="24"/>
        </w:rPr>
      </w:pPr>
      <w:r>
        <w:rPr>
          <w:rStyle w:val="NormalCharacter"/>
          <w:rFonts w:ascii="宋体" w:hAnsi="宋体"/>
          <w:b/>
          <w:sz w:val="24"/>
        </w:rPr>
        <w:t>第一部分</w:t>
      </w:r>
      <w:r>
        <w:rPr>
          <w:rStyle w:val="NormalCharacter"/>
          <w:rFonts w:ascii="宋体" w:hAnsi="宋体"/>
          <w:b/>
          <w:sz w:val="24"/>
        </w:rPr>
        <w:t xml:space="preserve"> </w:t>
      </w:r>
      <w:r>
        <w:rPr>
          <w:rStyle w:val="NormalCharacter"/>
          <w:rFonts w:ascii="宋体" w:hAnsi="宋体"/>
          <w:b/>
          <w:sz w:val="24"/>
        </w:rPr>
        <w:t>招标公告</w:t>
      </w:r>
    </w:p>
    <w:p w14:paraId="54560C44" w14:textId="3AC47876" w:rsidR="00704DDF" w:rsidRDefault="00920DCA">
      <w:pPr>
        <w:spacing w:line="360" w:lineRule="exact"/>
        <w:rPr>
          <w:rStyle w:val="NormalCharacter"/>
          <w:rFonts w:ascii="宋体" w:hAnsi="宋体"/>
          <w:bCs/>
          <w:kern w:val="0"/>
          <w:sz w:val="24"/>
        </w:rPr>
      </w:pPr>
      <w:r>
        <w:rPr>
          <w:rStyle w:val="NormalCharacter"/>
          <w:rFonts w:ascii="宋体" w:hAnsi="宋体"/>
          <w:b/>
          <w:sz w:val="24"/>
        </w:rPr>
        <w:t>一、项目名称</w:t>
      </w:r>
      <w:r>
        <w:rPr>
          <w:rStyle w:val="NormalCharacter"/>
          <w:rFonts w:ascii="宋体" w:hAnsi="宋体"/>
          <w:sz w:val="24"/>
        </w:rPr>
        <w:t>：</w:t>
      </w:r>
      <w:bookmarkStart w:id="0" w:name="_GoBack"/>
      <w:r>
        <w:rPr>
          <w:rStyle w:val="NormalCharacter"/>
          <w:rFonts w:ascii="宋体" w:hAnsi="宋体" w:hint="eastAsia"/>
          <w:bCs/>
          <w:sz w:val="24"/>
          <w:u w:val="single"/>
        </w:rPr>
        <w:t>汽车维修工职业技能鉴定</w:t>
      </w:r>
      <w:r>
        <w:rPr>
          <w:rStyle w:val="NormalCharacter"/>
          <w:rFonts w:ascii="宋体" w:hAnsi="宋体" w:hint="eastAsia"/>
          <w:bCs/>
          <w:sz w:val="24"/>
          <w:u w:val="single"/>
        </w:rPr>
        <w:t>实训室建设采购项目</w:t>
      </w:r>
      <w:bookmarkEnd w:id="0"/>
    </w:p>
    <w:p w14:paraId="4A874697" w14:textId="2B09DE0E" w:rsidR="00704DDF" w:rsidRDefault="00920DCA">
      <w:pPr>
        <w:spacing w:line="360" w:lineRule="exact"/>
        <w:rPr>
          <w:rStyle w:val="NormalCharacter"/>
          <w:rFonts w:ascii="宋体" w:hAnsi="宋体"/>
          <w:b/>
          <w:sz w:val="24"/>
        </w:rPr>
      </w:pPr>
      <w:r>
        <w:rPr>
          <w:rStyle w:val="NormalCharacter"/>
          <w:rFonts w:ascii="宋体" w:hAnsi="宋体" w:hint="eastAsia"/>
          <w:b/>
          <w:sz w:val="24"/>
        </w:rPr>
        <w:t>二、项目编号：</w:t>
      </w:r>
      <w:r>
        <w:rPr>
          <w:rStyle w:val="NormalCharacter"/>
          <w:rFonts w:ascii="宋体" w:hAnsi="宋体" w:hint="eastAsia"/>
          <w:b/>
          <w:sz w:val="24"/>
        </w:rPr>
        <w:t>HYZB20240</w:t>
      </w:r>
      <w:r w:rsidR="008A5A4D">
        <w:rPr>
          <w:rStyle w:val="NormalCharacter"/>
          <w:rFonts w:ascii="宋体" w:hAnsi="宋体" w:hint="eastAsia"/>
          <w:b/>
          <w:sz w:val="24"/>
        </w:rPr>
        <w:t>722063</w:t>
      </w:r>
    </w:p>
    <w:p w14:paraId="524F00AB" w14:textId="77777777" w:rsidR="00704DDF" w:rsidRDefault="00920DCA">
      <w:pPr>
        <w:spacing w:line="360" w:lineRule="exact"/>
        <w:rPr>
          <w:rStyle w:val="NormalCharacter"/>
          <w:rFonts w:ascii="宋体" w:hAnsi="宋体"/>
          <w:b/>
          <w:sz w:val="24"/>
        </w:rPr>
      </w:pPr>
      <w:r>
        <w:rPr>
          <w:rStyle w:val="NormalCharacter"/>
          <w:rFonts w:ascii="宋体" w:hAnsi="宋体" w:hint="eastAsia"/>
          <w:b/>
          <w:sz w:val="24"/>
        </w:rPr>
        <w:t>三</w:t>
      </w:r>
      <w:r>
        <w:rPr>
          <w:rStyle w:val="NormalCharacter"/>
          <w:rFonts w:ascii="宋体" w:hAnsi="宋体"/>
          <w:b/>
          <w:sz w:val="24"/>
        </w:rPr>
        <w:t>、</w:t>
      </w:r>
      <w:r>
        <w:rPr>
          <w:rStyle w:val="NormalCharacter"/>
          <w:rFonts w:ascii="宋体" w:hAnsi="宋体" w:hint="eastAsia"/>
          <w:b/>
          <w:sz w:val="24"/>
        </w:rPr>
        <w:t>采购</w:t>
      </w:r>
      <w:r>
        <w:rPr>
          <w:rStyle w:val="NormalCharacter"/>
          <w:rFonts w:ascii="宋体" w:hAnsi="宋体"/>
          <w:b/>
          <w:sz w:val="24"/>
        </w:rPr>
        <w:t>预算：</w:t>
      </w:r>
      <w:r>
        <w:rPr>
          <w:rStyle w:val="NormalCharacter"/>
          <w:rFonts w:ascii="宋体" w:hAnsi="宋体" w:hint="eastAsia"/>
          <w:sz w:val="24"/>
          <w:u w:val="single"/>
        </w:rPr>
        <w:t>44</w:t>
      </w:r>
      <w:r>
        <w:rPr>
          <w:rStyle w:val="NormalCharacter"/>
          <w:rFonts w:ascii="宋体" w:hAnsi="宋体" w:hint="eastAsia"/>
          <w:sz w:val="24"/>
          <w:u w:val="single"/>
        </w:rPr>
        <w:t>万元</w:t>
      </w:r>
      <w:r>
        <w:rPr>
          <w:rStyle w:val="NormalCharacter"/>
          <w:rFonts w:ascii="宋体" w:hAnsi="宋体" w:hint="eastAsia"/>
          <w:sz w:val="24"/>
        </w:rPr>
        <w:t>。</w:t>
      </w:r>
    </w:p>
    <w:p w14:paraId="1CCF1FA0" w14:textId="77777777" w:rsidR="00704DDF" w:rsidRDefault="00920DCA">
      <w:pPr>
        <w:spacing w:line="360" w:lineRule="exact"/>
        <w:rPr>
          <w:rStyle w:val="NormalCharacter"/>
          <w:rFonts w:ascii="宋体" w:hAnsi="宋体"/>
          <w:sz w:val="24"/>
        </w:rPr>
      </w:pPr>
      <w:r>
        <w:rPr>
          <w:rStyle w:val="NormalCharacter"/>
          <w:rFonts w:ascii="宋体" w:hAnsi="宋体" w:hint="eastAsia"/>
          <w:b/>
          <w:sz w:val="24"/>
        </w:rPr>
        <w:t>四</w:t>
      </w:r>
      <w:r>
        <w:rPr>
          <w:rStyle w:val="NormalCharacter"/>
          <w:rFonts w:ascii="宋体" w:hAnsi="宋体"/>
          <w:b/>
          <w:sz w:val="24"/>
        </w:rPr>
        <w:t>、招标方式</w:t>
      </w:r>
      <w:r>
        <w:rPr>
          <w:rStyle w:val="NormalCharacter"/>
          <w:rFonts w:ascii="宋体" w:hAnsi="宋体"/>
          <w:sz w:val="24"/>
        </w:rPr>
        <w:t>：采取公开招标的方式，招标文件自行下载。</w:t>
      </w:r>
    </w:p>
    <w:p w14:paraId="71994444" w14:textId="77777777" w:rsidR="00704DDF" w:rsidRDefault="00920DCA">
      <w:pPr>
        <w:spacing w:line="360" w:lineRule="exact"/>
        <w:rPr>
          <w:rStyle w:val="NormalCharacter"/>
          <w:rFonts w:ascii="宋体" w:hAnsi="宋体"/>
          <w:b/>
          <w:sz w:val="24"/>
        </w:rPr>
      </w:pPr>
      <w:r>
        <w:rPr>
          <w:rStyle w:val="NormalCharacter"/>
          <w:rFonts w:ascii="宋体" w:hAnsi="宋体" w:hint="eastAsia"/>
          <w:b/>
          <w:sz w:val="24"/>
        </w:rPr>
        <w:t>五</w:t>
      </w:r>
      <w:r>
        <w:rPr>
          <w:rStyle w:val="NormalCharacter"/>
          <w:rFonts w:ascii="宋体" w:hAnsi="宋体"/>
          <w:b/>
          <w:sz w:val="24"/>
        </w:rPr>
        <w:t>、投标人资质要求</w:t>
      </w:r>
    </w:p>
    <w:p w14:paraId="0E0A1A04"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（一）必须符合《政府采购法》第二十二条对供应商的相关规定：</w:t>
      </w:r>
    </w:p>
    <w:p w14:paraId="2BB967DF"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1</w:t>
      </w:r>
      <w:r>
        <w:rPr>
          <w:rStyle w:val="NormalCharacter"/>
          <w:rFonts w:ascii="宋体" w:hAnsi="宋体"/>
          <w:sz w:val="24"/>
        </w:rPr>
        <w:t>、具有独立承担民事责任的能力；</w:t>
      </w:r>
    </w:p>
    <w:p w14:paraId="3A3A4DF1"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2</w:t>
      </w:r>
      <w:r>
        <w:rPr>
          <w:rStyle w:val="NormalCharacter"/>
          <w:rFonts w:ascii="宋体" w:hAnsi="宋体"/>
          <w:sz w:val="24"/>
        </w:rPr>
        <w:t>、具有良好的商业信誉和健全的财务会计制度；</w:t>
      </w:r>
    </w:p>
    <w:p w14:paraId="13562AA1"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3</w:t>
      </w:r>
      <w:r>
        <w:rPr>
          <w:rStyle w:val="NormalCharacter"/>
          <w:rFonts w:ascii="宋体" w:hAnsi="宋体"/>
          <w:sz w:val="24"/>
        </w:rPr>
        <w:t>、具有履行合同所必需的设备和专业技术能力；</w:t>
      </w:r>
    </w:p>
    <w:p w14:paraId="1A18E5C7"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4</w:t>
      </w:r>
      <w:r>
        <w:rPr>
          <w:rStyle w:val="NormalCharacter"/>
          <w:rFonts w:ascii="宋体" w:hAnsi="宋体"/>
          <w:sz w:val="24"/>
        </w:rPr>
        <w:t>、有依法缴纳税收和社会保障资金的良好记录；</w:t>
      </w:r>
    </w:p>
    <w:p w14:paraId="333F0FD6"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5</w:t>
      </w:r>
      <w:r>
        <w:rPr>
          <w:rStyle w:val="NormalCharacter"/>
          <w:rFonts w:ascii="宋体" w:hAnsi="宋体"/>
          <w:sz w:val="24"/>
        </w:rPr>
        <w:t>、参加政府采购活动前三年内，在经营活动中没有重大违法记录；</w:t>
      </w:r>
    </w:p>
    <w:p w14:paraId="7C5E61F6"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6</w:t>
      </w:r>
      <w:r>
        <w:rPr>
          <w:rStyle w:val="NormalCharacter"/>
          <w:rFonts w:ascii="宋体" w:hAnsi="宋体"/>
          <w:sz w:val="24"/>
        </w:rPr>
        <w:t>、法律、行政法规的其他条件。</w:t>
      </w:r>
    </w:p>
    <w:p w14:paraId="5F260752"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（二）投标人能提供相应的技术及优质的服务，具有良好的财务状况和商业信誉；</w:t>
      </w:r>
    </w:p>
    <w:p w14:paraId="6B5E69AE" w14:textId="77777777" w:rsidR="00704DDF" w:rsidRDefault="00920DCA">
      <w:pPr>
        <w:tabs>
          <w:tab w:val="left" w:pos="312"/>
        </w:tabs>
        <w:spacing w:line="380" w:lineRule="exact"/>
        <w:ind w:firstLineChars="200" w:firstLine="480"/>
        <w:rPr>
          <w:rFonts w:ascii="宋体" w:hAnsi="宋体"/>
          <w:sz w:val="24"/>
        </w:rPr>
      </w:pPr>
      <w:r>
        <w:rPr>
          <w:rFonts w:ascii="宋体" w:hAnsi="宋体" w:hint="eastAsia"/>
          <w:sz w:val="24"/>
        </w:rPr>
        <w:t>（三）投标人具有独立法人资格，具有有效的营业执照。；</w:t>
      </w:r>
    </w:p>
    <w:p w14:paraId="2AC8E347" w14:textId="77777777" w:rsidR="00704DDF" w:rsidRDefault="00920DCA">
      <w:pPr>
        <w:tabs>
          <w:tab w:val="left" w:pos="312"/>
        </w:tabs>
        <w:spacing w:line="380" w:lineRule="exact"/>
        <w:ind w:firstLineChars="200" w:firstLine="480"/>
        <w:rPr>
          <w:rFonts w:ascii="宋体" w:hAnsi="宋体"/>
          <w:sz w:val="24"/>
        </w:rPr>
      </w:pPr>
      <w:r>
        <w:rPr>
          <w:rFonts w:ascii="宋体" w:hAnsi="宋体" w:hint="eastAsia"/>
          <w:sz w:val="24"/>
        </w:rPr>
        <w:t>（四）投标人需提供承诺书</w:t>
      </w:r>
      <w:r>
        <w:rPr>
          <w:rFonts w:ascii="宋体" w:hAnsi="宋体" w:hint="eastAsia"/>
          <w:sz w:val="24"/>
        </w:rPr>
        <w:t>(</w:t>
      </w:r>
      <w:r>
        <w:rPr>
          <w:rFonts w:ascii="宋体" w:hAnsi="宋体" w:hint="eastAsia"/>
          <w:sz w:val="24"/>
        </w:rPr>
        <w:t>承诺一切与本项目有关的费用及责任由投标人承担，供货时提供的所有物品，不存在任何的知识产权与版权的法律纠纷，可合法使用</w:t>
      </w:r>
      <w:r>
        <w:rPr>
          <w:rFonts w:ascii="宋体" w:hAnsi="宋体" w:hint="eastAsia"/>
          <w:sz w:val="24"/>
        </w:rPr>
        <w:t>)</w:t>
      </w:r>
      <w:r>
        <w:rPr>
          <w:rFonts w:ascii="宋体" w:hAnsi="宋体" w:hint="eastAsia"/>
          <w:sz w:val="24"/>
        </w:rPr>
        <w:t>；</w:t>
      </w:r>
    </w:p>
    <w:p w14:paraId="6E55577D" w14:textId="77777777" w:rsidR="00704DDF" w:rsidRDefault="00920DCA">
      <w:pPr>
        <w:spacing w:line="380" w:lineRule="exact"/>
        <w:ind w:firstLineChars="200" w:firstLine="480"/>
        <w:rPr>
          <w:rFonts w:ascii="宋体" w:hAnsi="宋体"/>
          <w:sz w:val="24"/>
        </w:rPr>
      </w:pPr>
      <w:r>
        <w:rPr>
          <w:rFonts w:ascii="宋体" w:hAnsi="宋体" w:hint="eastAsia"/>
          <w:sz w:val="24"/>
        </w:rPr>
        <w:t>（五）被授权代表须提供社保基金交纳证明材料（本单位最近一年，需由社保基金中心提供）；</w:t>
      </w:r>
    </w:p>
    <w:p w14:paraId="468757B4" w14:textId="77777777" w:rsidR="00704DDF" w:rsidRDefault="00920DCA">
      <w:pPr>
        <w:spacing w:line="380" w:lineRule="exact"/>
        <w:ind w:firstLineChars="200" w:firstLine="480"/>
        <w:rPr>
          <w:rFonts w:ascii="宋体" w:hAnsi="宋体"/>
          <w:sz w:val="24"/>
        </w:rPr>
      </w:pPr>
      <w:r>
        <w:rPr>
          <w:rFonts w:ascii="宋体" w:hAnsi="宋体" w:hint="eastAsia"/>
          <w:sz w:val="24"/>
        </w:rPr>
        <w:t>（六）提供投标人未被列入“失信执行人或重大税收违法当事人”名录的材料。（在“信用中国”网站查询后打印）</w:t>
      </w:r>
    </w:p>
    <w:p w14:paraId="78B5B990" w14:textId="77777777" w:rsidR="00704DDF" w:rsidRDefault="00920DCA">
      <w:pPr>
        <w:spacing w:line="380" w:lineRule="exact"/>
        <w:ind w:firstLineChars="200" w:firstLine="480"/>
        <w:rPr>
          <w:rFonts w:ascii="宋体" w:hAnsi="宋体"/>
          <w:sz w:val="24"/>
        </w:rPr>
      </w:pPr>
      <w:r>
        <w:rPr>
          <w:rFonts w:ascii="宋体" w:hAnsi="宋体" w:hint="eastAsia"/>
          <w:sz w:val="24"/>
        </w:rPr>
        <w:t>以上要求，由投标人提供相关资料证明并盖章。</w:t>
      </w:r>
    </w:p>
    <w:p w14:paraId="671CB657" w14:textId="77777777" w:rsidR="00704DDF" w:rsidRDefault="00920DCA">
      <w:pPr>
        <w:spacing w:line="360" w:lineRule="exact"/>
        <w:rPr>
          <w:rStyle w:val="NormalCharacter"/>
          <w:rFonts w:ascii="宋体" w:hAnsi="宋体"/>
          <w:b/>
          <w:sz w:val="24"/>
        </w:rPr>
      </w:pPr>
      <w:r>
        <w:rPr>
          <w:rStyle w:val="NormalCharacter"/>
          <w:rFonts w:ascii="宋体" w:hAnsi="宋体" w:hint="eastAsia"/>
          <w:b/>
          <w:sz w:val="24"/>
        </w:rPr>
        <w:t>六</w:t>
      </w:r>
      <w:r>
        <w:rPr>
          <w:rStyle w:val="NormalCharacter"/>
          <w:rFonts w:ascii="宋体" w:hAnsi="宋体"/>
          <w:b/>
          <w:sz w:val="24"/>
        </w:rPr>
        <w:t>、投标地点：</w:t>
      </w:r>
    </w:p>
    <w:p w14:paraId="67A912E4"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送达地址：江苏航运职业技术学院（江苏省南通市经济技术开发区通盛大道</w:t>
      </w:r>
      <w:r>
        <w:rPr>
          <w:rStyle w:val="NormalCharacter"/>
          <w:rFonts w:ascii="宋体" w:hAnsi="宋体"/>
          <w:sz w:val="24"/>
        </w:rPr>
        <w:t>185</w:t>
      </w:r>
      <w:r>
        <w:rPr>
          <w:rStyle w:val="NormalCharacter"/>
          <w:rFonts w:ascii="宋体" w:hAnsi="宋体"/>
          <w:sz w:val="24"/>
        </w:rPr>
        <w:t>号）西大门外北侧创业园南楼一楼评标室。</w:t>
      </w:r>
    </w:p>
    <w:p w14:paraId="35504C6E"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邮寄地址：江苏航运职业技术学院（江苏省南通市经济技术开发区通盛大道</w:t>
      </w:r>
      <w:r>
        <w:rPr>
          <w:rStyle w:val="NormalCharacter"/>
          <w:rFonts w:ascii="宋体" w:hAnsi="宋体"/>
          <w:sz w:val="24"/>
        </w:rPr>
        <w:t>185</w:t>
      </w:r>
      <w:r>
        <w:rPr>
          <w:rStyle w:val="NormalCharacter"/>
          <w:rFonts w:ascii="宋体" w:hAnsi="宋体"/>
          <w:sz w:val="24"/>
        </w:rPr>
        <w:t>号）崇德楼</w:t>
      </w:r>
      <w:r>
        <w:rPr>
          <w:rStyle w:val="NormalCharacter"/>
          <w:rFonts w:ascii="宋体" w:hAnsi="宋体" w:hint="eastAsia"/>
          <w:sz w:val="24"/>
        </w:rPr>
        <w:t>217</w:t>
      </w:r>
      <w:proofErr w:type="gramStart"/>
      <w:r>
        <w:rPr>
          <w:rStyle w:val="NormalCharacter"/>
          <w:rFonts w:ascii="宋体" w:hAnsi="宋体" w:hint="eastAsia"/>
          <w:sz w:val="24"/>
        </w:rPr>
        <w:t>室资产</w:t>
      </w:r>
      <w:proofErr w:type="gramEnd"/>
      <w:r>
        <w:rPr>
          <w:rStyle w:val="NormalCharacter"/>
          <w:rFonts w:ascii="宋体" w:hAnsi="宋体" w:hint="eastAsia"/>
          <w:sz w:val="24"/>
        </w:rPr>
        <w:t>管理中心收</w:t>
      </w:r>
    </w:p>
    <w:p w14:paraId="778CC84E" w14:textId="15A5E32C" w:rsidR="00704DDF" w:rsidRDefault="00920DCA">
      <w:pPr>
        <w:spacing w:line="360" w:lineRule="exact"/>
        <w:jc w:val="left"/>
        <w:rPr>
          <w:rStyle w:val="NormalCharacter"/>
          <w:rFonts w:ascii="宋体" w:hAnsi="宋体"/>
          <w:sz w:val="24"/>
        </w:rPr>
      </w:pPr>
      <w:r>
        <w:rPr>
          <w:rStyle w:val="NormalCharacter"/>
          <w:rFonts w:ascii="宋体" w:hAnsi="宋体" w:hint="eastAsia"/>
          <w:b/>
          <w:sz w:val="24"/>
        </w:rPr>
        <w:t>七</w:t>
      </w:r>
      <w:r>
        <w:rPr>
          <w:rStyle w:val="NormalCharacter"/>
          <w:rFonts w:ascii="宋体" w:hAnsi="宋体"/>
          <w:b/>
          <w:sz w:val="24"/>
        </w:rPr>
        <w:t>、截标时间</w:t>
      </w:r>
      <w:r>
        <w:rPr>
          <w:rStyle w:val="NormalCharacter"/>
          <w:rFonts w:ascii="宋体" w:hAnsi="宋体"/>
          <w:sz w:val="24"/>
        </w:rPr>
        <w:t>：</w:t>
      </w:r>
      <w:r>
        <w:rPr>
          <w:rStyle w:val="NormalCharacter"/>
          <w:rFonts w:ascii="宋体" w:hAnsi="宋体" w:hint="eastAsia"/>
          <w:sz w:val="24"/>
        </w:rPr>
        <w:t>2024</w:t>
      </w:r>
      <w:r>
        <w:rPr>
          <w:rStyle w:val="NormalCharacter"/>
          <w:rFonts w:ascii="宋体" w:hAnsi="宋体"/>
          <w:sz w:val="24"/>
        </w:rPr>
        <w:t>年</w:t>
      </w:r>
      <w:r w:rsidR="008A5A4D">
        <w:rPr>
          <w:rStyle w:val="NormalCharacter"/>
          <w:rFonts w:ascii="宋体" w:hAnsi="宋体" w:hint="eastAsia"/>
          <w:sz w:val="24"/>
        </w:rPr>
        <w:t>8</w:t>
      </w:r>
      <w:r>
        <w:rPr>
          <w:rStyle w:val="NormalCharacter"/>
          <w:rFonts w:ascii="宋体" w:hAnsi="宋体"/>
          <w:sz w:val="24"/>
        </w:rPr>
        <w:t>月</w:t>
      </w:r>
      <w:r w:rsidR="008A5A4D">
        <w:rPr>
          <w:rStyle w:val="NormalCharacter"/>
          <w:rFonts w:ascii="宋体" w:hAnsi="宋体" w:hint="eastAsia"/>
          <w:sz w:val="24"/>
        </w:rPr>
        <w:t>21</w:t>
      </w:r>
      <w:r>
        <w:rPr>
          <w:rStyle w:val="NormalCharacter"/>
          <w:rFonts w:ascii="宋体" w:hAnsi="宋体"/>
          <w:sz w:val="24"/>
        </w:rPr>
        <w:t>日</w:t>
      </w:r>
      <w:r>
        <w:rPr>
          <w:rStyle w:val="NormalCharacter"/>
          <w:rFonts w:ascii="宋体" w:hAnsi="宋体"/>
          <w:sz w:val="24"/>
        </w:rPr>
        <w:t>09</w:t>
      </w:r>
      <w:r>
        <w:rPr>
          <w:rStyle w:val="NormalCharacter"/>
          <w:rFonts w:ascii="宋体" w:hAnsi="宋体"/>
          <w:sz w:val="24"/>
        </w:rPr>
        <w:t>时</w:t>
      </w:r>
      <w:r>
        <w:rPr>
          <w:rStyle w:val="NormalCharacter"/>
          <w:rFonts w:ascii="宋体" w:hAnsi="宋体"/>
          <w:sz w:val="24"/>
        </w:rPr>
        <w:t>30</w:t>
      </w:r>
      <w:r>
        <w:rPr>
          <w:rStyle w:val="NormalCharacter"/>
          <w:rFonts w:ascii="宋体" w:hAnsi="宋体"/>
          <w:sz w:val="24"/>
        </w:rPr>
        <w:t>分</w:t>
      </w:r>
    </w:p>
    <w:p w14:paraId="2F44C0BC" w14:textId="77777777" w:rsidR="00704DDF" w:rsidRDefault="00920DCA">
      <w:pPr>
        <w:spacing w:line="360" w:lineRule="exact"/>
        <w:ind w:firstLine="480"/>
        <w:rPr>
          <w:rStyle w:val="NormalCharacter"/>
          <w:rFonts w:ascii="宋体" w:hAnsi="宋体"/>
          <w:sz w:val="24"/>
        </w:rPr>
      </w:pPr>
      <w:r>
        <w:rPr>
          <w:rStyle w:val="NormalCharacter"/>
          <w:rFonts w:ascii="宋体" w:hAnsi="宋体"/>
          <w:sz w:val="24"/>
        </w:rPr>
        <w:t>投标人都必须在规定的截标时间前，将符合要求的投标文件送至或寄至（以标书寄达时间为准）招标人。</w:t>
      </w:r>
    </w:p>
    <w:p w14:paraId="5F6374DB" w14:textId="77777777" w:rsidR="00704DDF" w:rsidRDefault="00920DCA">
      <w:pPr>
        <w:spacing w:line="360" w:lineRule="exact"/>
        <w:rPr>
          <w:rStyle w:val="NormalCharacter"/>
          <w:rFonts w:ascii="宋体" w:hAnsi="宋体"/>
          <w:sz w:val="24"/>
        </w:rPr>
      </w:pPr>
      <w:r>
        <w:rPr>
          <w:rStyle w:val="NormalCharacter"/>
          <w:rFonts w:ascii="宋体" w:hAnsi="宋体" w:hint="eastAsia"/>
          <w:b/>
          <w:sz w:val="24"/>
        </w:rPr>
        <w:lastRenderedPageBreak/>
        <w:t>八</w:t>
      </w:r>
      <w:r>
        <w:rPr>
          <w:rStyle w:val="NormalCharacter"/>
          <w:rFonts w:ascii="宋体" w:hAnsi="宋体"/>
          <w:b/>
          <w:sz w:val="24"/>
        </w:rPr>
        <w:t>、联系方式</w:t>
      </w:r>
      <w:r>
        <w:rPr>
          <w:rStyle w:val="NormalCharacter"/>
          <w:rFonts w:ascii="宋体" w:hAnsi="宋体"/>
          <w:sz w:val="24"/>
        </w:rPr>
        <w:t>：</w:t>
      </w:r>
    </w:p>
    <w:p w14:paraId="56C5895D" w14:textId="77777777" w:rsidR="00704DDF" w:rsidRDefault="00920DCA">
      <w:pPr>
        <w:spacing w:line="360" w:lineRule="exact"/>
        <w:ind w:firstLine="480"/>
        <w:rPr>
          <w:rStyle w:val="NormalCharacter"/>
          <w:rFonts w:ascii="宋体" w:hAnsi="宋体"/>
          <w:sz w:val="24"/>
        </w:rPr>
      </w:pPr>
      <w:r>
        <w:rPr>
          <w:rStyle w:val="NormalCharacter"/>
          <w:rFonts w:ascii="宋体" w:hAnsi="宋体" w:hint="eastAsia"/>
          <w:kern w:val="0"/>
          <w:sz w:val="24"/>
        </w:rPr>
        <w:t>王老师</w:t>
      </w:r>
      <w:r>
        <w:rPr>
          <w:rStyle w:val="NormalCharacter"/>
          <w:rFonts w:ascii="宋体" w:hAnsi="宋体" w:hint="eastAsia"/>
          <w:kern w:val="0"/>
          <w:sz w:val="24"/>
        </w:rPr>
        <w:t>18862745385</w:t>
      </w:r>
      <w:r>
        <w:rPr>
          <w:rStyle w:val="NormalCharacter"/>
          <w:rFonts w:ascii="宋体" w:hAnsi="宋体"/>
          <w:kern w:val="0"/>
          <w:sz w:val="24"/>
        </w:rPr>
        <w:t>（</w:t>
      </w:r>
      <w:r>
        <w:rPr>
          <w:rStyle w:val="NormalCharacter"/>
          <w:rFonts w:ascii="宋体" w:hAnsi="宋体" w:hint="eastAsia"/>
          <w:kern w:val="0"/>
          <w:sz w:val="24"/>
        </w:rPr>
        <w:t>交通工程</w:t>
      </w:r>
      <w:r>
        <w:rPr>
          <w:rStyle w:val="NormalCharacter"/>
          <w:rFonts w:ascii="宋体" w:hAnsi="宋体" w:hint="eastAsia"/>
          <w:kern w:val="0"/>
          <w:sz w:val="24"/>
        </w:rPr>
        <w:t>学院</w:t>
      </w:r>
      <w:r>
        <w:rPr>
          <w:rStyle w:val="NormalCharacter"/>
          <w:rFonts w:ascii="宋体" w:hAnsi="宋体"/>
          <w:kern w:val="0"/>
          <w:sz w:val="24"/>
        </w:rPr>
        <w:t>）</w:t>
      </w:r>
      <w:r>
        <w:rPr>
          <w:rStyle w:val="NormalCharacter"/>
          <w:rFonts w:ascii="宋体" w:hAnsi="宋体" w:hint="eastAsia"/>
          <w:sz w:val="24"/>
        </w:rPr>
        <w:t>成</w:t>
      </w:r>
      <w:r>
        <w:rPr>
          <w:rStyle w:val="NormalCharacter"/>
          <w:rFonts w:ascii="宋体" w:hAnsi="宋体"/>
          <w:sz w:val="24"/>
        </w:rPr>
        <w:t>老师</w:t>
      </w:r>
      <w:r>
        <w:rPr>
          <w:rStyle w:val="NormalCharacter"/>
          <w:rFonts w:ascii="宋体" w:hAnsi="宋体" w:hint="eastAsia"/>
          <w:kern w:val="0"/>
          <w:sz w:val="24"/>
        </w:rPr>
        <w:t>1</w:t>
      </w:r>
      <w:r>
        <w:rPr>
          <w:rStyle w:val="NormalCharacter"/>
          <w:rFonts w:ascii="宋体" w:hAnsi="宋体" w:hint="eastAsia"/>
          <w:kern w:val="0"/>
          <w:sz w:val="24"/>
        </w:rPr>
        <w:t>3773634295</w:t>
      </w:r>
      <w:r>
        <w:rPr>
          <w:rStyle w:val="NormalCharacter"/>
          <w:rFonts w:ascii="宋体" w:hAnsi="宋体"/>
          <w:kern w:val="0"/>
          <w:sz w:val="24"/>
        </w:rPr>
        <w:t>（</w:t>
      </w:r>
      <w:r>
        <w:rPr>
          <w:rStyle w:val="NormalCharacter"/>
          <w:rFonts w:ascii="宋体" w:hAnsi="宋体" w:hint="eastAsia"/>
          <w:kern w:val="0"/>
          <w:sz w:val="24"/>
        </w:rPr>
        <w:t>交通工程</w:t>
      </w:r>
      <w:r>
        <w:rPr>
          <w:rStyle w:val="NormalCharacter"/>
          <w:rFonts w:ascii="宋体" w:hAnsi="宋体" w:hint="eastAsia"/>
          <w:kern w:val="0"/>
          <w:sz w:val="24"/>
        </w:rPr>
        <w:t>学院</w:t>
      </w:r>
      <w:r>
        <w:rPr>
          <w:rStyle w:val="NormalCharacter"/>
          <w:rFonts w:ascii="宋体" w:hAnsi="宋体"/>
          <w:kern w:val="0"/>
          <w:sz w:val="24"/>
        </w:rPr>
        <w:t>）</w:t>
      </w:r>
      <w:r>
        <w:rPr>
          <w:rStyle w:val="NormalCharacter"/>
          <w:rFonts w:ascii="宋体" w:hAnsi="宋体" w:hint="eastAsia"/>
          <w:kern w:val="0"/>
          <w:sz w:val="24"/>
        </w:rPr>
        <w:t>朱老师</w:t>
      </w:r>
      <w:r>
        <w:rPr>
          <w:rStyle w:val="NormalCharacter"/>
          <w:rFonts w:ascii="宋体" w:hAnsi="宋体" w:hint="eastAsia"/>
          <w:kern w:val="0"/>
          <w:sz w:val="24"/>
        </w:rPr>
        <w:t>15906299921</w:t>
      </w:r>
      <w:r>
        <w:rPr>
          <w:rStyle w:val="NormalCharacter"/>
          <w:rFonts w:ascii="宋体" w:hAnsi="宋体"/>
          <w:kern w:val="0"/>
          <w:sz w:val="24"/>
        </w:rPr>
        <w:t>（</w:t>
      </w:r>
      <w:r>
        <w:rPr>
          <w:rStyle w:val="NormalCharacter"/>
          <w:rFonts w:ascii="宋体" w:hAnsi="宋体" w:hint="eastAsia"/>
          <w:kern w:val="0"/>
          <w:sz w:val="24"/>
        </w:rPr>
        <w:t>交通工程</w:t>
      </w:r>
      <w:r>
        <w:rPr>
          <w:rStyle w:val="NormalCharacter"/>
          <w:rFonts w:ascii="宋体" w:hAnsi="宋体" w:hint="eastAsia"/>
          <w:kern w:val="0"/>
          <w:sz w:val="24"/>
        </w:rPr>
        <w:t>学院</w:t>
      </w:r>
      <w:r>
        <w:rPr>
          <w:rStyle w:val="NormalCharacter"/>
          <w:rFonts w:ascii="宋体" w:hAnsi="宋体"/>
          <w:kern w:val="0"/>
          <w:sz w:val="24"/>
        </w:rPr>
        <w:t>）</w:t>
      </w:r>
      <w:r>
        <w:rPr>
          <w:rStyle w:val="NormalCharacter"/>
          <w:rFonts w:ascii="宋体" w:hAnsi="宋体"/>
          <w:sz w:val="24"/>
        </w:rPr>
        <w:t>黄老师</w:t>
      </w:r>
      <w:r>
        <w:rPr>
          <w:rStyle w:val="NormalCharacter"/>
          <w:rFonts w:ascii="宋体" w:hAnsi="宋体"/>
          <w:sz w:val="24"/>
        </w:rPr>
        <w:t>0513-85960860</w:t>
      </w:r>
      <w:r>
        <w:rPr>
          <w:rStyle w:val="NormalCharacter"/>
          <w:rFonts w:ascii="宋体" w:hAnsi="宋体"/>
          <w:sz w:val="24"/>
        </w:rPr>
        <w:t>（资产管理中心）</w:t>
      </w:r>
    </w:p>
    <w:p w14:paraId="417DEE9B" w14:textId="77777777" w:rsidR="00704DDF" w:rsidRDefault="00920DCA">
      <w:pPr>
        <w:spacing w:line="360" w:lineRule="exact"/>
        <w:rPr>
          <w:rStyle w:val="NormalCharacter"/>
          <w:rFonts w:ascii="宋体" w:hAnsi="宋体"/>
          <w:sz w:val="24"/>
        </w:rPr>
      </w:pPr>
      <w:r>
        <w:rPr>
          <w:rStyle w:val="NormalCharacter"/>
          <w:rFonts w:ascii="宋体" w:hAnsi="宋体" w:hint="eastAsia"/>
          <w:b/>
          <w:sz w:val="24"/>
        </w:rPr>
        <w:t>九</w:t>
      </w:r>
      <w:r>
        <w:rPr>
          <w:rStyle w:val="NormalCharacter"/>
          <w:rFonts w:ascii="宋体" w:hAnsi="宋体"/>
          <w:b/>
          <w:sz w:val="24"/>
        </w:rPr>
        <w:t>、纪检监察</w:t>
      </w:r>
      <w:r>
        <w:rPr>
          <w:rStyle w:val="NormalCharacter"/>
          <w:rFonts w:ascii="宋体" w:hAnsi="宋体"/>
          <w:sz w:val="24"/>
        </w:rPr>
        <w:t>：</w:t>
      </w:r>
    </w:p>
    <w:p w14:paraId="0E713F16" w14:textId="77777777" w:rsidR="00704DDF" w:rsidRDefault="00920DCA">
      <w:pPr>
        <w:spacing w:line="380" w:lineRule="exact"/>
        <w:ind w:firstLineChars="200" w:firstLine="480"/>
        <w:rPr>
          <w:rStyle w:val="NormalCharacter"/>
          <w:rFonts w:ascii="宋体" w:hAnsi="宋体"/>
          <w:sz w:val="24"/>
        </w:rPr>
      </w:pPr>
      <w:r>
        <w:rPr>
          <w:rFonts w:ascii="宋体" w:hAnsi="宋体" w:hint="eastAsia"/>
          <w:sz w:val="24"/>
        </w:rPr>
        <w:t>电话：</w:t>
      </w:r>
      <w:r>
        <w:rPr>
          <w:rFonts w:ascii="宋体" w:hAnsi="宋体" w:hint="eastAsia"/>
          <w:sz w:val="24"/>
        </w:rPr>
        <w:t>0513-85965510</w:t>
      </w:r>
      <w:r>
        <w:rPr>
          <w:rFonts w:ascii="宋体" w:hAnsi="宋体" w:hint="eastAsia"/>
          <w:sz w:val="24"/>
        </w:rPr>
        <w:t>，举报邮箱：</w:t>
      </w:r>
      <w:hyperlink r:id="rId8" w:history="1">
        <w:r>
          <w:rPr>
            <w:rStyle w:val="ac"/>
            <w:rFonts w:ascii="宋体" w:hAnsi="宋体" w:hint="eastAsia"/>
            <w:color w:val="auto"/>
            <w:sz w:val="24"/>
          </w:rPr>
          <w:t>jjjc@ntsc.edu.cn</w:t>
        </w:r>
      </w:hyperlink>
      <w:r>
        <w:rPr>
          <w:rFonts w:ascii="宋体" w:hAnsi="宋体" w:hint="eastAsia"/>
          <w:sz w:val="24"/>
        </w:rPr>
        <w:t>。</w:t>
      </w:r>
    </w:p>
    <w:p w14:paraId="2136F00D" w14:textId="524757A1" w:rsidR="00704DDF" w:rsidRDefault="00920DCA">
      <w:pPr>
        <w:spacing w:line="360" w:lineRule="exact"/>
        <w:rPr>
          <w:rStyle w:val="NormalCharacter"/>
          <w:rFonts w:ascii="宋体" w:hAnsi="宋体"/>
          <w:sz w:val="24"/>
        </w:rPr>
      </w:pPr>
      <w:r>
        <w:rPr>
          <w:rStyle w:val="NormalCharacter"/>
          <w:rFonts w:ascii="宋体" w:hAnsi="宋体" w:hint="eastAsia"/>
          <w:b/>
          <w:bCs/>
          <w:sz w:val="24"/>
        </w:rPr>
        <w:t>十</w:t>
      </w:r>
      <w:r>
        <w:rPr>
          <w:rStyle w:val="NormalCharacter"/>
          <w:rFonts w:ascii="宋体" w:hAnsi="宋体"/>
          <w:sz w:val="24"/>
        </w:rPr>
        <w:t>、</w:t>
      </w:r>
      <w:r>
        <w:rPr>
          <w:rStyle w:val="NormalCharacter"/>
          <w:rFonts w:ascii="宋体" w:hAnsi="宋体"/>
          <w:b/>
          <w:sz w:val="24"/>
        </w:rPr>
        <w:t>开标时间：</w:t>
      </w:r>
      <w:r>
        <w:rPr>
          <w:rStyle w:val="NormalCharacter"/>
          <w:rFonts w:ascii="宋体" w:hAnsi="宋体" w:hint="eastAsia"/>
          <w:sz w:val="24"/>
        </w:rPr>
        <w:t>2024</w:t>
      </w:r>
      <w:r>
        <w:rPr>
          <w:rStyle w:val="NormalCharacter"/>
          <w:rFonts w:ascii="宋体" w:hAnsi="宋体"/>
          <w:sz w:val="24"/>
        </w:rPr>
        <w:t>年</w:t>
      </w:r>
      <w:r>
        <w:rPr>
          <w:rStyle w:val="NormalCharacter"/>
          <w:rFonts w:ascii="宋体" w:hAnsi="宋体" w:hint="eastAsia"/>
          <w:sz w:val="24"/>
        </w:rPr>
        <w:t xml:space="preserve"> </w:t>
      </w:r>
      <w:r w:rsidR="008A5A4D">
        <w:rPr>
          <w:rStyle w:val="NormalCharacter"/>
          <w:rFonts w:ascii="宋体" w:hAnsi="宋体" w:hint="eastAsia"/>
          <w:sz w:val="24"/>
        </w:rPr>
        <w:t>08</w:t>
      </w:r>
      <w:r>
        <w:rPr>
          <w:rStyle w:val="NormalCharacter"/>
          <w:rFonts w:ascii="宋体" w:hAnsi="宋体"/>
          <w:sz w:val="24"/>
        </w:rPr>
        <w:t>月</w:t>
      </w:r>
      <w:r w:rsidR="008A5A4D">
        <w:rPr>
          <w:rStyle w:val="NormalCharacter"/>
          <w:rFonts w:ascii="宋体" w:hAnsi="宋体" w:hint="eastAsia"/>
          <w:sz w:val="24"/>
        </w:rPr>
        <w:t>21</w:t>
      </w:r>
      <w:r>
        <w:rPr>
          <w:rStyle w:val="NormalCharacter"/>
          <w:rFonts w:ascii="宋体" w:hAnsi="宋体"/>
          <w:sz w:val="24"/>
        </w:rPr>
        <w:t>日</w:t>
      </w:r>
      <w:r>
        <w:rPr>
          <w:rStyle w:val="NormalCharacter"/>
          <w:rFonts w:ascii="宋体" w:hAnsi="宋体"/>
          <w:sz w:val="24"/>
        </w:rPr>
        <w:t>09</w:t>
      </w:r>
      <w:r>
        <w:rPr>
          <w:rStyle w:val="NormalCharacter"/>
          <w:rFonts w:ascii="宋体" w:hAnsi="宋体"/>
          <w:sz w:val="24"/>
        </w:rPr>
        <w:t>时</w:t>
      </w:r>
      <w:r>
        <w:rPr>
          <w:rStyle w:val="NormalCharacter"/>
          <w:rFonts w:ascii="宋体" w:hAnsi="宋体"/>
          <w:sz w:val="24"/>
        </w:rPr>
        <w:t>30</w:t>
      </w:r>
      <w:r>
        <w:rPr>
          <w:rStyle w:val="NormalCharacter"/>
          <w:rFonts w:ascii="宋体" w:hAnsi="宋体"/>
          <w:sz w:val="24"/>
        </w:rPr>
        <w:t>分</w:t>
      </w:r>
    </w:p>
    <w:p w14:paraId="185C1834" w14:textId="77777777" w:rsidR="00704DDF" w:rsidRDefault="00920DCA">
      <w:pPr>
        <w:spacing w:line="360" w:lineRule="exact"/>
        <w:rPr>
          <w:rStyle w:val="NormalCharacter"/>
          <w:rFonts w:ascii="宋体" w:hAnsi="宋体"/>
          <w:sz w:val="24"/>
        </w:rPr>
      </w:pPr>
      <w:r>
        <w:rPr>
          <w:rStyle w:val="NormalCharacter"/>
          <w:rFonts w:ascii="宋体" w:hAnsi="宋体"/>
          <w:b/>
          <w:sz w:val="24"/>
        </w:rPr>
        <w:t>十一、开标地点：</w:t>
      </w:r>
      <w:r>
        <w:rPr>
          <w:rStyle w:val="NormalCharacter"/>
          <w:rFonts w:ascii="宋体" w:hAnsi="宋体"/>
          <w:sz w:val="24"/>
        </w:rPr>
        <w:t>江苏航运职业技术学院西大门外北侧创业园南楼一楼评标室。</w:t>
      </w:r>
    </w:p>
    <w:p w14:paraId="130501A1" w14:textId="77777777" w:rsidR="00704DDF" w:rsidRDefault="00920DCA">
      <w:pPr>
        <w:spacing w:line="360" w:lineRule="exact"/>
        <w:rPr>
          <w:rStyle w:val="NormalCharacter"/>
          <w:rFonts w:ascii="宋体" w:hAnsi="宋体"/>
          <w:b/>
          <w:sz w:val="24"/>
        </w:rPr>
      </w:pPr>
      <w:r>
        <w:rPr>
          <w:rStyle w:val="NormalCharacter"/>
          <w:rFonts w:ascii="宋体" w:hAnsi="宋体"/>
          <w:b/>
          <w:sz w:val="24"/>
        </w:rPr>
        <w:t>十</w:t>
      </w:r>
      <w:r>
        <w:rPr>
          <w:rStyle w:val="NormalCharacter"/>
          <w:rFonts w:ascii="宋体" w:hAnsi="宋体" w:hint="eastAsia"/>
          <w:b/>
          <w:sz w:val="24"/>
        </w:rPr>
        <w:t>二</w:t>
      </w:r>
      <w:r>
        <w:rPr>
          <w:rStyle w:val="NormalCharacter"/>
          <w:rFonts w:ascii="宋体" w:hAnsi="宋体"/>
          <w:b/>
          <w:sz w:val="24"/>
        </w:rPr>
        <w:t>、投标须知及投标文件说明</w:t>
      </w:r>
    </w:p>
    <w:p w14:paraId="7909545F" w14:textId="77777777" w:rsidR="00704DDF" w:rsidRDefault="00920DCA">
      <w:pPr>
        <w:spacing w:line="380" w:lineRule="exact"/>
        <w:ind w:firstLineChars="200" w:firstLine="482"/>
        <w:rPr>
          <w:rFonts w:ascii="宋体" w:hAnsi="宋体"/>
          <w:b/>
          <w:sz w:val="24"/>
        </w:rPr>
      </w:pPr>
      <w:r>
        <w:rPr>
          <w:rFonts w:ascii="宋体" w:hAnsi="宋体" w:hint="eastAsia"/>
          <w:b/>
          <w:sz w:val="24"/>
        </w:rPr>
        <w:t>（一）投标文件的基本要求</w:t>
      </w:r>
    </w:p>
    <w:p w14:paraId="50B4E622" w14:textId="77777777" w:rsidR="00704DDF" w:rsidRDefault="00920DCA">
      <w:pPr>
        <w:spacing w:line="38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投标文件编制</w:t>
      </w:r>
    </w:p>
    <w:p w14:paraId="7FED7656" w14:textId="77777777" w:rsidR="00704DDF" w:rsidRDefault="00920DCA">
      <w:pPr>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）所有复印件、扫描件等资料须加盖公章，并入册。</w:t>
      </w:r>
    </w:p>
    <w:p w14:paraId="23FEC1D8" w14:textId="77777777" w:rsidR="00704DDF" w:rsidRDefault="00920DCA">
      <w:pPr>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）所有文件资料需装订成册，列出内容目录，并标</w:t>
      </w:r>
      <w:proofErr w:type="gramStart"/>
      <w:r>
        <w:rPr>
          <w:rFonts w:ascii="宋体" w:hAnsi="宋体" w:hint="eastAsia"/>
          <w:sz w:val="24"/>
        </w:rPr>
        <w:t>清各项</w:t>
      </w:r>
      <w:proofErr w:type="gramEnd"/>
      <w:r>
        <w:rPr>
          <w:rFonts w:ascii="宋体" w:hAnsi="宋体" w:hint="eastAsia"/>
          <w:sz w:val="24"/>
        </w:rPr>
        <w:t>页码索引。</w:t>
      </w:r>
    </w:p>
    <w:p w14:paraId="7C991C97" w14:textId="77777777" w:rsidR="00704DDF" w:rsidRDefault="00920DCA">
      <w:pPr>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投标文件中资格审查部分、技术响应部分、商务报价部分应分开编制、装订。资格审查部分、技术响应部分一正肆副，商务报价部分一正。在每一份投标文件上要明确标注投标人全称，“正本”、“副本”字样。</w:t>
      </w:r>
    </w:p>
    <w:p w14:paraId="3EAB3A77" w14:textId="77777777" w:rsidR="00704DDF" w:rsidRDefault="00920DCA">
      <w:pPr>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）投标文件正本须打印并由投标人的法定代表人或授权人签字并加盖单位公章。副本可复印，但须加盖单位公章。</w:t>
      </w:r>
    </w:p>
    <w:p w14:paraId="4204F5B1" w14:textId="77777777" w:rsidR="00704DDF" w:rsidRDefault="00920DCA">
      <w:pPr>
        <w:spacing w:line="38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投标文件的密封及标记</w:t>
      </w:r>
    </w:p>
    <w:p w14:paraId="787E1BA3" w14:textId="77777777" w:rsidR="00704DDF" w:rsidRDefault="00920DCA">
      <w:pPr>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）投标人应</w:t>
      </w:r>
      <w:proofErr w:type="gramStart"/>
      <w:r>
        <w:rPr>
          <w:rFonts w:ascii="宋体" w:hAnsi="宋体" w:hint="eastAsia"/>
          <w:sz w:val="24"/>
        </w:rPr>
        <w:t>将资格</w:t>
      </w:r>
      <w:proofErr w:type="gramEnd"/>
      <w:r>
        <w:rPr>
          <w:rFonts w:ascii="宋体" w:hAnsi="宋体" w:hint="eastAsia"/>
          <w:sz w:val="24"/>
        </w:rPr>
        <w:t>审查部分、技术响应部分正本和副本分类密封。</w:t>
      </w:r>
    </w:p>
    <w:p w14:paraId="7910A5B2" w14:textId="77777777" w:rsidR="00704DDF" w:rsidRDefault="00920DCA">
      <w:pPr>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）投标人应将商务标一份须单独密封，不得出现于技术标中</w:t>
      </w:r>
      <w:r>
        <w:rPr>
          <w:rFonts w:ascii="宋体" w:hAnsi="宋体" w:hint="eastAsia"/>
          <w:sz w:val="24"/>
        </w:rPr>
        <w:t>。</w:t>
      </w:r>
    </w:p>
    <w:p w14:paraId="4163F4FF" w14:textId="77777777" w:rsidR="00704DDF" w:rsidRDefault="00920DCA">
      <w:pPr>
        <w:spacing w:line="380" w:lineRule="exact"/>
        <w:ind w:firstLineChars="200" w:firstLine="480"/>
        <w:jc w:val="left"/>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）密封后应标明招标文件项目名称、项目编号、边缝处加盖单位骑缝章或骑缝签字，并注明于开标前不得启封。</w:t>
      </w:r>
    </w:p>
    <w:p w14:paraId="09E5FB76" w14:textId="77777777" w:rsidR="00704DDF" w:rsidRDefault="00920DCA">
      <w:pPr>
        <w:spacing w:line="360" w:lineRule="exact"/>
        <w:ind w:firstLineChars="200" w:firstLine="482"/>
        <w:rPr>
          <w:rFonts w:ascii="宋体" w:hAnsi="宋体"/>
          <w:b/>
          <w:bCs/>
          <w:sz w:val="24"/>
        </w:rPr>
      </w:pPr>
      <w:r>
        <w:rPr>
          <w:rFonts w:ascii="宋体" w:hAnsi="宋体" w:hint="eastAsia"/>
          <w:b/>
          <w:bCs/>
          <w:sz w:val="24"/>
        </w:rPr>
        <w:t>（二）投标文件的组成：</w:t>
      </w:r>
    </w:p>
    <w:p w14:paraId="3463235F" w14:textId="77777777" w:rsidR="00704DDF" w:rsidRDefault="00920DCA">
      <w:pPr>
        <w:spacing w:line="380" w:lineRule="exact"/>
        <w:ind w:firstLineChars="200" w:firstLine="482"/>
        <w:rPr>
          <w:rFonts w:ascii="宋体" w:hAnsi="宋体"/>
          <w:b/>
          <w:bCs/>
          <w:sz w:val="24"/>
        </w:rPr>
      </w:pPr>
      <w:r>
        <w:rPr>
          <w:rFonts w:ascii="宋体" w:hAnsi="宋体" w:hint="eastAsia"/>
          <w:b/>
          <w:bCs/>
          <w:sz w:val="24"/>
        </w:rPr>
        <w:t>1.</w:t>
      </w:r>
      <w:r>
        <w:rPr>
          <w:rFonts w:ascii="宋体" w:hAnsi="宋体" w:hint="eastAsia"/>
          <w:b/>
          <w:bCs/>
          <w:sz w:val="24"/>
        </w:rPr>
        <w:t>资格审查资料部分</w:t>
      </w:r>
    </w:p>
    <w:p w14:paraId="69E1A084" w14:textId="77777777" w:rsidR="00704DDF" w:rsidRDefault="00920DCA">
      <w:pPr>
        <w:spacing w:line="360" w:lineRule="exact"/>
        <w:ind w:firstLineChars="200" w:firstLine="480"/>
        <w:rPr>
          <w:rFonts w:ascii="宋体" w:hAnsi="宋体"/>
          <w:sz w:val="24"/>
        </w:rPr>
      </w:pPr>
      <w:r>
        <w:rPr>
          <w:rFonts w:ascii="宋体" w:hAnsi="宋体" w:hint="eastAsia"/>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7F525865" w14:textId="77777777" w:rsidR="00704DDF" w:rsidRDefault="00920DCA">
      <w:pPr>
        <w:spacing w:line="380" w:lineRule="exact"/>
        <w:ind w:firstLineChars="200" w:firstLine="482"/>
        <w:rPr>
          <w:rFonts w:ascii="宋体" w:hAnsi="宋体"/>
          <w:b/>
          <w:bCs/>
          <w:sz w:val="24"/>
        </w:rPr>
      </w:pPr>
      <w:r>
        <w:rPr>
          <w:rFonts w:ascii="宋体" w:hAnsi="宋体" w:hint="eastAsia"/>
          <w:b/>
          <w:bCs/>
          <w:sz w:val="24"/>
        </w:rPr>
        <w:t>2.</w:t>
      </w:r>
      <w:r>
        <w:rPr>
          <w:rFonts w:ascii="宋体" w:hAnsi="宋体" w:hint="eastAsia"/>
          <w:b/>
          <w:bCs/>
          <w:sz w:val="24"/>
        </w:rPr>
        <w:t>技术响应文件</w:t>
      </w:r>
    </w:p>
    <w:p w14:paraId="0812107B" w14:textId="77777777" w:rsidR="00704DDF" w:rsidRDefault="00920DCA">
      <w:pPr>
        <w:spacing w:line="360" w:lineRule="exact"/>
        <w:ind w:firstLineChars="200" w:firstLine="480"/>
        <w:rPr>
          <w:rFonts w:ascii="宋体" w:hAnsi="宋体"/>
          <w:sz w:val="24"/>
        </w:rPr>
      </w:pPr>
      <w:r>
        <w:rPr>
          <w:rFonts w:ascii="宋体" w:hAnsi="宋体" w:hint="eastAsia"/>
          <w:sz w:val="24"/>
        </w:rPr>
        <w:t>近五年内（以合同签订时间为准且项目已经交付的</w:t>
      </w:r>
      <w:proofErr w:type="gramStart"/>
      <w:r>
        <w:rPr>
          <w:rFonts w:ascii="宋体" w:hAnsi="宋体" w:hint="eastAsia"/>
          <w:sz w:val="24"/>
        </w:rPr>
        <w:t>类似案列</w:t>
      </w:r>
      <w:proofErr w:type="gramEnd"/>
      <w:r>
        <w:rPr>
          <w:rFonts w:ascii="宋体" w:hAnsi="宋体" w:hint="eastAsia"/>
          <w:sz w:val="24"/>
        </w:rPr>
        <w:t>）承担过类似的技能培训、设备供应、耗材供应、场地建设、赛项服务等相关的项目证明材料（须加盖投标人公章）。</w:t>
      </w:r>
    </w:p>
    <w:p w14:paraId="7C4223F7" w14:textId="77777777" w:rsidR="00704DDF" w:rsidRDefault="00920DCA">
      <w:pPr>
        <w:spacing w:line="360" w:lineRule="exact"/>
        <w:ind w:firstLineChars="200" w:firstLine="482"/>
        <w:rPr>
          <w:rFonts w:ascii="宋体" w:hAnsi="宋体"/>
          <w:b/>
          <w:bCs/>
          <w:sz w:val="24"/>
        </w:rPr>
      </w:pPr>
      <w:r>
        <w:rPr>
          <w:rFonts w:ascii="宋体" w:hAnsi="宋体" w:hint="eastAsia"/>
          <w:b/>
          <w:bCs/>
          <w:sz w:val="24"/>
        </w:rPr>
        <w:t>3</w:t>
      </w:r>
      <w:r>
        <w:rPr>
          <w:rFonts w:ascii="宋体" w:hAnsi="宋体" w:hint="eastAsia"/>
          <w:b/>
          <w:bCs/>
          <w:sz w:val="24"/>
        </w:rPr>
        <w:t>、商务报价部分</w:t>
      </w:r>
    </w:p>
    <w:p w14:paraId="2638CC99" w14:textId="77777777" w:rsidR="00704DDF" w:rsidRDefault="00920DCA">
      <w:pPr>
        <w:spacing w:line="380" w:lineRule="exact"/>
        <w:ind w:firstLineChars="100" w:firstLine="240"/>
        <w:rPr>
          <w:rFonts w:ascii="宋体" w:hAnsi="宋体"/>
          <w:sz w:val="24"/>
        </w:rPr>
      </w:pPr>
      <w:r>
        <w:rPr>
          <w:rFonts w:ascii="宋体" w:hAnsi="宋体"/>
          <w:sz w:val="24"/>
        </w:rPr>
        <w:t>（</w:t>
      </w:r>
      <w:r>
        <w:rPr>
          <w:rFonts w:ascii="宋体" w:hAnsi="宋体"/>
          <w:sz w:val="24"/>
        </w:rPr>
        <w:t>1</w:t>
      </w:r>
      <w:r>
        <w:rPr>
          <w:rFonts w:ascii="宋体" w:hAnsi="宋体"/>
          <w:sz w:val="24"/>
        </w:rPr>
        <w:t>）投标</w:t>
      </w:r>
      <w:r>
        <w:rPr>
          <w:rFonts w:ascii="宋体" w:hAnsi="宋体" w:hint="eastAsia"/>
          <w:sz w:val="24"/>
        </w:rPr>
        <w:t>人</w:t>
      </w:r>
      <w:r>
        <w:rPr>
          <w:rFonts w:ascii="宋体" w:hAnsi="宋体"/>
          <w:sz w:val="24"/>
        </w:rPr>
        <w:t>报价</w:t>
      </w:r>
      <w:r>
        <w:rPr>
          <w:rFonts w:ascii="宋体" w:hAnsi="宋体" w:hint="eastAsia"/>
          <w:sz w:val="24"/>
        </w:rPr>
        <w:t>为与本项目相关的</w:t>
      </w:r>
      <w:r>
        <w:rPr>
          <w:rFonts w:ascii="宋体" w:hAnsi="宋体"/>
          <w:sz w:val="24"/>
        </w:rPr>
        <w:t>全部费用。</w:t>
      </w:r>
    </w:p>
    <w:p w14:paraId="69B26576" w14:textId="77777777" w:rsidR="00704DDF" w:rsidRDefault="00920DCA">
      <w:pPr>
        <w:spacing w:line="380" w:lineRule="exact"/>
        <w:ind w:firstLineChars="100" w:firstLine="240"/>
        <w:rPr>
          <w:rFonts w:ascii="宋体" w:hAnsi="宋体"/>
          <w:sz w:val="24"/>
        </w:rPr>
      </w:pPr>
      <w:r>
        <w:rPr>
          <w:rFonts w:ascii="宋体" w:hAnsi="宋体"/>
          <w:sz w:val="24"/>
        </w:rPr>
        <w:t>（</w:t>
      </w:r>
      <w:r>
        <w:rPr>
          <w:rFonts w:ascii="宋体" w:hAnsi="宋体"/>
          <w:sz w:val="24"/>
        </w:rPr>
        <w:t>2</w:t>
      </w:r>
      <w:r>
        <w:rPr>
          <w:rFonts w:ascii="宋体" w:hAnsi="宋体"/>
          <w:sz w:val="24"/>
        </w:rPr>
        <w:t>）</w:t>
      </w:r>
      <w:r>
        <w:rPr>
          <w:rFonts w:ascii="宋体" w:hAnsi="宋体" w:hint="eastAsia"/>
          <w:sz w:val="24"/>
        </w:rPr>
        <w:t>质保期一年。</w:t>
      </w:r>
    </w:p>
    <w:p w14:paraId="744032E5" w14:textId="77777777" w:rsidR="00704DDF" w:rsidRDefault="00920DCA">
      <w:pPr>
        <w:spacing w:line="380" w:lineRule="exact"/>
        <w:ind w:firstLineChars="100" w:firstLine="240"/>
        <w:rPr>
          <w:rFonts w:ascii="宋体" w:hAnsi="宋体"/>
          <w:sz w:val="24"/>
        </w:rPr>
      </w:pPr>
      <w:r>
        <w:rPr>
          <w:rFonts w:ascii="宋体" w:hAnsi="宋体"/>
          <w:sz w:val="24"/>
        </w:rPr>
        <w:t>（</w:t>
      </w:r>
      <w:r>
        <w:rPr>
          <w:rFonts w:ascii="宋体" w:hAnsi="宋体"/>
          <w:sz w:val="24"/>
        </w:rPr>
        <w:t>3</w:t>
      </w:r>
      <w:r>
        <w:rPr>
          <w:rFonts w:ascii="宋体" w:hAnsi="宋体"/>
          <w:sz w:val="24"/>
        </w:rPr>
        <w:t>）一个标的只允许有一个报价，招标方不接受任何有选择性的报价。</w:t>
      </w:r>
    </w:p>
    <w:p w14:paraId="1269387B" w14:textId="77777777" w:rsidR="00704DDF" w:rsidRDefault="00920DCA">
      <w:pPr>
        <w:spacing w:line="380" w:lineRule="exact"/>
        <w:ind w:firstLineChars="100" w:firstLine="240"/>
        <w:rPr>
          <w:rFonts w:ascii="宋体" w:hAnsi="宋体"/>
          <w:sz w:val="24"/>
        </w:rPr>
      </w:pPr>
      <w:r>
        <w:rPr>
          <w:rFonts w:ascii="宋体" w:hAnsi="宋体"/>
          <w:sz w:val="24"/>
        </w:rPr>
        <w:t>（</w:t>
      </w:r>
      <w:r>
        <w:rPr>
          <w:rFonts w:ascii="宋体" w:hAnsi="宋体"/>
          <w:sz w:val="24"/>
        </w:rPr>
        <w:t>4</w:t>
      </w:r>
      <w:r>
        <w:rPr>
          <w:rFonts w:ascii="宋体" w:hAnsi="宋体"/>
          <w:sz w:val="24"/>
        </w:rPr>
        <w:t>）商务标报价清单。</w:t>
      </w:r>
    </w:p>
    <w:p w14:paraId="0D92808E" w14:textId="77777777" w:rsidR="00704DDF" w:rsidRDefault="00920DCA">
      <w:pPr>
        <w:spacing w:line="380" w:lineRule="exact"/>
        <w:ind w:firstLineChars="100" w:firstLine="240"/>
        <w:rPr>
          <w:rFonts w:ascii="宋体" w:hAnsi="宋体"/>
          <w:sz w:val="24"/>
        </w:rPr>
      </w:pPr>
      <w:r>
        <w:rPr>
          <w:rFonts w:ascii="宋体" w:hAnsi="宋体" w:hint="eastAsia"/>
          <w:sz w:val="24"/>
        </w:rPr>
        <w:lastRenderedPageBreak/>
        <w:t>（</w:t>
      </w:r>
      <w:r>
        <w:rPr>
          <w:rFonts w:ascii="宋体" w:hAnsi="宋体" w:hint="eastAsia"/>
          <w:sz w:val="24"/>
        </w:rPr>
        <w:t>5</w:t>
      </w:r>
      <w:r>
        <w:rPr>
          <w:rFonts w:ascii="宋体" w:hAnsi="宋体" w:hint="eastAsia"/>
          <w:sz w:val="24"/>
        </w:rPr>
        <w:t>）提供增值税专用发票。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938"/>
        <w:gridCol w:w="5031"/>
      </w:tblGrid>
      <w:tr w:rsidR="00704DDF" w14:paraId="687EECE6" w14:textId="77777777">
        <w:trPr>
          <w:trHeight w:val="612"/>
        </w:trPr>
        <w:tc>
          <w:tcPr>
            <w:tcW w:w="791" w:type="dxa"/>
            <w:vAlign w:val="center"/>
          </w:tcPr>
          <w:p w14:paraId="2496C28E" w14:textId="77777777" w:rsidR="00704DDF" w:rsidRDefault="00920DCA">
            <w:pPr>
              <w:spacing w:line="380" w:lineRule="exact"/>
              <w:jc w:val="center"/>
              <w:rPr>
                <w:rFonts w:ascii="宋体" w:hAnsi="宋体"/>
                <w:sz w:val="24"/>
              </w:rPr>
            </w:pPr>
            <w:r>
              <w:rPr>
                <w:rFonts w:ascii="宋体" w:hAnsi="宋体"/>
                <w:sz w:val="24"/>
              </w:rPr>
              <w:t>序号</w:t>
            </w:r>
          </w:p>
        </w:tc>
        <w:tc>
          <w:tcPr>
            <w:tcW w:w="2938" w:type="dxa"/>
            <w:vAlign w:val="center"/>
          </w:tcPr>
          <w:p w14:paraId="53B26299" w14:textId="77777777" w:rsidR="00704DDF" w:rsidRDefault="00920DCA">
            <w:pPr>
              <w:spacing w:line="380" w:lineRule="exact"/>
              <w:jc w:val="center"/>
              <w:rPr>
                <w:rFonts w:ascii="宋体" w:hAnsi="宋体"/>
                <w:sz w:val="24"/>
              </w:rPr>
            </w:pPr>
            <w:r>
              <w:rPr>
                <w:rFonts w:ascii="宋体" w:hAnsi="宋体"/>
                <w:sz w:val="24"/>
              </w:rPr>
              <w:t>品名</w:t>
            </w:r>
          </w:p>
        </w:tc>
        <w:tc>
          <w:tcPr>
            <w:tcW w:w="5031" w:type="dxa"/>
            <w:vAlign w:val="center"/>
          </w:tcPr>
          <w:p w14:paraId="677ADF49" w14:textId="77777777" w:rsidR="00704DDF" w:rsidRDefault="00920DCA">
            <w:pPr>
              <w:spacing w:line="380" w:lineRule="exact"/>
              <w:jc w:val="center"/>
              <w:rPr>
                <w:rFonts w:ascii="宋体" w:hAnsi="宋体"/>
                <w:sz w:val="24"/>
              </w:rPr>
            </w:pPr>
            <w:r>
              <w:rPr>
                <w:rFonts w:ascii="宋体" w:hAnsi="宋体" w:hint="eastAsia"/>
                <w:sz w:val="24"/>
              </w:rPr>
              <w:t>汽车维修工职业技能鉴定</w:t>
            </w:r>
            <w:r>
              <w:rPr>
                <w:rFonts w:ascii="宋体" w:hAnsi="宋体" w:hint="eastAsia"/>
                <w:sz w:val="24"/>
              </w:rPr>
              <w:t>实训室建设采购项目报价</w:t>
            </w:r>
          </w:p>
        </w:tc>
      </w:tr>
      <w:tr w:rsidR="00704DDF" w14:paraId="3AAA781F" w14:textId="77777777">
        <w:trPr>
          <w:trHeight w:val="323"/>
        </w:trPr>
        <w:tc>
          <w:tcPr>
            <w:tcW w:w="791" w:type="dxa"/>
            <w:vAlign w:val="center"/>
          </w:tcPr>
          <w:p w14:paraId="08A147C2" w14:textId="77777777" w:rsidR="00704DDF" w:rsidRDefault="00920DCA">
            <w:pPr>
              <w:spacing w:line="380" w:lineRule="exact"/>
              <w:jc w:val="center"/>
              <w:rPr>
                <w:rFonts w:ascii="宋体" w:hAnsi="宋体"/>
                <w:sz w:val="24"/>
              </w:rPr>
            </w:pPr>
            <w:r>
              <w:rPr>
                <w:rFonts w:ascii="宋体" w:hAnsi="宋体"/>
                <w:sz w:val="24"/>
              </w:rPr>
              <w:t>1</w:t>
            </w:r>
          </w:p>
        </w:tc>
        <w:tc>
          <w:tcPr>
            <w:tcW w:w="2938" w:type="dxa"/>
            <w:vAlign w:val="center"/>
          </w:tcPr>
          <w:p w14:paraId="5AD3FF93" w14:textId="77777777" w:rsidR="00704DDF" w:rsidRDefault="00704DDF">
            <w:pPr>
              <w:spacing w:line="380" w:lineRule="exact"/>
              <w:jc w:val="center"/>
              <w:rPr>
                <w:rFonts w:ascii="宋体" w:hAnsi="宋体"/>
                <w:sz w:val="24"/>
              </w:rPr>
            </w:pPr>
          </w:p>
        </w:tc>
        <w:tc>
          <w:tcPr>
            <w:tcW w:w="5031" w:type="dxa"/>
            <w:vAlign w:val="center"/>
          </w:tcPr>
          <w:p w14:paraId="553DCCF5" w14:textId="77777777" w:rsidR="00704DDF" w:rsidRDefault="00704DDF">
            <w:pPr>
              <w:spacing w:line="380" w:lineRule="exact"/>
              <w:jc w:val="center"/>
              <w:rPr>
                <w:rFonts w:ascii="宋体" w:hAnsi="宋体"/>
                <w:sz w:val="24"/>
              </w:rPr>
            </w:pPr>
          </w:p>
        </w:tc>
      </w:tr>
      <w:tr w:rsidR="00704DDF" w14:paraId="5AF2CD6E" w14:textId="77777777">
        <w:trPr>
          <w:trHeight w:val="612"/>
        </w:trPr>
        <w:tc>
          <w:tcPr>
            <w:tcW w:w="8760" w:type="dxa"/>
            <w:gridSpan w:val="3"/>
            <w:vAlign w:val="center"/>
          </w:tcPr>
          <w:p w14:paraId="3D775C79" w14:textId="77777777" w:rsidR="00704DDF" w:rsidRDefault="00920DCA">
            <w:pPr>
              <w:spacing w:line="380" w:lineRule="exact"/>
              <w:jc w:val="center"/>
              <w:rPr>
                <w:rFonts w:ascii="宋体" w:hAnsi="宋体"/>
                <w:sz w:val="24"/>
              </w:rPr>
            </w:pPr>
            <w:r>
              <w:rPr>
                <w:rFonts w:ascii="宋体" w:hAnsi="宋体"/>
                <w:sz w:val="24"/>
              </w:rPr>
              <w:t>总计金额</w:t>
            </w:r>
            <w:r>
              <w:rPr>
                <w:rFonts w:ascii="宋体" w:hAnsi="宋体"/>
                <w:sz w:val="24"/>
              </w:rPr>
              <w:t xml:space="preserve"> </w:t>
            </w:r>
            <w:r>
              <w:rPr>
                <w:rFonts w:ascii="宋体" w:hAnsi="宋体"/>
                <w:sz w:val="24"/>
              </w:rPr>
              <w:t>大写：</w:t>
            </w:r>
            <w:r>
              <w:rPr>
                <w:rFonts w:ascii="宋体" w:hAnsi="宋体"/>
                <w:sz w:val="24"/>
              </w:rPr>
              <w:t xml:space="preserve">          </w:t>
            </w:r>
            <w:r>
              <w:rPr>
                <w:rFonts w:ascii="宋体" w:hAnsi="宋体"/>
                <w:sz w:val="24"/>
              </w:rPr>
              <w:t>小写：</w:t>
            </w:r>
          </w:p>
        </w:tc>
      </w:tr>
    </w:tbl>
    <w:p w14:paraId="2419F1C4" w14:textId="77777777" w:rsidR="00704DDF" w:rsidRDefault="00920DCA">
      <w:pPr>
        <w:pStyle w:val="179"/>
        <w:spacing w:line="360" w:lineRule="exact"/>
        <w:ind w:firstLineChars="0"/>
        <w:rPr>
          <w:rStyle w:val="NormalCharacter"/>
          <w:rFonts w:ascii="宋体" w:hAnsi="宋体"/>
          <w:b/>
          <w:sz w:val="24"/>
          <w:szCs w:val="24"/>
        </w:rPr>
      </w:pPr>
      <w:r>
        <w:rPr>
          <w:rStyle w:val="NormalCharacter"/>
          <w:rFonts w:ascii="宋体" w:hAnsi="宋体"/>
          <w:b/>
          <w:sz w:val="24"/>
          <w:szCs w:val="24"/>
        </w:rPr>
        <w:t>十</w:t>
      </w:r>
      <w:r>
        <w:rPr>
          <w:rStyle w:val="NormalCharacter"/>
          <w:rFonts w:ascii="宋体" w:hAnsi="宋体" w:hint="eastAsia"/>
          <w:b/>
          <w:sz w:val="24"/>
          <w:szCs w:val="24"/>
        </w:rPr>
        <w:t>三</w:t>
      </w:r>
      <w:r>
        <w:rPr>
          <w:rStyle w:val="NormalCharacter"/>
          <w:rFonts w:ascii="宋体" w:hAnsi="宋体"/>
          <w:b/>
          <w:sz w:val="24"/>
          <w:szCs w:val="24"/>
        </w:rPr>
        <w:t>、项目资金兑付</w:t>
      </w:r>
    </w:p>
    <w:p w14:paraId="55728BED" w14:textId="77777777" w:rsidR="00704DDF" w:rsidRDefault="00920DCA">
      <w:pPr>
        <w:pStyle w:val="179"/>
        <w:spacing w:line="360" w:lineRule="exact"/>
        <w:ind w:firstLine="480"/>
        <w:rPr>
          <w:rStyle w:val="NormalCharacter"/>
          <w:rFonts w:ascii="宋体" w:hAnsi="宋体"/>
          <w:sz w:val="24"/>
          <w:szCs w:val="24"/>
        </w:rPr>
      </w:pPr>
      <w:r>
        <w:rPr>
          <w:rStyle w:val="NormalCharacter"/>
          <w:rFonts w:ascii="宋体" w:hAnsi="宋体"/>
          <w:sz w:val="24"/>
          <w:szCs w:val="24"/>
        </w:rPr>
        <w:t>1.</w:t>
      </w:r>
      <w:r>
        <w:rPr>
          <w:rFonts w:ascii="宋体" w:hAnsi="宋体" w:hint="eastAsia"/>
          <w:sz w:val="24"/>
          <w:szCs w:val="24"/>
        </w:rPr>
        <w:t>履约保证金</w:t>
      </w:r>
      <w:r>
        <w:rPr>
          <w:rStyle w:val="NormalCharacter"/>
          <w:rFonts w:ascii="宋体" w:hAnsi="宋体"/>
          <w:sz w:val="24"/>
          <w:szCs w:val="24"/>
        </w:rPr>
        <w:t>：投标人中标后，将合同总价的</w:t>
      </w:r>
      <w:r>
        <w:rPr>
          <w:rStyle w:val="NormalCharacter"/>
          <w:rFonts w:ascii="宋体" w:hAnsi="宋体"/>
          <w:sz w:val="24"/>
          <w:szCs w:val="24"/>
        </w:rPr>
        <w:t>10%</w:t>
      </w:r>
      <w:r>
        <w:rPr>
          <w:rStyle w:val="NormalCharacter"/>
          <w:rFonts w:ascii="宋体" w:hAnsi="宋体"/>
          <w:sz w:val="24"/>
          <w:szCs w:val="24"/>
        </w:rPr>
        <w:t>（计</w:t>
      </w:r>
      <w:r>
        <w:rPr>
          <w:rStyle w:val="NormalCharacter"/>
          <w:rFonts w:ascii="宋体" w:hAnsi="宋体"/>
          <w:sz w:val="24"/>
          <w:szCs w:val="24"/>
        </w:rPr>
        <w:t>XX</w:t>
      </w:r>
      <w:r>
        <w:rPr>
          <w:rStyle w:val="NormalCharacter"/>
          <w:rFonts w:ascii="宋体" w:hAnsi="宋体"/>
          <w:sz w:val="24"/>
          <w:szCs w:val="24"/>
        </w:rPr>
        <w:t>）作为</w:t>
      </w:r>
      <w:r>
        <w:rPr>
          <w:rFonts w:ascii="宋体" w:hAnsi="宋体" w:hint="eastAsia"/>
          <w:sz w:val="24"/>
          <w:szCs w:val="24"/>
        </w:rPr>
        <w:t>履约保证金</w:t>
      </w:r>
      <w:r>
        <w:rPr>
          <w:rStyle w:val="NormalCharacter"/>
          <w:rFonts w:ascii="宋体" w:hAnsi="宋体"/>
          <w:sz w:val="24"/>
          <w:szCs w:val="24"/>
        </w:rPr>
        <w:t>汇至招标人账户（</w:t>
      </w:r>
      <w:r>
        <w:rPr>
          <w:rStyle w:val="NormalCharacter"/>
          <w:sz w:val="24"/>
          <w:szCs w:val="24"/>
        </w:rPr>
        <w:t>户名：江苏航运职业技术学院，</w:t>
      </w:r>
      <w:r>
        <w:rPr>
          <w:rStyle w:val="NormalCharacter"/>
          <w:rFonts w:ascii="宋体" w:hAnsi="宋体"/>
          <w:sz w:val="24"/>
          <w:szCs w:val="24"/>
        </w:rPr>
        <w:t>开户行：中国建设银行南通经济技术开发区支行，账号：</w:t>
      </w:r>
      <w:r>
        <w:rPr>
          <w:rStyle w:val="NormalCharacter"/>
          <w:rFonts w:ascii="宋体" w:hAnsi="宋体"/>
          <w:sz w:val="24"/>
          <w:szCs w:val="24"/>
        </w:rPr>
        <w:t>32001642336052515609</w:t>
      </w:r>
      <w:r>
        <w:rPr>
          <w:rStyle w:val="NormalCharacter"/>
          <w:rFonts w:ascii="宋体" w:hAnsi="宋体"/>
          <w:sz w:val="24"/>
          <w:szCs w:val="24"/>
        </w:rPr>
        <w:t>，统一社会信用代码：</w:t>
      </w:r>
      <w:r>
        <w:rPr>
          <w:rStyle w:val="NormalCharacter"/>
          <w:rFonts w:ascii="宋体" w:hAnsi="宋体"/>
          <w:sz w:val="24"/>
          <w:szCs w:val="24"/>
        </w:rPr>
        <w:t>123200004660042577</w:t>
      </w:r>
      <w:r>
        <w:rPr>
          <w:rStyle w:val="NormalCharacter"/>
          <w:rFonts w:ascii="宋体" w:hAnsi="宋体"/>
          <w:sz w:val="24"/>
          <w:szCs w:val="24"/>
        </w:rPr>
        <w:t>）。</w:t>
      </w:r>
      <w:r>
        <w:rPr>
          <w:rFonts w:ascii="宋体" w:hAnsi="宋体" w:hint="eastAsia"/>
          <w:sz w:val="24"/>
          <w:szCs w:val="24"/>
        </w:rPr>
        <w:t>履约保证金</w:t>
      </w:r>
      <w:r>
        <w:rPr>
          <w:rStyle w:val="NormalCharacter"/>
          <w:rFonts w:ascii="宋体" w:hAnsi="宋体"/>
          <w:sz w:val="24"/>
          <w:szCs w:val="24"/>
        </w:rPr>
        <w:t>在产品验收合格</w:t>
      </w:r>
      <w:r>
        <w:rPr>
          <w:rStyle w:val="NormalCharacter"/>
          <w:rFonts w:ascii="宋体" w:hAnsi="宋体" w:hint="eastAsia"/>
          <w:sz w:val="24"/>
          <w:szCs w:val="24"/>
        </w:rPr>
        <w:t>三</w:t>
      </w:r>
      <w:r>
        <w:rPr>
          <w:rStyle w:val="NormalCharacter"/>
          <w:rFonts w:ascii="宋体" w:hAnsi="宋体"/>
          <w:sz w:val="24"/>
          <w:szCs w:val="24"/>
        </w:rPr>
        <w:t>年后若无质量问题，由需方一次性付清。</w:t>
      </w:r>
    </w:p>
    <w:p w14:paraId="71B52DA5" w14:textId="77777777" w:rsidR="00704DDF" w:rsidRDefault="00920DCA">
      <w:pPr>
        <w:pStyle w:val="179"/>
        <w:spacing w:line="360" w:lineRule="exact"/>
        <w:ind w:firstLine="480"/>
        <w:rPr>
          <w:rStyle w:val="NormalCharacter"/>
          <w:rFonts w:ascii="宋体" w:hAnsi="宋体"/>
          <w:sz w:val="24"/>
          <w:szCs w:val="24"/>
        </w:rPr>
      </w:pPr>
      <w:r>
        <w:rPr>
          <w:rStyle w:val="NormalCharacter"/>
          <w:rFonts w:ascii="宋体" w:hAnsi="宋体"/>
          <w:sz w:val="24"/>
          <w:szCs w:val="24"/>
        </w:rPr>
        <w:t>2.</w:t>
      </w:r>
      <w:r>
        <w:rPr>
          <w:rStyle w:val="NormalCharacter"/>
          <w:rFonts w:ascii="宋体" w:hAnsi="宋体"/>
          <w:sz w:val="24"/>
          <w:szCs w:val="24"/>
        </w:rPr>
        <w:t>货款：</w:t>
      </w:r>
      <w:r>
        <w:rPr>
          <w:rFonts w:ascii="宋体" w:hAnsi="宋体" w:hint="eastAsia"/>
          <w:sz w:val="24"/>
          <w:szCs w:val="24"/>
        </w:rPr>
        <w:t>签订合同后，招标人</w:t>
      </w:r>
      <w:proofErr w:type="gramStart"/>
      <w:r>
        <w:rPr>
          <w:rFonts w:ascii="宋体" w:hAnsi="宋体" w:hint="eastAsia"/>
          <w:sz w:val="24"/>
          <w:szCs w:val="24"/>
        </w:rPr>
        <w:t>付合同</w:t>
      </w:r>
      <w:proofErr w:type="gramEnd"/>
      <w:r>
        <w:rPr>
          <w:rFonts w:ascii="宋体" w:hAnsi="宋体" w:hint="eastAsia"/>
          <w:sz w:val="24"/>
          <w:szCs w:val="24"/>
        </w:rPr>
        <w:t>总价的</w:t>
      </w:r>
      <w:r>
        <w:rPr>
          <w:rFonts w:ascii="宋体" w:hAnsi="宋体" w:hint="eastAsia"/>
          <w:sz w:val="24"/>
          <w:szCs w:val="24"/>
        </w:rPr>
        <w:t>30%</w:t>
      </w:r>
      <w:r>
        <w:rPr>
          <w:rFonts w:ascii="宋体" w:hAnsi="宋体" w:hint="eastAsia"/>
          <w:sz w:val="24"/>
          <w:szCs w:val="24"/>
        </w:rPr>
        <w:t>；</w:t>
      </w:r>
      <w:r>
        <w:rPr>
          <w:rStyle w:val="NormalCharacter"/>
          <w:rFonts w:ascii="宋体" w:hAnsi="宋体"/>
          <w:sz w:val="24"/>
          <w:szCs w:val="24"/>
        </w:rPr>
        <w:t>在招标人现场安装调试（或服务）完毕后，经招标人根据合同和标书条款验收合格</w:t>
      </w:r>
      <w:r>
        <w:rPr>
          <w:rStyle w:val="NormalCharacter"/>
          <w:rFonts w:ascii="宋体" w:hAnsi="宋体" w:hint="eastAsia"/>
          <w:sz w:val="24"/>
          <w:szCs w:val="24"/>
        </w:rPr>
        <w:t>后</w:t>
      </w:r>
      <w:r>
        <w:rPr>
          <w:rStyle w:val="NormalCharacter"/>
          <w:rFonts w:ascii="宋体" w:hAnsi="宋体"/>
          <w:sz w:val="24"/>
          <w:szCs w:val="24"/>
        </w:rPr>
        <w:t>，招标人支付</w:t>
      </w:r>
      <w:proofErr w:type="gramStart"/>
      <w:r>
        <w:rPr>
          <w:rStyle w:val="NormalCharacter"/>
          <w:rFonts w:ascii="宋体" w:hAnsi="宋体" w:hint="eastAsia"/>
          <w:sz w:val="24"/>
          <w:szCs w:val="24"/>
        </w:rPr>
        <w:t>所有尾</w:t>
      </w:r>
      <w:proofErr w:type="gramEnd"/>
      <w:r>
        <w:rPr>
          <w:rStyle w:val="NormalCharacter"/>
          <w:rFonts w:ascii="宋体" w:hAnsi="宋体"/>
          <w:sz w:val="24"/>
          <w:szCs w:val="24"/>
        </w:rPr>
        <w:t>款</w:t>
      </w:r>
      <w:r>
        <w:rPr>
          <w:rStyle w:val="NormalCharacter"/>
          <w:rFonts w:ascii="宋体" w:hAnsi="宋体" w:hint="eastAsia"/>
          <w:sz w:val="24"/>
          <w:szCs w:val="24"/>
        </w:rPr>
        <w:t>（</w:t>
      </w:r>
      <w:r>
        <w:rPr>
          <w:rFonts w:ascii="宋体" w:hAnsi="宋体" w:hint="eastAsia"/>
          <w:sz w:val="24"/>
          <w:szCs w:val="24"/>
        </w:rPr>
        <w:t>计</w:t>
      </w:r>
      <w:r>
        <w:rPr>
          <w:rFonts w:ascii="宋体" w:hAnsi="宋体" w:hint="eastAsia"/>
          <w:sz w:val="24"/>
          <w:szCs w:val="24"/>
        </w:rPr>
        <w:t>XX</w:t>
      </w:r>
      <w:r>
        <w:rPr>
          <w:rFonts w:ascii="宋体" w:hAnsi="宋体" w:hint="eastAsia"/>
          <w:sz w:val="24"/>
          <w:szCs w:val="24"/>
        </w:rPr>
        <w:t>元</w:t>
      </w:r>
      <w:r>
        <w:rPr>
          <w:rStyle w:val="NormalCharacter"/>
          <w:rFonts w:ascii="宋体" w:hAnsi="宋体" w:hint="eastAsia"/>
          <w:sz w:val="24"/>
          <w:szCs w:val="24"/>
        </w:rPr>
        <w:t>）</w:t>
      </w:r>
      <w:r>
        <w:rPr>
          <w:rStyle w:val="NormalCharacter"/>
          <w:rFonts w:ascii="宋体" w:hAnsi="宋体"/>
          <w:sz w:val="24"/>
          <w:szCs w:val="24"/>
        </w:rPr>
        <w:t>。</w:t>
      </w:r>
    </w:p>
    <w:p w14:paraId="4D5F789E" w14:textId="77777777" w:rsidR="00704DDF" w:rsidRDefault="00920DCA">
      <w:pPr>
        <w:pStyle w:val="179"/>
        <w:spacing w:line="360" w:lineRule="exact"/>
        <w:ind w:firstLineChars="0"/>
        <w:rPr>
          <w:rStyle w:val="NormalCharacter"/>
          <w:rFonts w:ascii="宋体" w:hAnsi="宋体"/>
          <w:b/>
          <w:sz w:val="24"/>
          <w:szCs w:val="24"/>
        </w:rPr>
      </w:pPr>
      <w:r>
        <w:rPr>
          <w:rStyle w:val="NormalCharacter"/>
          <w:rFonts w:ascii="宋体" w:hAnsi="宋体"/>
          <w:b/>
          <w:sz w:val="24"/>
          <w:szCs w:val="24"/>
        </w:rPr>
        <w:t>十</w:t>
      </w:r>
      <w:r>
        <w:rPr>
          <w:rStyle w:val="NormalCharacter"/>
          <w:rFonts w:ascii="宋体" w:hAnsi="宋体" w:hint="eastAsia"/>
          <w:b/>
          <w:sz w:val="24"/>
          <w:szCs w:val="24"/>
        </w:rPr>
        <w:t>三</w:t>
      </w:r>
      <w:r>
        <w:rPr>
          <w:rStyle w:val="NormalCharacter"/>
          <w:rFonts w:ascii="宋体" w:hAnsi="宋体"/>
          <w:b/>
          <w:sz w:val="24"/>
          <w:szCs w:val="24"/>
        </w:rPr>
        <w:t>、完成时间</w:t>
      </w:r>
    </w:p>
    <w:p w14:paraId="5555A0E9" w14:textId="77777777" w:rsidR="00704DDF" w:rsidRDefault="00920DCA">
      <w:pPr>
        <w:pStyle w:val="179"/>
        <w:spacing w:line="360" w:lineRule="exact"/>
        <w:ind w:firstLine="480"/>
        <w:rPr>
          <w:rStyle w:val="NormalCharacter"/>
          <w:rFonts w:ascii="宋体" w:hAnsi="宋体"/>
          <w:sz w:val="24"/>
          <w:szCs w:val="24"/>
        </w:rPr>
      </w:pPr>
      <w:r>
        <w:rPr>
          <w:rStyle w:val="NormalCharacter"/>
          <w:rFonts w:ascii="宋体" w:hAnsi="宋体"/>
          <w:sz w:val="24"/>
          <w:szCs w:val="24"/>
        </w:rPr>
        <w:t>合同签订后</w:t>
      </w:r>
      <w:r>
        <w:rPr>
          <w:rStyle w:val="NormalCharacter"/>
          <w:rFonts w:ascii="宋体" w:hAnsi="宋体" w:hint="eastAsia"/>
          <w:sz w:val="24"/>
          <w:szCs w:val="24"/>
        </w:rPr>
        <w:t>40</w:t>
      </w:r>
      <w:r>
        <w:rPr>
          <w:rStyle w:val="NormalCharacter"/>
          <w:rFonts w:ascii="宋体" w:hAnsi="宋体"/>
          <w:sz w:val="24"/>
          <w:szCs w:val="24"/>
        </w:rPr>
        <w:t>天内，应完成本项目合同及标书条款要求，并验收。</w:t>
      </w:r>
    </w:p>
    <w:p w14:paraId="37762725" w14:textId="77777777" w:rsidR="00704DDF" w:rsidRDefault="00920DCA">
      <w:pPr>
        <w:pStyle w:val="179"/>
        <w:spacing w:line="360" w:lineRule="exact"/>
        <w:ind w:firstLineChars="0"/>
        <w:rPr>
          <w:rStyle w:val="NormalCharacter"/>
          <w:rFonts w:ascii="宋体" w:hAnsi="宋体"/>
          <w:b/>
          <w:sz w:val="24"/>
          <w:szCs w:val="24"/>
        </w:rPr>
      </w:pPr>
      <w:r>
        <w:rPr>
          <w:rStyle w:val="NormalCharacter"/>
          <w:rFonts w:ascii="宋体" w:hAnsi="宋体"/>
          <w:b/>
          <w:sz w:val="24"/>
          <w:szCs w:val="24"/>
        </w:rPr>
        <w:t>十</w:t>
      </w:r>
      <w:r>
        <w:rPr>
          <w:rStyle w:val="NormalCharacter"/>
          <w:rFonts w:ascii="宋体" w:hAnsi="宋体" w:hint="eastAsia"/>
          <w:b/>
          <w:sz w:val="24"/>
          <w:szCs w:val="24"/>
        </w:rPr>
        <w:t>四</w:t>
      </w:r>
      <w:r>
        <w:rPr>
          <w:rStyle w:val="NormalCharacter"/>
          <w:rFonts w:ascii="宋体" w:hAnsi="宋体"/>
          <w:b/>
          <w:sz w:val="24"/>
          <w:szCs w:val="24"/>
        </w:rPr>
        <w:t>、违约处理</w:t>
      </w:r>
    </w:p>
    <w:p w14:paraId="3108E7C0" w14:textId="77777777" w:rsidR="00704DDF" w:rsidRDefault="00920DCA">
      <w:pPr>
        <w:pStyle w:val="179"/>
        <w:spacing w:line="360" w:lineRule="exact"/>
        <w:ind w:firstLine="480"/>
        <w:rPr>
          <w:rStyle w:val="NormalCharacter"/>
          <w:rFonts w:ascii="宋体" w:hAnsi="宋体"/>
          <w:sz w:val="24"/>
          <w:szCs w:val="24"/>
        </w:rPr>
      </w:pPr>
      <w:r>
        <w:rPr>
          <w:rStyle w:val="NormalCharacter"/>
          <w:rFonts w:ascii="宋体" w:hAnsi="宋体"/>
          <w:sz w:val="24"/>
          <w:szCs w:val="24"/>
        </w:rPr>
        <w:t>如不能按期完成及通过验收，每超过</w:t>
      </w:r>
      <w:r>
        <w:rPr>
          <w:rStyle w:val="NormalCharacter"/>
          <w:rFonts w:ascii="宋体" w:hAnsi="宋体"/>
          <w:sz w:val="24"/>
          <w:szCs w:val="24"/>
        </w:rPr>
        <w:t>1</w:t>
      </w:r>
      <w:r>
        <w:rPr>
          <w:rStyle w:val="NormalCharacter"/>
          <w:rFonts w:ascii="宋体" w:hAnsi="宋体"/>
          <w:sz w:val="24"/>
          <w:szCs w:val="24"/>
        </w:rPr>
        <w:t>天，中标单位应支付货款总额</w:t>
      </w:r>
      <w:r>
        <w:rPr>
          <w:rStyle w:val="NormalCharacter"/>
          <w:rFonts w:ascii="宋体" w:hAnsi="宋体"/>
          <w:sz w:val="24"/>
          <w:szCs w:val="24"/>
        </w:rPr>
        <w:t>0.5</w:t>
      </w:r>
      <w:r>
        <w:rPr>
          <w:rStyle w:val="NormalCharacter"/>
          <w:rFonts w:ascii="宋体" w:hAnsi="宋体"/>
          <w:sz w:val="24"/>
          <w:szCs w:val="24"/>
        </w:rPr>
        <w:t>％的违约金。</w:t>
      </w:r>
    </w:p>
    <w:p w14:paraId="2AF34517" w14:textId="77777777" w:rsidR="00704DDF" w:rsidRDefault="00704DDF">
      <w:pPr>
        <w:spacing w:line="360" w:lineRule="exact"/>
        <w:jc w:val="center"/>
        <w:rPr>
          <w:rStyle w:val="NormalCharacter"/>
          <w:rFonts w:ascii="宋体" w:hAnsi="宋体"/>
          <w:b/>
          <w:sz w:val="24"/>
        </w:rPr>
      </w:pPr>
    </w:p>
    <w:p w14:paraId="5917CAAB" w14:textId="77777777" w:rsidR="00704DDF" w:rsidRDefault="00920DCA">
      <w:pPr>
        <w:spacing w:line="360" w:lineRule="exact"/>
        <w:jc w:val="center"/>
        <w:rPr>
          <w:rStyle w:val="NormalCharacter"/>
          <w:rFonts w:ascii="宋体" w:hAnsi="宋体"/>
          <w:b/>
          <w:sz w:val="24"/>
        </w:rPr>
      </w:pPr>
      <w:r>
        <w:rPr>
          <w:rStyle w:val="NormalCharacter"/>
          <w:rFonts w:ascii="宋体" w:hAnsi="宋体"/>
          <w:b/>
          <w:sz w:val="24"/>
        </w:rPr>
        <w:t>第二部分</w:t>
      </w:r>
      <w:r>
        <w:rPr>
          <w:rStyle w:val="NormalCharacter"/>
          <w:rFonts w:ascii="宋体" w:hAnsi="宋体"/>
          <w:b/>
          <w:sz w:val="24"/>
        </w:rPr>
        <w:t xml:space="preserve">  </w:t>
      </w:r>
      <w:r>
        <w:rPr>
          <w:rStyle w:val="NormalCharacter"/>
          <w:rFonts w:ascii="宋体" w:hAnsi="宋体"/>
          <w:b/>
          <w:sz w:val="24"/>
        </w:rPr>
        <w:t>招标项目要求</w:t>
      </w:r>
    </w:p>
    <w:p w14:paraId="0F4B8E2E" w14:textId="77777777" w:rsidR="00704DDF" w:rsidRDefault="00920DCA">
      <w:pPr>
        <w:spacing w:line="360" w:lineRule="exact"/>
        <w:rPr>
          <w:rStyle w:val="NormalCharacter"/>
          <w:rFonts w:ascii="宋体" w:hAnsi="宋体"/>
          <w:b/>
          <w:sz w:val="24"/>
        </w:rPr>
      </w:pPr>
      <w:r>
        <w:rPr>
          <w:rStyle w:val="NormalCharacter"/>
          <w:rFonts w:ascii="宋体" w:hAnsi="宋体"/>
          <w:b/>
          <w:sz w:val="24"/>
        </w:rPr>
        <w:t>一、项目概况及总体要求</w:t>
      </w:r>
    </w:p>
    <w:p w14:paraId="7F8AB965" w14:textId="77777777" w:rsidR="00704DDF" w:rsidRDefault="00920DCA">
      <w:pPr>
        <w:pStyle w:val="PlainText"/>
        <w:tabs>
          <w:tab w:val="left" w:pos="720"/>
        </w:tabs>
        <w:spacing w:line="360" w:lineRule="exact"/>
        <w:ind w:firstLineChars="200" w:firstLine="480"/>
        <w:rPr>
          <w:rStyle w:val="NormalCharacter"/>
          <w:rFonts w:hAnsi="宋体"/>
          <w:szCs w:val="24"/>
        </w:rPr>
      </w:pPr>
      <w:r>
        <w:rPr>
          <w:rStyle w:val="NormalCharacter"/>
          <w:rFonts w:hAnsi="宋体"/>
          <w:szCs w:val="24"/>
        </w:rPr>
        <w:t>1.</w:t>
      </w:r>
      <w:r>
        <w:rPr>
          <w:rStyle w:val="NormalCharacter"/>
          <w:rFonts w:hAnsi="宋体"/>
          <w:szCs w:val="24"/>
        </w:rPr>
        <w:t>投标人一旦参与本次采购活动，即被视为接受了本招标文件的所有内容，如有任何异议，均需在开标日期三天前以书面形式提出。</w:t>
      </w:r>
      <w:r>
        <w:rPr>
          <w:rStyle w:val="NormalCharacter"/>
          <w:rFonts w:hAnsi="宋体"/>
          <w:szCs w:val="24"/>
        </w:rPr>
        <w:t xml:space="preserve"> </w:t>
      </w:r>
    </w:p>
    <w:p w14:paraId="00686F0B" w14:textId="77777777" w:rsidR="00704DDF" w:rsidRDefault="00920DCA">
      <w:pPr>
        <w:pStyle w:val="PlainText"/>
        <w:tabs>
          <w:tab w:val="left" w:pos="720"/>
        </w:tabs>
        <w:spacing w:line="360" w:lineRule="exact"/>
        <w:ind w:firstLineChars="200" w:firstLine="480"/>
        <w:rPr>
          <w:rStyle w:val="NormalCharacter"/>
          <w:rFonts w:hAnsi="宋体"/>
          <w:szCs w:val="24"/>
        </w:rPr>
      </w:pPr>
      <w:r>
        <w:rPr>
          <w:rStyle w:val="NormalCharacter"/>
          <w:rFonts w:hAnsi="宋体"/>
          <w:szCs w:val="24"/>
        </w:rPr>
        <w:t>2.</w:t>
      </w:r>
      <w:r>
        <w:rPr>
          <w:rStyle w:val="NormalCharacter"/>
          <w:rFonts w:hAnsi="宋体"/>
          <w:szCs w:val="24"/>
        </w:rPr>
        <w:t>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05D787BC"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3.</w:t>
      </w:r>
      <w:r>
        <w:rPr>
          <w:rStyle w:val="NormalCharacter"/>
          <w:rFonts w:ascii="宋体" w:hAnsi="宋体"/>
          <w:sz w:val="24"/>
        </w:rPr>
        <w:t>投标文件中需要对项目质保期满后的维护收费和可能存在的升级费用进行阐述。</w:t>
      </w:r>
    </w:p>
    <w:p w14:paraId="54528A6F"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hint="eastAsia"/>
          <w:sz w:val="24"/>
        </w:rPr>
        <w:t>4</w:t>
      </w:r>
      <w:r>
        <w:rPr>
          <w:rStyle w:val="NormalCharacter"/>
          <w:rFonts w:ascii="宋体" w:hAnsi="宋体" w:hint="eastAsia"/>
          <w:sz w:val="24"/>
        </w:rPr>
        <w:t>、工期要求：中标单位收到项目中标通知书三日内需完成合同签订，合同签订后，</w:t>
      </w:r>
      <w:r>
        <w:rPr>
          <w:rStyle w:val="NormalCharacter"/>
          <w:rFonts w:ascii="宋体" w:hAnsi="宋体" w:hint="eastAsia"/>
          <w:sz w:val="24"/>
        </w:rPr>
        <w:t>四十日</w:t>
      </w:r>
      <w:r>
        <w:rPr>
          <w:rStyle w:val="NormalCharacter"/>
          <w:rFonts w:ascii="宋体" w:hAnsi="宋体" w:hint="eastAsia"/>
          <w:sz w:val="24"/>
        </w:rPr>
        <w:t>内需完成招标文件中的相关建设任务。</w:t>
      </w:r>
    </w:p>
    <w:p w14:paraId="6571E346" w14:textId="77777777" w:rsidR="00704DDF" w:rsidRDefault="00920DCA">
      <w:pPr>
        <w:spacing w:line="360" w:lineRule="exact"/>
        <w:rPr>
          <w:rStyle w:val="NormalCharacter"/>
          <w:rFonts w:ascii="宋体" w:hAnsi="宋体"/>
          <w:b/>
          <w:sz w:val="24"/>
        </w:rPr>
      </w:pPr>
      <w:r>
        <w:rPr>
          <w:rStyle w:val="NormalCharacter"/>
          <w:rFonts w:ascii="宋体" w:hAnsi="宋体"/>
          <w:b/>
          <w:sz w:val="24"/>
        </w:rPr>
        <w:t>二、项目技术要求</w:t>
      </w:r>
    </w:p>
    <w:p w14:paraId="683F7BE0" w14:textId="77777777" w:rsidR="00704DDF" w:rsidRDefault="00920DCA">
      <w:pPr>
        <w:pStyle w:val="PlainText"/>
        <w:tabs>
          <w:tab w:val="left" w:pos="720"/>
        </w:tabs>
        <w:ind w:firstLineChars="200" w:firstLine="480"/>
        <w:jc w:val="left"/>
        <w:rPr>
          <w:rStyle w:val="NormalCharacter"/>
          <w:rFonts w:hAnsi="宋体"/>
          <w:szCs w:val="24"/>
        </w:rPr>
      </w:pPr>
      <w:r>
        <w:rPr>
          <w:rStyle w:val="NormalCharacter"/>
          <w:rFonts w:hAnsi="宋体" w:hint="eastAsia"/>
          <w:szCs w:val="24"/>
        </w:rPr>
        <w:t>1.</w:t>
      </w:r>
      <w:r>
        <w:rPr>
          <w:rStyle w:val="NormalCharacter"/>
          <w:rFonts w:hAnsi="宋体" w:hint="eastAsia"/>
          <w:szCs w:val="24"/>
        </w:rPr>
        <w:t>项目概况：结合</w:t>
      </w:r>
      <w:r>
        <w:rPr>
          <w:rStyle w:val="NormalCharacter"/>
          <w:rFonts w:hAnsi="宋体" w:hint="eastAsia"/>
          <w:szCs w:val="24"/>
        </w:rPr>
        <w:t>汽车构造</w:t>
      </w:r>
      <w:r>
        <w:rPr>
          <w:rStyle w:val="NormalCharacter"/>
          <w:rFonts w:hAnsi="宋体" w:hint="eastAsia"/>
          <w:szCs w:val="24"/>
        </w:rPr>
        <w:t>、</w:t>
      </w:r>
      <w:r>
        <w:rPr>
          <w:rStyle w:val="NormalCharacter"/>
          <w:rFonts w:hAnsi="宋体" w:hint="eastAsia"/>
          <w:szCs w:val="24"/>
        </w:rPr>
        <w:t>汽车故障诊断</w:t>
      </w:r>
      <w:r>
        <w:rPr>
          <w:rStyle w:val="NormalCharacter"/>
          <w:rFonts w:hAnsi="宋体" w:hint="eastAsia"/>
          <w:szCs w:val="24"/>
        </w:rPr>
        <w:t>、</w:t>
      </w:r>
      <w:r>
        <w:rPr>
          <w:rStyle w:val="NormalCharacter"/>
          <w:rFonts w:hAnsi="宋体" w:hint="eastAsia"/>
          <w:szCs w:val="24"/>
        </w:rPr>
        <w:t>汽车检测与维修</w:t>
      </w:r>
      <w:r>
        <w:rPr>
          <w:rStyle w:val="NormalCharacter"/>
          <w:rFonts w:hAnsi="宋体" w:hint="eastAsia"/>
          <w:szCs w:val="24"/>
        </w:rPr>
        <w:t>等相关课程教学需求，对接</w:t>
      </w:r>
      <w:r>
        <w:rPr>
          <w:rStyle w:val="NormalCharacter"/>
          <w:rFonts w:ascii="Times New Roman" w:hAnsi="宋体" w:hint="eastAsia"/>
          <w:szCs w:val="24"/>
        </w:rPr>
        <w:t>汽车维修工职业技能鉴定、</w:t>
      </w:r>
      <w:r>
        <w:rPr>
          <w:rStyle w:val="NormalCharacter"/>
          <w:rFonts w:hAnsi="宋体" w:hint="eastAsia"/>
          <w:szCs w:val="24"/>
        </w:rPr>
        <w:t>汽车检测与维修</w:t>
      </w:r>
      <w:r>
        <w:rPr>
          <w:rStyle w:val="NormalCharacter"/>
          <w:rFonts w:hAnsi="宋体" w:hint="eastAsia"/>
          <w:szCs w:val="24"/>
        </w:rPr>
        <w:t>技能大赛</w:t>
      </w:r>
      <w:r>
        <w:rPr>
          <w:rStyle w:val="NormalCharacter"/>
          <w:rFonts w:hAnsi="宋体" w:hint="eastAsia"/>
          <w:szCs w:val="24"/>
        </w:rPr>
        <w:t>、汽车产业学院教学</w:t>
      </w:r>
      <w:r>
        <w:rPr>
          <w:rStyle w:val="NormalCharacter"/>
          <w:rFonts w:hAnsi="宋体" w:hint="eastAsia"/>
          <w:szCs w:val="24"/>
        </w:rPr>
        <w:t>要求，满足师生日常</w:t>
      </w:r>
      <w:r>
        <w:rPr>
          <w:rStyle w:val="NormalCharacter"/>
          <w:rFonts w:hAnsi="宋体" w:hint="eastAsia"/>
          <w:szCs w:val="24"/>
        </w:rPr>
        <w:t>教学及</w:t>
      </w:r>
      <w:r>
        <w:rPr>
          <w:rStyle w:val="NormalCharacter"/>
          <w:rFonts w:hAnsi="宋体" w:hint="eastAsia"/>
          <w:szCs w:val="24"/>
        </w:rPr>
        <w:t>技能训练</w:t>
      </w:r>
      <w:r>
        <w:rPr>
          <w:rStyle w:val="NormalCharacter"/>
          <w:rFonts w:hAnsi="宋体" w:hint="eastAsia"/>
          <w:szCs w:val="24"/>
        </w:rPr>
        <w:t>。</w:t>
      </w:r>
    </w:p>
    <w:p w14:paraId="678C85A9" w14:textId="77777777" w:rsidR="00704DDF" w:rsidRDefault="00920DCA">
      <w:pPr>
        <w:pStyle w:val="PlainText"/>
        <w:numPr>
          <w:ilvl w:val="0"/>
          <w:numId w:val="1"/>
        </w:numPr>
        <w:tabs>
          <w:tab w:val="left" w:pos="720"/>
        </w:tabs>
        <w:spacing w:line="380" w:lineRule="exact"/>
        <w:ind w:firstLineChars="200" w:firstLine="480"/>
        <w:rPr>
          <w:rStyle w:val="NormalCharacter"/>
          <w:rFonts w:hAnsi="宋体"/>
          <w:szCs w:val="24"/>
        </w:rPr>
      </w:pPr>
      <w:r>
        <w:rPr>
          <w:rStyle w:val="NormalCharacter"/>
          <w:rFonts w:hAnsi="宋体" w:hint="eastAsia"/>
          <w:szCs w:val="24"/>
        </w:rPr>
        <w:t>设备</w:t>
      </w:r>
      <w:r>
        <w:rPr>
          <w:rStyle w:val="NormalCharacter"/>
          <w:rFonts w:hAnsi="宋体"/>
          <w:szCs w:val="24"/>
        </w:rPr>
        <w:t>清单</w:t>
      </w:r>
    </w:p>
    <w:p w14:paraId="300D9C74" w14:textId="77777777" w:rsidR="00704DDF" w:rsidRDefault="00920DCA">
      <w:pPr>
        <w:pStyle w:val="PlainText"/>
        <w:tabs>
          <w:tab w:val="left" w:pos="720"/>
        </w:tabs>
        <w:spacing w:line="380" w:lineRule="exact"/>
        <w:ind w:firstLineChars="200" w:firstLine="482"/>
        <w:rPr>
          <w:rStyle w:val="NormalCharacter"/>
          <w:rFonts w:hAnsi="宋体"/>
          <w:b/>
          <w:bCs/>
          <w:szCs w:val="24"/>
        </w:rPr>
      </w:pPr>
      <w:r>
        <w:rPr>
          <w:rStyle w:val="NormalCharacter"/>
          <w:rFonts w:hAnsi="宋体" w:hint="eastAsia"/>
          <w:b/>
          <w:bCs/>
          <w:szCs w:val="24"/>
        </w:rPr>
        <w:lastRenderedPageBreak/>
        <w:t>所投报价为综合单价，包含材料费、运费、税费、装卸费、辅材</w:t>
      </w:r>
      <w:r>
        <w:rPr>
          <w:rStyle w:val="NormalCharacter"/>
          <w:rFonts w:hAnsi="宋体" w:hint="eastAsia"/>
          <w:b/>
          <w:bCs/>
          <w:szCs w:val="24"/>
        </w:rPr>
        <w:t>费、安装调试费</w:t>
      </w:r>
      <w:r>
        <w:rPr>
          <w:rStyle w:val="NormalCharacter"/>
          <w:rFonts w:hAnsi="宋体" w:hint="eastAsia"/>
          <w:b/>
          <w:bCs/>
          <w:szCs w:val="24"/>
        </w:rPr>
        <w:t>等所有费用，所有技术参数只可以高于</w:t>
      </w:r>
      <w:r>
        <w:rPr>
          <w:rStyle w:val="NormalCharacter"/>
          <w:rFonts w:hAnsi="宋体" w:hint="eastAsia"/>
          <w:b/>
          <w:bCs/>
          <w:szCs w:val="24"/>
        </w:rPr>
        <w:t>(</w:t>
      </w:r>
      <w:r>
        <w:rPr>
          <w:rStyle w:val="NormalCharacter"/>
          <w:rFonts w:hAnsi="宋体" w:hint="eastAsia"/>
          <w:b/>
          <w:bCs/>
          <w:szCs w:val="24"/>
        </w:rPr>
        <w:t>不可以低于</w:t>
      </w:r>
      <w:r>
        <w:rPr>
          <w:rStyle w:val="NormalCharacter"/>
          <w:rFonts w:hAnsi="宋体" w:hint="eastAsia"/>
          <w:b/>
          <w:bCs/>
          <w:szCs w:val="24"/>
        </w:rPr>
        <w:t>)</w:t>
      </w:r>
      <w:r>
        <w:rPr>
          <w:rStyle w:val="NormalCharacter"/>
          <w:rFonts w:hAnsi="宋体" w:hint="eastAsia"/>
          <w:b/>
          <w:bCs/>
          <w:szCs w:val="24"/>
        </w:rPr>
        <w:t>要求。</w:t>
      </w:r>
    </w:p>
    <w:tbl>
      <w:tblPr>
        <w:tblpPr w:leftFromText="180" w:rightFromText="180" w:vertAnchor="text" w:horzAnchor="page" w:tblpX="927" w:tblpY="386"/>
        <w:tblOverlap w:val="neve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1134"/>
        <w:gridCol w:w="656"/>
        <w:gridCol w:w="572"/>
        <w:gridCol w:w="5752"/>
        <w:gridCol w:w="1115"/>
      </w:tblGrid>
      <w:tr w:rsidR="00704DDF" w14:paraId="4164E78F" w14:textId="77777777">
        <w:tc>
          <w:tcPr>
            <w:tcW w:w="516" w:type="dxa"/>
            <w:vAlign w:val="center"/>
          </w:tcPr>
          <w:p w14:paraId="62195540" w14:textId="77777777" w:rsidR="00704DDF" w:rsidRDefault="00920DCA">
            <w:pPr>
              <w:spacing w:line="240" w:lineRule="atLeast"/>
              <w:jc w:val="center"/>
              <w:rPr>
                <w:rFonts w:ascii="宋体" w:hAnsi="宋体"/>
                <w:b/>
                <w:szCs w:val="21"/>
              </w:rPr>
            </w:pPr>
            <w:r>
              <w:rPr>
                <w:rFonts w:ascii="宋体" w:hAnsi="宋体" w:hint="eastAsia"/>
                <w:b/>
                <w:szCs w:val="21"/>
              </w:rPr>
              <w:t>序号</w:t>
            </w:r>
          </w:p>
        </w:tc>
        <w:tc>
          <w:tcPr>
            <w:tcW w:w="1134" w:type="dxa"/>
            <w:vAlign w:val="center"/>
          </w:tcPr>
          <w:p w14:paraId="64E66BD5" w14:textId="77777777" w:rsidR="00704DDF" w:rsidRDefault="00920DCA">
            <w:pPr>
              <w:spacing w:line="240" w:lineRule="atLeast"/>
              <w:jc w:val="center"/>
              <w:rPr>
                <w:rFonts w:ascii="宋体" w:hAnsi="宋体"/>
                <w:b/>
                <w:szCs w:val="21"/>
              </w:rPr>
            </w:pPr>
            <w:r>
              <w:rPr>
                <w:rFonts w:ascii="宋体" w:hAnsi="宋体" w:hint="eastAsia"/>
                <w:b/>
                <w:szCs w:val="21"/>
              </w:rPr>
              <w:t>品名</w:t>
            </w:r>
          </w:p>
        </w:tc>
        <w:tc>
          <w:tcPr>
            <w:tcW w:w="656" w:type="dxa"/>
            <w:vAlign w:val="center"/>
          </w:tcPr>
          <w:p w14:paraId="386BB70B" w14:textId="77777777" w:rsidR="00704DDF" w:rsidRDefault="00920DCA">
            <w:pPr>
              <w:spacing w:line="240" w:lineRule="atLeast"/>
              <w:jc w:val="center"/>
              <w:rPr>
                <w:rFonts w:ascii="宋体" w:hAnsi="宋体"/>
                <w:b/>
                <w:szCs w:val="21"/>
              </w:rPr>
            </w:pPr>
            <w:r>
              <w:rPr>
                <w:rFonts w:ascii="宋体" w:hAnsi="宋体" w:hint="eastAsia"/>
                <w:b/>
                <w:szCs w:val="21"/>
              </w:rPr>
              <w:t>数量</w:t>
            </w:r>
          </w:p>
        </w:tc>
        <w:tc>
          <w:tcPr>
            <w:tcW w:w="572" w:type="dxa"/>
            <w:vAlign w:val="center"/>
          </w:tcPr>
          <w:p w14:paraId="66DCAB14" w14:textId="77777777" w:rsidR="00704DDF" w:rsidRDefault="00920DCA">
            <w:pPr>
              <w:spacing w:line="240" w:lineRule="atLeast"/>
              <w:jc w:val="center"/>
              <w:rPr>
                <w:rFonts w:ascii="宋体" w:hAnsi="宋体"/>
                <w:b/>
                <w:szCs w:val="21"/>
              </w:rPr>
            </w:pPr>
            <w:r>
              <w:rPr>
                <w:rFonts w:ascii="宋体" w:hAnsi="宋体" w:hint="eastAsia"/>
                <w:b/>
                <w:szCs w:val="21"/>
              </w:rPr>
              <w:t>单位</w:t>
            </w:r>
          </w:p>
        </w:tc>
        <w:tc>
          <w:tcPr>
            <w:tcW w:w="5752" w:type="dxa"/>
            <w:vAlign w:val="center"/>
          </w:tcPr>
          <w:p w14:paraId="00A9186D" w14:textId="77777777" w:rsidR="00704DDF" w:rsidRDefault="00920DCA">
            <w:pPr>
              <w:spacing w:line="240" w:lineRule="atLeast"/>
              <w:jc w:val="center"/>
              <w:rPr>
                <w:rFonts w:ascii="宋体" w:hAnsi="宋体"/>
                <w:b/>
                <w:szCs w:val="21"/>
              </w:rPr>
            </w:pPr>
            <w:r>
              <w:rPr>
                <w:rFonts w:ascii="宋体" w:hAnsi="宋体" w:hint="eastAsia"/>
                <w:b/>
                <w:szCs w:val="21"/>
              </w:rPr>
              <w:t>技术参数</w:t>
            </w:r>
          </w:p>
        </w:tc>
        <w:tc>
          <w:tcPr>
            <w:tcW w:w="1115" w:type="dxa"/>
            <w:vAlign w:val="center"/>
          </w:tcPr>
          <w:p w14:paraId="523900FB" w14:textId="77777777" w:rsidR="00704DDF" w:rsidRDefault="00920DCA">
            <w:pPr>
              <w:spacing w:line="240" w:lineRule="atLeast"/>
              <w:jc w:val="center"/>
              <w:rPr>
                <w:rFonts w:ascii="宋体" w:hAnsi="宋体"/>
                <w:b/>
                <w:szCs w:val="21"/>
              </w:rPr>
            </w:pPr>
            <w:r>
              <w:rPr>
                <w:rFonts w:ascii="宋体" w:hAnsi="宋体" w:hint="eastAsia"/>
                <w:b/>
                <w:szCs w:val="21"/>
              </w:rPr>
              <w:t>推荐品牌</w:t>
            </w:r>
          </w:p>
        </w:tc>
      </w:tr>
      <w:tr w:rsidR="00704DDF" w14:paraId="359EAD66" w14:textId="77777777">
        <w:tc>
          <w:tcPr>
            <w:tcW w:w="516" w:type="dxa"/>
            <w:vAlign w:val="center"/>
          </w:tcPr>
          <w:p w14:paraId="41579DC6" w14:textId="77777777" w:rsidR="00704DDF" w:rsidRDefault="00920DCA">
            <w:pPr>
              <w:jc w:val="center"/>
              <w:rPr>
                <w:rFonts w:ascii="宋体" w:hAnsi="宋体" w:cs="宋体"/>
                <w:szCs w:val="21"/>
              </w:rPr>
            </w:pPr>
            <w:bookmarkStart w:id="1" w:name="OLE_LINK1" w:colFirst="4" w:colLast="4"/>
            <w:bookmarkStart w:id="2" w:name="OLE_LINK2" w:colFirst="1" w:colLast="1"/>
            <w:bookmarkStart w:id="3" w:name="OLE_LINK3" w:colFirst="4" w:colLast="4"/>
            <w:r>
              <w:rPr>
                <w:rFonts w:ascii="宋体" w:hAnsi="宋体" w:cs="宋体" w:hint="eastAsia"/>
                <w:szCs w:val="21"/>
              </w:rPr>
              <w:t>1</w:t>
            </w:r>
          </w:p>
        </w:tc>
        <w:tc>
          <w:tcPr>
            <w:tcW w:w="1134" w:type="dxa"/>
            <w:vAlign w:val="center"/>
          </w:tcPr>
          <w:p w14:paraId="0DE15260" w14:textId="77777777" w:rsidR="00704DDF" w:rsidRDefault="00920DCA">
            <w:pPr>
              <w:jc w:val="center"/>
              <w:rPr>
                <w:rFonts w:ascii="宋体" w:hAnsi="宋体" w:cs="宋体"/>
                <w:szCs w:val="21"/>
              </w:rPr>
            </w:pPr>
            <w:r>
              <w:rPr>
                <w:rFonts w:ascii="宋体" w:hAnsi="宋体" w:cs="宋体" w:hint="eastAsia"/>
                <w:szCs w:val="21"/>
              </w:rPr>
              <w:t>发动机实</w:t>
            </w:r>
            <w:proofErr w:type="gramStart"/>
            <w:r>
              <w:rPr>
                <w:rFonts w:ascii="宋体" w:hAnsi="宋体" w:cs="宋体" w:hint="eastAsia"/>
                <w:szCs w:val="21"/>
              </w:rPr>
              <w:t>训</w:t>
            </w:r>
            <w:r>
              <w:rPr>
                <w:rFonts w:ascii="宋体" w:hAnsi="宋体" w:cs="宋体" w:hint="eastAsia"/>
                <w:szCs w:val="21"/>
              </w:rPr>
              <w:t>教学系统</w:t>
            </w:r>
            <w:proofErr w:type="gramEnd"/>
          </w:p>
        </w:tc>
        <w:tc>
          <w:tcPr>
            <w:tcW w:w="656" w:type="dxa"/>
            <w:vAlign w:val="center"/>
          </w:tcPr>
          <w:p w14:paraId="763B01A5" w14:textId="77777777" w:rsidR="00704DDF" w:rsidRDefault="00920DCA">
            <w:pPr>
              <w:jc w:val="center"/>
              <w:rPr>
                <w:rStyle w:val="NormalCharacter"/>
                <w:rFonts w:ascii="宋体" w:hAnsi="宋体" w:cs="宋体"/>
                <w:szCs w:val="21"/>
              </w:rPr>
            </w:pPr>
            <w:r>
              <w:rPr>
                <w:rStyle w:val="NormalCharacter"/>
                <w:rFonts w:ascii="宋体" w:hAnsi="宋体" w:cs="宋体" w:hint="eastAsia"/>
                <w:szCs w:val="21"/>
              </w:rPr>
              <w:t>2</w:t>
            </w:r>
          </w:p>
        </w:tc>
        <w:tc>
          <w:tcPr>
            <w:tcW w:w="572" w:type="dxa"/>
            <w:vAlign w:val="center"/>
          </w:tcPr>
          <w:p w14:paraId="0B08CD7C" w14:textId="77777777" w:rsidR="00704DDF" w:rsidRDefault="00920DCA">
            <w:pPr>
              <w:jc w:val="center"/>
              <w:rPr>
                <w:rStyle w:val="NormalCharacter"/>
                <w:rFonts w:ascii="宋体" w:hAnsi="宋体" w:cs="宋体"/>
                <w:szCs w:val="21"/>
              </w:rPr>
            </w:pPr>
            <w:r>
              <w:rPr>
                <w:rStyle w:val="NormalCharacter"/>
                <w:rFonts w:ascii="宋体" w:hAnsi="宋体" w:cs="宋体" w:hint="eastAsia"/>
                <w:szCs w:val="21"/>
              </w:rPr>
              <w:t>套</w:t>
            </w:r>
          </w:p>
        </w:tc>
        <w:tc>
          <w:tcPr>
            <w:tcW w:w="5752" w:type="dxa"/>
          </w:tcPr>
          <w:p w14:paraId="5F3B8DEA" w14:textId="77777777" w:rsidR="00704DDF" w:rsidRDefault="00920DCA">
            <w:pPr>
              <w:rPr>
                <w:rFonts w:ascii="宋体" w:hAnsi="宋体" w:cs="宋体"/>
                <w:b/>
                <w:bCs/>
                <w:szCs w:val="21"/>
              </w:rPr>
            </w:pPr>
            <w:r>
              <w:rPr>
                <w:rFonts w:ascii="宋体" w:hAnsi="宋体" w:cs="宋体" w:hint="eastAsia"/>
                <w:b/>
                <w:bCs/>
                <w:szCs w:val="21"/>
              </w:rPr>
              <w:t>一、</w:t>
            </w:r>
            <w:r>
              <w:rPr>
                <w:rFonts w:ascii="宋体" w:hAnsi="宋体" w:cs="宋体" w:hint="eastAsia"/>
                <w:szCs w:val="21"/>
              </w:rPr>
              <w:t>系统需求概述</w:t>
            </w:r>
          </w:p>
          <w:p w14:paraId="72F3F0EF" w14:textId="77777777" w:rsidR="00704DDF" w:rsidRDefault="00920DCA">
            <w:pPr>
              <w:rPr>
                <w:rFonts w:ascii="宋体" w:hAnsi="宋体" w:cs="宋体"/>
                <w:szCs w:val="21"/>
              </w:rPr>
            </w:pPr>
            <w:r>
              <w:rPr>
                <w:rFonts w:ascii="宋体" w:hAnsi="宋体" w:cs="宋体" w:hint="eastAsia"/>
                <w:szCs w:val="21"/>
              </w:rPr>
              <w:t xml:space="preserve">    </w:t>
            </w:r>
            <w:r>
              <w:rPr>
                <w:rFonts w:ascii="宋体" w:hAnsi="宋体" w:cs="宋体" w:hint="eastAsia"/>
                <w:szCs w:val="21"/>
              </w:rPr>
              <w:t>本实</w:t>
            </w:r>
            <w:proofErr w:type="gramStart"/>
            <w:r>
              <w:rPr>
                <w:rFonts w:ascii="宋体" w:hAnsi="宋体" w:cs="宋体" w:hint="eastAsia"/>
                <w:szCs w:val="21"/>
              </w:rPr>
              <w:t>训台选用</w:t>
            </w:r>
            <w:proofErr w:type="gramEnd"/>
            <w:r>
              <w:rPr>
                <w:rFonts w:ascii="宋体" w:hAnsi="宋体" w:cs="宋体" w:hint="eastAsia"/>
                <w:szCs w:val="21"/>
              </w:rPr>
              <w:t>大众近五</w:t>
            </w:r>
            <w:proofErr w:type="gramStart"/>
            <w:r>
              <w:rPr>
                <w:rFonts w:ascii="宋体" w:hAnsi="宋体" w:cs="宋体" w:hint="eastAsia"/>
                <w:szCs w:val="21"/>
              </w:rPr>
              <w:t>年产迈腾</w:t>
            </w:r>
            <w:proofErr w:type="gramEnd"/>
            <w:r>
              <w:rPr>
                <w:rFonts w:ascii="宋体" w:hAnsi="宋体" w:cs="宋体" w:hint="eastAsia"/>
                <w:szCs w:val="21"/>
              </w:rPr>
              <w:t>B8</w:t>
            </w:r>
            <w:r>
              <w:rPr>
                <w:rFonts w:ascii="宋体" w:hAnsi="宋体" w:cs="宋体" w:hint="eastAsia"/>
                <w:szCs w:val="21"/>
              </w:rPr>
              <w:t>整车用</w:t>
            </w:r>
            <w:r>
              <w:rPr>
                <w:rFonts w:ascii="宋体" w:hAnsi="宋体" w:cs="宋体" w:hint="eastAsia"/>
                <w:szCs w:val="21"/>
              </w:rPr>
              <w:t>2.0</w:t>
            </w:r>
            <w:r>
              <w:rPr>
                <w:rFonts w:ascii="宋体" w:hAnsi="宋体" w:cs="宋体" w:hint="eastAsia"/>
                <w:szCs w:val="21"/>
              </w:rPr>
              <w:t>升</w:t>
            </w:r>
            <w:r>
              <w:rPr>
                <w:rFonts w:ascii="宋体" w:hAnsi="宋体" w:cs="宋体" w:hint="eastAsia"/>
                <w:szCs w:val="21"/>
              </w:rPr>
              <w:t>TSI</w:t>
            </w:r>
            <w:r>
              <w:rPr>
                <w:rFonts w:ascii="宋体" w:hAnsi="宋体" w:cs="宋体" w:hint="eastAsia"/>
                <w:szCs w:val="21"/>
              </w:rPr>
              <w:t>发动机电控汽油发动机总成组成，</w:t>
            </w:r>
            <w:proofErr w:type="gramStart"/>
            <w:r>
              <w:rPr>
                <w:rFonts w:ascii="宋体" w:hAnsi="宋体" w:cs="宋体" w:hint="eastAsia"/>
                <w:szCs w:val="21"/>
              </w:rPr>
              <w:t>实训台可</w:t>
            </w:r>
            <w:proofErr w:type="gramEnd"/>
            <w:r>
              <w:rPr>
                <w:rFonts w:ascii="宋体" w:hAnsi="宋体" w:cs="宋体" w:hint="eastAsia"/>
                <w:szCs w:val="21"/>
              </w:rPr>
              <w:t>起动发动机，进行运行实验，老师结合实</w:t>
            </w:r>
            <w:proofErr w:type="gramStart"/>
            <w:r>
              <w:rPr>
                <w:rFonts w:ascii="宋体" w:hAnsi="宋体" w:cs="宋体" w:hint="eastAsia"/>
                <w:szCs w:val="21"/>
              </w:rPr>
              <w:t>训台教学</w:t>
            </w:r>
            <w:proofErr w:type="gramEnd"/>
            <w:r>
              <w:rPr>
                <w:rFonts w:ascii="宋体" w:hAnsi="宋体" w:cs="宋体" w:hint="eastAsia"/>
                <w:szCs w:val="21"/>
              </w:rPr>
              <w:t>面板讲授发动机的控制原理培养学生分析和解决实际故障的能力，形成理论与实践有机结合。</w:t>
            </w:r>
          </w:p>
          <w:p w14:paraId="5E0577C7" w14:textId="77777777" w:rsidR="00704DDF" w:rsidRDefault="00920DCA">
            <w:pPr>
              <w:rPr>
                <w:rFonts w:ascii="宋体" w:hAnsi="宋体" w:cs="宋体"/>
                <w:b/>
                <w:bCs/>
                <w:szCs w:val="21"/>
              </w:rPr>
            </w:pPr>
            <w:r>
              <w:rPr>
                <w:rFonts w:ascii="宋体" w:hAnsi="宋体" w:cs="宋体" w:hint="eastAsia"/>
                <w:b/>
                <w:bCs/>
                <w:szCs w:val="21"/>
              </w:rPr>
              <w:t>二、主要组成</w:t>
            </w:r>
          </w:p>
          <w:p w14:paraId="4989254B" w14:textId="77777777" w:rsidR="00704DDF" w:rsidRDefault="00920DCA">
            <w:pPr>
              <w:rPr>
                <w:rFonts w:ascii="宋体" w:hAnsi="宋体" w:cs="宋体"/>
                <w:szCs w:val="21"/>
              </w:rPr>
            </w:pPr>
            <w:r>
              <w:rPr>
                <w:rFonts w:ascii="宋体" w:hAnsi="宋体" w:cs="宋体" w:hint="eastAsia"/>
                <w:szCs w:val="21"/>
              </w:rPr>
              <w:t>发动机总成、各控制单元、仪表、点火开关、智能故障设置和排除、油压表、真空表、蓄电池、诊断座、散热系统（水箱、风扇、风扇罩、上下水管）、排气系统（三元催化器、消声器）、与发动机电脑管脚一一对应的信号检测区、安全防护罩、型材可移动台架等。</w:t>
            </w:r>
          </w:p>
          <w:p w14:paraId="18797769" w14:textId="77777777" w:rsidR="00704DDF" w:rsidRDefault="00920DCA">
            <w:pPr>
              <w:rPr>
                <w:rFonts w:ascii="宋体" w:hAnsi="宋体" w:cs="宋体"/>
                <w:b/>
                <w:bCs/>
                <w:szCs w:val="21"/>
              </w:rPr>
            </w:pPr>
            <w:r>
              <w:rPr>
                <w:rFonts w:ascii="宋体" w:hAnsi="宋体" w:cs="宋体" w:hint="eastAsia"/>
                <w:b/>
                <w:bCs/>
                <w:szCs w:val="21"/>
              </w:rPr>
              <w:t>三、发动机技术参数要求</w:t>
            </w:r>
          </w:p>
          <w:p w14:paraId="24D1B874" w14:textId="77777777" w:rsidR="00704DDF" w:rsidRDefault="00920DCA">
            <w:pPr>
              <w:rPr>
                <w:rFonts w:ascii="宋体" w:hAnsi="宋体" w:cs="宋体"/>
                <w:szCs w:val="21"/>
              </w:rPr>
            </w:pPr>
            <w:r>
              <w:rPr>
                <w:rFonts w:ascii="宋体" w:hAnsi="宋体" w:cs="宋体" w:hint="eastAsia"/>
                <w:szCs w:val="21"/>
              </w:rPr>
              <w:t>排量：</w:t>
            </w:r>
            <w:r>
              <w:rPr>
                <w:rFonts w:ascii="宋体" w:hAnsi="宋体" w:cs="宋体" w:hint="eastAsia"/>
                <w:szCs w:val="21"/>
              </w:rPr>
              <w:t>198</w:t>
            </w:r>
            <w:r>
              <w:rPr>
                <w:rFonts w:ascii="宋体" w:hAnsi="宋体" w:cs="宋体" w:hint="eastAsia"/>
                <w:szCs w:val="21"/>
              </w:rPr>
              <w:t>4 mL</w:t>
            </w:r>
            <w:r>
              <w:rPr>
                <w:rFonts w:ascii="宋体" w:hAnsi="宋体" w:cs="宋体" w:hint="eastAsia"/>
                <w:szCs w:val="21"/>
              </w:rPr>
              <w:t>；进气形式：涡轮增压；最大马力：</w:t>
            </w:r>
            <w:r>
              <w:rPr>
                <w:rFonts w:ascii="宋体" w:hAnsi="宋体" w:cs="宋体" w:hint="eastAsia"/>
                <w:szCs w:val="21"/>
              </w:rPr>
              <w:t>186 PS</w:t>
            </w:r>
            <w:r>
              <w:rPr>
                <w:rFonts w:ascii="宋体" w:hAnsi="宋体" w:cs="宋体" w:hint="eastAsia"/>
                <w:szCs w:val="21"/>
              </w:rPr>
              <w:t>；最大功率：</w:t>
            </w:r>
            <w:r>
              <w:rPr>
                <w:rFonts w:ascii="宋体" w:hAnsi="宋体" w:cs="宋体" w:hint="eastAsia"/>
                <w:szCs w:val="21"/>
              </w:rPr>
              <w:t>137 kW</w:t>
            </w:r>
            <w:r>
              <w:rPr>
                <w:rFonts w:ascii="宋体" w:hAnsi="宋体" w:cs="宋体" w:hint="eastAsia"/>
                <w:szCs w:val="21"/>
              </w:rPr>
              <w:t>；最大功率转速：</w:t>
            </w:r>
            <w:r>
              <w:rPr>
                <w:rFonts w:ascii="宋体" w:hAnsi="宋体" w:cs="宋体" w:hint="eastAsia"/>
                <w:szCs w:val="21"/>
              </w:rPr>
              <w:t>4100-6000 rpm</w:t>
            </w:r>
            <w:r>
              <w:rPr>
                <w:rFonts w:ascii="宋体" w:hAnsi="宋体" w:cs="宋体" w:hint="eastAsia"/>
                <w:szCs w:val="21"/>
              </w:rPr>
              <w:t>；最大扭矩：</w:t>
            </w:r>
            <w:r>
              <w:rPr>
                <w:rFonts w:ascii="宋体" w:hAnsi="宋体" w:cs="宋体" w:hint="eastAsia"/>
                <w:szCs w:val="21"/>
              </w:rPr>
              <w:t>320N</w:t>
            </w:r>
            <w:r>
              <w:rPr>
                <w:rFonts w:ascii="宋体" w:hAnsi="宋体" w:cs="宋体" w:hint="eastAsia"/>
                <w:szCs w:val="21"/>
              </w:rPr>
              <w:t>•</w:t>
            </w:r>
            <w:r>
              <w:rPr>
                <w:rFonts w:ascii="宋体" w:hAnsi="宋体" w:cs="宋体" w:hint="eastAsia"/>
                <w:szCs w:val="21"/>
              </w:rPr>
              <w:t>m</w:t>
            </w:r>
            <w:r>
              <w:rPr>
                <w:rFonts w:ascii="宋体" w:hAnsi="宋体" w:cs="宋体" w:hint="eastAsia"/>
                <w:szCs w:val="21"/>
              </w:rPr>
              <w:t>；最大扭矩转速：</w:t>
            </w:r>
            <w:r>
              <w:rPr>
                <w:rFonts w:ascii="宋体" w:hAnsi="宋体" w:cs="宋体" w:hint="eastAsia"/>
                <w:szCs w:val="21"/>
              </w:rPr>
              <w:t>1500-4000 rpm</w:t>
            </w:r>
            <w:r>
              <w:rPr>
                <w:rFonts w:ascii="宋体" w:hAnsi="宋体" w:cs="宋体" w:hint="eastAsia"/>
                <w:szCs w:val="21"/>
              </w:rPr>
              <w:t>；配气机构：</w:t>
            </w:r>
            <w:r>
              <w:rPr>
                <w:rFonts w:ascii="宋体" w:hAnsi="宋体" w:cs="宋体" w:hint="eastAsia"/>
                <w:szCs w:val="21"/>
              </w:rPr>
              <w:t>DOHC</w:t>
            </w:r>
            <w:r>
              <w:rPr>
                <w:rFonts w:ascii="宋体" w:hAnsi="宋体" w:cs="宋体" w:hint="eastAsia"/>
                <w:szCs w:val="21"/>
              </w:rPr>
              <w:t>。</w:t>
            </w:r>
          </w:p>
          <w:p w14:paraId="7386B343" w14:textId="77777777" w:rsidR="00704DDF" w:rsidRDefault="00920DCA">
            <w:pPr>
              <w:rPr>
                <w:rFonts w:ascii="宋体" w:hAnsi="宋体" w:cs="宋体"/>
                <w:b/>
                <w:bCs/>
                <w:szCs w:val="21"/>
              </w:rPr>
            </w:pPr>
            <w:r>
              <w:rPr>
                <w:rFonts w:ascii="宋体" w:hAnsi="宋体" w:cs="宋体" w:hint="eastAsia"/>
                <w:b/>
                <w:bCs/>
                <w:szCs w:val="21"/>
              </w:rPr>
              <w:t>四、功能要求</w:t>
            </w:r>
          </w:p>
          <w:p w14:paraId="3D46AD88" w14:textId="77777777" w:rsidR="00704DDF" w:rsidRDefault="00920DCA">
            <w:pPr>
              <w:rPr>
                <w:rFonts w:ascii="宋体" w:hAnsi="宋体" w:cs="宋体"/>
                <w:szCs w:val="21"/>
              </w:rPr>
            </w:pPr>
            <w:r>
              <w:rPr>
                <w:rFonts w:ascii="宋体" w:hAnsi="宋体" w:cs="宋体" w:hint="eastAsia"/>
                <w:szCs w:val="21"/>
              </w:rPr>
              <w:t>（一）发动机工作正常，运转平稳，真实反应电喷汽油发动机的结构组成和工作过程；</w:t>
            </w:r>
          </w:p>
          <w:p w14:paraId="15D4DBCC" w14:textId="77777777" w:rsidR="00704DDF" w:rsidRDefault="00920DCA">
            <w:pPr>
              <w:rPr>
                <w:rFonts w:ascii="宋体" w:hAnsi="宋体" w:cs="宋体"/>
                <w:szCs w:val="21"/>
              </w:rPr>
            </w:pPr>
            <w:r>
              <w:rPr>
                <w:rFonts w:ascii="宋体" w:hAnsi="宋体" w:cs="宋体" w:hint="eastAsia"/>
                <w:szCs w:val="21"/>
              </w:rPr>
              <w:t>（二）发动机实</w:t>
            </w:r>
            <w:proofErr w:type="gramStart"/>
            <w:r>
              <w:rPr>
                <w:rFonts w:ascii="宋体" w:hAnsi="宋体" w:cs="宋体" w:hint="eastAsia"/>
                <w:szCs w:val="21"/>
              </w:rPr>
              <w:t>训台具有</w:t>
            </w:r>
            <w:proofErr w:type="gramEnd"/>
            <w:r>
              <w:rPr>
                <w:rFonts w:ascii="宋体" w:hAnsi="宋体" w:cs="宋体" w:hint="eastAsia"/>
                <w:szCs w:val="21"/>
              </w:rPr>
              <w:t>动态运行及显示功能，原车仪表实时显示动静态发动机信号参数；</w:t>
            </w:r>
          </w:p>
          <w:p w14:paraId="3DDA2332" w14:textId="77777777" w:rsidR="00704DDF" w:rsidRDefault="00920DCA">
            <w:pPr>
              <w:rPr>
                <w:rFonts w:ascii="宋体" w:hAnsi="宋体" w:cs="宋体"/>
                <w:szCs w:val="21"/>
              </w:rPr>
            </w:pPr>
            <w:r>
              <w:rPr>
                <w:rFonts w:ascii="宋体" w:hAnsi="宋体" w:cs="宋体" w:hint="eastAsia"/>
                <w:szCs w:val="21"/>
              </w:rPr>
              <w:t>（三）</w:t>
            </w:r>
            <w:proofErr w:type="gramStart"/>
            <w:r>
              <w:rPr>
                <w:rFonts w:ascii="宋体" w:hAnsi="宋体" w:cs="宋体" w:hint="eastAsia"/>
                <w:szCs w:val="21"/>
              </w:rPr>
              <w:t>实训台安装</w:t>
            </w:r>
            <w:proofErr w:type="gramEnd"/>
            <w:r>
              <w:rPr>
                <w:rFonts w:ascii="宋体" w:hAnsi="宋体" w:cs="宋体" w:hint="eastAsia"/>
                <w:szCs w:val="21"/>
              </w:rPr>
              <w:t>有诊断座，可连接专用或通用型汽车解码器，对发动机电控系统实行读取故障码、清除故障码、读取数据流等发动机自诊断功能。</w:t>
            </w:r>
          </w:p>
          <w:p w14:paraId="4D25A983" w14:textId="77777777" w:rsidR="00704DDF" w:rsidRDefault="00920DCA">
            <w:pPr>
              <w:rPr>
                <w:rFonts w:ascii="宋体" w:hAnsi="宋体" w:cs="宋体"/>
                <w:szCs w:val="21"/>
              </w:rPr>
            </w:pPr>
            <w:r>
              <w:rPr>
                <w:rFonts w:ascii="宋体" w:hAnsi="宋体" w:cs="宋体" w:hint="eastAsia"/>
                <w:szCs w:val="21"/>
              </w:rPr>
              <w:t>（四）自诊断功能：动静态数据流读取、故障码读取、波形分析、执行元件动作测试等功能；</w:t>
            </w:r>
          </w:p>
          <w:p w14:paraId="00AE5339" w14:textId="77777777" w:rsidR="00704DDF" w:rsidRDefault="00920DCA">
            <w:pPr>
              <w:rPr>
                <w:rFonts w:ascii="宋体" w:hAnsi="宋体" w:cs="宋体"/>
                <w:szCs w:val="21"/>
              </w:rPr>
            </w:pPr>
            <w:r>
              <w:rPr>
                <w:rFonts w:ascii="宋体" w:hAnsi="宋体" w:cs="宋体" w:hint="eastAsia"/>
                <w:szCs w:val="21"/>
              </w:rPr>
              <w:t>（五）电控系统检测功能：教学面板安装有电脑引出端子，可使用万用表和示波器检测各传感器和执行器电阻、电压、频率、波形；</w:t>
            </w:r>
          </w:p>
          <w:p w14:paraId="35B5AFA8" w14:textId="77777777" w:rsidR="00704DDF" w:rsidRDefault="00920DCA">
            <w:pPr>
              <w:rPr>
                <w:rFonts w:ascii="宋体" w:hAnsi="宋体" w:cs="宋体"/>
                <w:szCs w:val="21"/>
              </w:rPr>
            </w:pPr>
            <w:r>
              <w:rPr>
                <w:rFonts w:ascii="宋体" w:hAnsi="宋体" w:cs="宋体" w:hint="eastAsia"/>
                <w:szCs w:val="21"/>
              </w:rPr>
              <w:t>（六）</w:t>
            </w:r>
            <w:proofErr w:type="gramStart"/>
            <w:r>
              <w:rPr>
                <w:rFonts w:ascii="宋体" w:hAnsi="宋体" w:cs="宋体" w:hint="eastAsia"/>
                <w:szCs w:val="21"/>
              </w:rPr>
              <w:t>实训台配置</w:t>
            </w:r>
            <w:proofErr w:type="gramEnd"/>
            <w:r>
              <w:rPr>
                <w:rFonts w:ascii="宋体" w:hAnsi="宋体" w:cs="宋体" w:hint="eastAsia"/>
                <w:szCs w:val="21"/>
              </w:rPr>
              <w:t>适合教学的故障设置考核装置，可以设置一个及多个常见不同类型的故障，满足职业技能教学的考核要求。</w:t>
            </w:r>
          </w:p>
          <w:p w14:paraId="2DA3ED8C" w14:textId="77777777" w:rsidR="00704DDF" w:rsidRDefault="00920DCA">
            <w:pPr>
              <w:pStyle w:val="ad"/>
              <w:ind w:firstLineChars="0" w:firstLine="0"/>
              <w:jc w:val="left"/>
              <w:rPr>
                <w:rFonts w:ascii="宋体" w:hAnsi="宋体" w:cs="宋体"/>
                <w:szCs w:val="21"/>
              </w:rPr>
            </w:pPr>
            <w:r>
              <w:rPr>
                <w:rFonts w:ascii="宋体" w:hAnsi="宋体" w:cs="宋体" w:hint="eastAsia"/>
                <w:szCs w:val="21"/>
              </w:rPr>
              <w:t>（七）教学平台配备英特尔旗舰处理器</w:t>
            </w:r>
            <w:r>
              <w:rPr>
                <w:rFonts w:ascii="宋体" w:hAnsi="宋体" w:cs="宋体" w:hint="eastAsia"/>
                <w:szCs w:val="21"/>
              </w:rPr>
              <w:t>i9-14900HX</w:t>
            </w:r>
            <w:r>
              <w:rPr>
                <w:rFonts w:ascii="宋体" w:hAnsi="宋体" w:cs="宋体" w:hint="eastAsia"/>
                <w:szCs w:val="21"/>
              </w:rPr>
              <w:t>，配备</w:t>
            </w:r>
            <w:r>
              <w:rPr>
                <w:rFonts w:ascii="宋体" w:hAnsi="宋体" w:cs="宋体" w:hint="eastAsia"/>
                <w:szCs w:val="21"/>
              </w:rPr>
              <w:t>RTX4090 GPU</w:t>
            </w:r>
            <w:r>
              <w:rPr>
                <w:rFonts w:ascii="宋体" w:hAnsi="宋体" w:cs="宋体" w:hint="eastAsia"/>
                <w:szCs w:val="21"/>
              </w:rPr>
              <w:t>；屏幕</w:t>
            </w:r>
            <w:r>
              <w:rPr>
                <w:rFonts w:ascii="宋体" w:hAnsi="宋体" w:cs="宋体" w:hint="eastAsia"/>
                <w:szCs w:val="21"/>
              </w:rPr>
              <w:t>16</w:t>
            </w:r>
            <w:r>
              <w:rPr>
                <w:rFonts w:ascii="宋体" w:hAnsi="宋体" w:cs="宋体" w:hint="eastAsia"/>
                <w:szCs w:val="21"/>
              </w:rPr>
              <w:t>英寸四窄边</w:t>
            </w:r>
            <w:r>
              <w:rPr>
                <w:rFonts w:ascii="宋体" w:hAnsi="宋体" w:cs="宋体" w:hint="eastAsia"/>
                <w:szCs w:val="21"/>
              </w:rPr>
              <w:t>Mini LED</w:t>
            </w:r>
            <w:r>
              <w:rPr>
                <w:rFonts w:ascii="宋体" w:hAnsi="宋体" w:cs="宋体" w:hint="eastAsia"/>
                <w:szCs w:val="21"/>
              </w:rPr>
              <w:t>星云原画屏，超</w:t>
            </w:r>
            <w:r>
              <w:rPr>
                <w:rFonts w:ascii="宋体" w:hAnsi="宋体" w:cs="宋体" w:hint="eastAsia"/>
                <w:szCs w:val="21"/>
              </w:rPr>
              <w:t>2000</w:t>
            </w:r>
            <w:r>
              <w:rPr>
                <w:rFonts w:ascii="宋体" w:hAnsi="宋体" w:cs="宋体" w:hint="eastAsia"/>
                <w:szCs w:val="21"/>
              </w:rPr>
              <w:t>分区精细控光，</w:t>
            </w:r>
            <w:r>
              <w:rPr>
                <w:rFonts w:ascii="宋体" w:hAnsi="宋体" w:cs="宋体" w:hint="eastAsia"/>
                <w:szCs w:val="21"/>
              </w:rPr>
              <w:t>1100nits</w:t>
            </w:r>
            <w:r>
              <w:rPr>
                <w:rFonts w:ascii="宋体" w:hAnsi="宋体" w:cs="宋体" w:hint="eastAsia"/>
                <w:szCs w:val="21"/>
              </w:rPr>
              <w:t>超高峰值亮度，</w:t>
            </w:r>
            <w:r>
              <w:rPr>
                <w:rFonts w:ascii="宋体" w:hAnsi="宋体" w:cs="宋体" w:hint="eastAsia"/>
                <w:szCs w:val="21"/>
              </w:rPr>
              <w:t>2.5K 2</w:t>
            </w:r>
            <w:r>
              <w:rPr>
                <w:rFonts w:ascii="宋体" w:hAnsi="宋体" w:cs="宋体" w:hint="eastAsia"/>
                <w:szCs w:val="21"/>
              </w:rPr>
              <w:t>40HZ P3</w:t>
            </w:r>
            <w:proofErr w:type="gramStart"/>
            <w:r>
              <w:rPr>
                <w:rFonts w:ascii="宋体" w:hAnsi="宋体" w:cs="宋体" w:hint="eastAsia"/>
                <w:szCs w:val="21"/>
              </w:rPr>
              <w:t>广色域</w:t>
            </w:r>
            <w:proofErr w:type="gramEnd"/>
            <w:r>
              <w:rPr>
                <w:rFonts w:ascii="宋体" w:hAnsi="宋体" w:cs="宋体" w:hint="eastAsia"/>
                <w:szCs w:val="21"/>
              </w:rPr>
              <w:t>；</w:t>
            </w:r>
            <w:r>
              <w:rPr>
                <w:rFonts w:ascii="宋体" w:hAnsi="宋体" w:cs="宋体" w:hint="eastAsia"/>
                <w:szCs w:val="21"/>
              </w:rPr>
              <w:t>内存不小于</w:t>
            </w:r>
            <w:r>
              <w:rPr>
                <w:rFonts w:ascii="宋体" w:hAnsi="宋体" w:cs="宋体" w:hint="eastAsia"/>
                <w:szCs w:val="21"/>
              </w:rPr>
              <w:t>64G</w:t>
            </w:r>
            <w:r>
              <w:rPr>
                <w:rFonts w:ascii="宋体" w:hAnsi="宋体" w:cs="宋体" w:hint="eastAsia"/>
                <w:szCs w:val="21"/>
              </w:rPr>
              <w:t>；</w:t>
            </w:r>
            <w:r>
              <w:rPr>
                <w:rFonts w:ascii="宋体" w:hAnsi="宋体" w:cs="宋体" w:hint="eastAsia"/>
                <w:szCs w:val="21"/>
              </w:rPr>
              <w:t>固态硬盘</w:t>
            </w:r>
            <w:r>
              <w:rPr>
                <w:rFonts w:ascii="宋体" w:hAnsi="宋体" w:cs="宋体" w:hint="eastAsia"/>
                <w:szCs w:val="21"/>
              </w:rPr>
              <w:t>不小于</w:t>
            </w:r>
            <w:r>
              <w:rPr>
                <w:rFonts w:ascii="宋体" w:hAnsi="宋体" w:cs="宋体" w:hint="eastAsia"/>
                <w:szCs w:val="21"/>
              </w:rPr>
              <w:t>2T</w:t>
            </w:r>
            <w:r>
              <w:rPr>
                <w:rFonts w:ascii="宋体" w:hAnsi="宋体" w:cs="宋体" w:hint="eastAsia"/>
                <w:szCs w:val="21"/>
              </w:rPr>
              <w:t>B</w:t>
            </w:r>
            <w:r>
              <w:rPr>
                <w:rFonts w:ascii="宋体" w:hAnsi="宋体" w:cs="宋体" w:hint="eastAsia"/>
                <w:szCs w:val="21"/>
              </w:rPr>
              <w:t>；内置</w:t>
            </w:r>
            <w:r>
              <w:rPr>
                <w:rFonts w:ascii="宋体" w:hAnsi="宋体" w:cs="宋体" w:hint="eastAsia"/>
                <w:szCs w:val="21"/>
              </w:rPr>
              <w:t>windows 11</w:t>
            </w:r>
            <w:r>
              <w:rPr>
                <w:rFonts w:ascii="宋体" w:hAnsi="宋体" w:cs="宋体" w:hint="eastAsia"/>
                <w:szCs w:val="21"/>
              </w:rPr>
              <w:t>中文版操作系统；尺寸约</w:t>
            </w:r>
            <w:r>
              <w:rPr>
                <w:rFonts w:ascii="宋体" w:hAnsi="宋体" w:cs="宋体" w:hint="eastAsia"/>
                <w:szCs w:val="21"/>
              </w:rPr>
              <w:t>399*294*23.1-30.8mm</w:t>
            </w:r>
            <w:r>
              <w:rPr>
                <w:rFonts w:ascii="宋体" w:hAnsi="宋体" w:cs="宋体" w:hint="eastAsia"/>
                <w:szCs w:val="21"/>
              </w:rPr>
              <w:t>。</w:t>
            </w:r>
          </w:p>
          <w:p w14:paraId="17A722D0" w14:textId="77777777" w:rsidR="00704DDF" w:rsidRDefault="00920DCA">
            <w:pPr>
              <w:pStyle w:val="ad"/>
              <w:ind w:firstLineChars="0" w:firstLine="0"/>
              <w:jc w:val="left"/>
              <w:rPr>
                <w:rFonts w:ascii="宋体" w:hAnsi="宋体" w:cs="宋体"/>
                <w:szCs w:val="21"/>
              </w:rPr>
            </w:pPr>
            <w:r>
              <w:rPr>
                <w:rFonts w:ascii="宋体" w:hAnsi="宋体" w:cs="宋体" w:hint="eastAsia"/>
                <w:szCs w:val="21"/>
              </w:rPr>
              <w:t>教学平台内置教学仿真软件</w:t>
            </w:r>
            <w:r>
              <w:rPr>
                <w:rFonts w:hint="eastAsia"/>
              </w:rPr>
              <w:t>：</w:t>
            </w:r>
          </w:p>
          <w:p w14:paraId="260628AA"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lastRenderedPageBreak/>
              <w:t>1.</w:t>
            </w:r>
            <w:r>
              <w:rPr>
                <w:rFonts w:ascii="宋体" w:hAnsi="宋体" w:cs="宋体" w:hint="eastAsia"/>
                <w:szCs w:val="21"/>
              </w:rPr>
              <w:t>教学仿真软件</w:t>
            </w:r>
            <w:r>
              <w:rPr>
                <w:rFonts w:ascii="宋体" w:hAnsi="宋体" w:cs="宋体" w:hint="eastAsia"/>
                <w:kern w:val="0"/>
                <w:szCs w:val="21"/>
              </w:rPr>
              <w:t>整体设计要求</w:t>
            </w:r>
          </w:p>
          <w:p w14:paraId="518C9DBA"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w:t>
            </w:r>
            <w:r>
              <w:rPr>
                <w:rFonts w:ascii="宋体" w:hAnsi="宋体" w:cs="宋体" w:hint="eastAsia"/>
                <w:szCs w:val="21"/>
              </w:rPr>
              <w:t>教学仿真软件</w:t>
            </w:r>
            <w:r>
              <w:rPr>
                <w:rFonts w:ascii="宋体" w:hAnsi="宋体" w:cs="宋体" w:hint="eastAsia"/>
                <w:kern w:val="0"/>
                <w:szCs w:val="21"/>
              </w:rPr>
              <w:t>需按照汽车“</w:t>
            </w:r>
            <w:r>
              <w:rPr>
                <w:rFonts w:ascii="宋体" w:hAnsi="宋体" w:cs="宋体" w:hint="eastAsia"/>
                <w:kern w:val="0"/>
                <w:szCs w:val="21"/>
              </w:rPr>
              <w:t>1+X</w:t>
            </w:r>
            <w:r>
              <w:rPr>
                <w:rFonts w:ascii="宋体" w:hAnsi="宋体" w:cs="宋体" w:hint="eastAsia"/>
                <w:kern w:val="0"/>
                <w:szCs w:val="21"/>
              </w:rPr>
              <w:t>”职业技能等级考核</w:t>
            </w:r>
            <w:r>
              <w:rPr>
                <w:rFonts w:ascii="宋体" w:hAnsi="宋体" w:cs="宋体" w:hint="eastAsia"/>
                <w:kern w:val="0"/>
                <w:szCs w:val="21"/>
              </w:rPr>
              <w:t>1.1.2</w:t>
            </w:r>
            <w:r>
              <w:rPr>
                <w:rFonts w:ascii="宋体" w:hAnsi="宋体" w:cs="宋体" w:hint="eastAsia"/>
                <w:kern w:val="0"/>
                <w:szCs w:val="21"/>
              </w:rPr>
              <w:t>汽车动力与驱动系统综合分析技术</w:t>
            </w:r>
            <w:r>
              <w:rPr>
                <w:rFonts w:ascii="宋体" w:hAnsi="宋体" w:cs="宋体" w:hint="eastAsia"/>
                <w:kern w:val="0"/>
                <w:szCs w:val="21"/>
              </w:rPr>
              <w:t>-</w:t>
            </w:r>
            <w:r>
              <w:rPr>
                <w:rFonts w:ascii="宋体" w:hAnsi="宋体" w:cs="宋体" w:hint="eastAsia"/>
                <w:kern w:val="0"/>
                <w:szCs w:val="21"/>
              </w:rPr>
              <w:t>中级证书考核流程进行设计开发；</w:t>
            </w:r>
          </w:p>
          <w:p w14:paraId="02C53D58"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采用发动机为开发模型；</w:t>
            </w:r>
          </w:p>
          <w:p w14:paraId="031732C1"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w:t>
            </w:r>
            <w:r>
              <w:rPr>
                <w:rFonts w:ascii="宋体" w:hAnsi="宋体" w:cs="宋体" w:hint="eastAsia"/>
                <w:kern w:val="0"/>
                <w:szCs w:val="21"/>
              </w:rPr>
              <w:t>场景提供的各种模型需按照</w:t>
            </w:r>
            <w:r>
              <w:rPr>
                <w:rFonts w:ascii="宋体" w:hAnsi="宋体" w:cs="宋体" w:hint="eastAsia"/>
                <w:kern w:val="0"/>
                <w:szCs w:val="21"/>
              </w:rPr>
              <w:t>1:1</w:t>
            </w:r>
            <w:r>
              <w:rPr>
                <w:rFonts w:ascii="宋体" w:hAnsi="宋体" w:cs="宋体" w:hint="eastAsia"/>
                <w:kern w:val="0"/>
                <w:szCs w:val="21"/>
              </w:rPr>
              <w:t>进行建模，更贴近实际；</w:t>
            </w:r>
          </w:p>
          <w:p w14:paraId="5A9F8C0F"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采用</w:t>
            </w:r>
            <w:r>
              <w:rPr>
                <w:rFonts w:ascii="宋体" w:hAnsi="宋体" w:cs="宋体" w:hint="eastAsia"/>
                <w:kern w:val="0"/>
                <w:szCs w:val="21"/>
              </w:rPr>
              <w:t>C/S</w:t>
            </w:r>
            <w:r>
              <w:rPr>
                <w:rFonts w:ascii="宋体" w:hAnsi="宋体" w:cs="宋体" w:hint="eastAsia"/>
                <w:kern w:val="0"/>
                <w:szCs w:val="21"/>
              </w:rPr>
              <w:t>架构，可流畅进行</w:t>
            </w:r>
            <w:r>
              <w:rPr>
                <w:rFonts w:ascii="宋体" w:hAnsi="宋体" w:cs="宋体" w:hint="eastAsia"/>
                <w:kern w:val="0"/>
                <w:szCs w:val="21"/>
              </w:rPr>
              <w:t>3D</w:t>
            </w:r>
            <w:r>
              <w:rPr>
                <w:rFonts w:ascii="宋体" w:hAnsi="宋体" w:cs="宋体" w:hint="eastAsia"/>
                <w:kern w:val="0"/>
                <w:szCs w:val="21"/>
              </w:rPr>
              <w:t>虚拟交互操作，如：放大、缩小、上下左右平移、</w:t>
            </w:r>
            <w:r>
              <w:rPr>
                <w:rFonts w:ascii="宋体" w:hAnsi="宋体" w:cs="宋体" w:hint="eastAsia"/>
                <w:kern w:val="0"/>
                <w:szCs w:val="21"/>
              </w:rPr>
              <w:t>360</w:t>
            </w:r>
            <w:r>
              <w:rPr>
                <w:rFonts w:ascii="宋体" w:hAnsi="宋体" w:cs="宋体" w:hint="eastAsia"/>
                <w:kern w:val="0"/>
                <w:szCs w:val="21"/>
              </w:rPr>
              <w:t>°旋转；</w:t>
            </w:r>
          </w:p>
          <w:p w14:paraId="19558AD9"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教学仿真软件</w:t>
            </w:r>
            <w:r>
              <w:rPr>
                <w:rFonts w:ascii="宋体" w:hAnsi="宋体" w:cs="宋体" w:hint="eastAsia"/>
                <w:kern w:val="0"/>
                <w:szCs w:val="21"/>
              </w:rPr>
              <w:t>根据汽车“</w:t>
            </w:r>
            <w:r>
              <w:rPr>
                <w:rFonts w:ascii="宋体" w:hAnsi="宋体" w:cs="宋体" w:hint="eastAsia"/>
                <w:kern w:val="0"/>
                <w:szCs w:val="21"/>
              </w:rPr>
              <w:t>1+X</w:t>
            </w:r>
            <w:r>
              <w:rPr>
                <w:rFonts w:ascii="宋体" w:hAnsi="宋体" w:cs="宋体" w:hint="eastAsia"/>
                <w:kern w:val="0"/>
                <w:szCs w:val="21"/>
              </w:rPr>
              <w:t>”职业技能等级考核</w:t>
            </w:r>
            <w:r>
              <w:rPr>
                <w:rFonts w:ascii="宋体" w:hAnsi="宋体" w:cs="宋体" w:hint="eastAsia"/>
                <w:kern w:val="0"/>
                <w:szCs w:val="21"/>
              </w:rPr>
              <w:t>1.1.2</w:t>
            </w:r>
            <w:r>
              <w:rPr>
                <w:rFonts w:ascii="宋体" w:hAnsi="宋体" w:cs="宋体" w:hint="eastAsia"/>
                <w:kern w:val="0"/>
                <w:szCs w:val="21"/>
              </w:rPr>
              <w:t>汽车动力与驱动系统综合分析技术</w:t>
            </w:r>
            <w:r>
              <w:rPr>
                <w:rFonts w:ascii="宋体" w:hAnsi="宋体" w:cs="宋体" w:hint="eastAsia"/>
                <w:kern w:val="0"/>
                <w:szCs w:val="21"/>
              </w:rPr>
              <w:t>-</w:t>
            </w:r>
            <w:r>
              <w:rPr>
                <w:rFonts w:ascii="宋体" w:hAnsi="宋体" w:cs="宋体" w:hint="eastAsia"/>
                <w:kern w:val="0"/>
                <w:szCs w:val="21"/>
              </w:rPr>
              <w:t>中级证书考核要求，采用发动机，模块需要包括：前期准备、气缸盖</w:t>
            </w:r>
            <w:r>
              <w:rPr>
                <w:rFonts w:ascii="宋体" w:hAnsi="宋体" w:cs="宋体" w:hint="eastAsia"/>
                <w:kern w:val="0"/>
                <w:szCs w:val="21"/>
              </w:rPr>
              <w:t>的拆卸、气门的</w:t>
            </w:r>
            <w:r>
              <w:rPr>
                <w:rFonts w:ascii="宋体" w:hAnsi="宋体" w:cs="宋体" w:hint="eastAsia"/>
                <w:kern w:val="0"/>
                <w:szCs w:val="21"/>
              </w:rPr>
              <w:t xml:space="preserve"> </w:t>
            </w:r>
            <w:r>
              <w:rPr>
                <w:rFonts w:ascii="宋体" w:hAnsi="宋体" w:cs="宋体" w:hint="eastAsia"/>
                <w:kern w:val="0"/>
                <w:szCs w:val="21"/>
              </w:rPr>
              <w:t>拆卸、气门的测量、活塞连杆的拆卸、曲轴轴向间隙的测量、曲轴的拆卸、曲轴弯曲度的测量、曲轴主轴颈的测量、曲轴的安装、活塞环的测量、活塞连杆的安装、气门的安装、气缸盖的安装、完工操作、综合实训</w:t>
            </w:r>
            <w:r>
              <w:rPr>
                <w:rFonts w:ascii="宋体" w:hAnsi="宋体" w:cs="宋体" w:hint="eastAsia"/>
                <w:kern w:val="0"/>
                <w:szCs w:val="21"/>
              </w:rPr>
              <w:t>16</w:t>
            </w:r>
            <w:r>
              <w:rPr>
                <w:rFonts w:ascii="宋体" w:hAnsi="宋体" w:cs="宋体" w:hint="eastAsia"/>
                <w:kern w:val="0"/>
                <w:szCs w:val="21"/>
              </w:rPr>
              <w:t>个模块，通过任意模块进入场景中可根据操作提示进行对应模块的</w:t>
            </w:r>
            <w:r>
              <w:rPr>
                <w:rFonts w:ascii="宋体" w:hAnsi="宋体" w:cs="宋体" w:hint="eastAsia"/>
                <w:kern w:val="0"/>
                <w:szCs w:val="21"/>
              </w:rPr>
              <w:t>流程操作；（需提供该功能截图，并加盖</w:t>
            </w:r>
            <w:r>
              <w:rPr>
                <w:rFonts w:ascii="宋体" w:hAnsi="宋体" w:cs="宋体" w:hint="eastAsia"/>
                <w:kern w:val="0"/>
                <w:szCs w:val="21"/>
              </w:rPr>
              <w:t>投标人公章</w:t>
            </w:r>
            <w:r>
              <w:rPr>
                <w:rFonts w:ascii="宋体" w:hAnsi="宋体" w:cs="宋体" w:hint="eastAsia"/>
                <w:kern w:val="0"/>
                <w:szCs w:val="21"/>
              </w:rPr>
              <w:t>）</w:t>
            </w:r>
          </w:p>
          <w:p w14:paraId="38B59955"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2.</w:t>
            </w:r>
            <w:r>
              <w:rPr>
                <w:rFonts w:ascii="宋体" w:hAnsi="宋体" w:cs="宋体" w:hint="eastAsia"/>
                <w:kern w:val="0"/>
                <w:szCs w:val="21"/>
              </w:rPr>
              <w:t>功能设计要求</w:t>
            </w:r>
          </w:p>
          <w:p w14:paraId="72C1E2AC"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6</w:t>
            </w:r>
            <w:r>
              <w:rPr>
                <w:rFonts w:ascii="宋体" w:hAnsi="宋体" w:cs="宋体" w:hint="eastAsia"/>
                <w:kern w:val="0"/>
                <w:szCs w:val="21"/>
              </w:rPr>
              <w:t>）</w:t>
            </w:r>
            <w:r>
              <w:rPr>
                <w:rFonts w:ascii="宋体" w:hAnsi="宋体" w:cs="宋体" w:hint="eastAsia"/>
                <w:kern w:val="0"/>
                <w:szCs w:val="21"/>
              </w:rPr>
              <w:t>为提高</w:t>
            </w:r>
            <w:r>
              <w:rPr>
                <w:rFonts w:ascii="宋体" w:hAnsi="宋体" w:cs="宋体" w:hint="eastAsia"/>
                <w:kern w:val="0"/>
                <w:szCs w:val="21"/>
              </w:rPr>
              <w:t>教学仿真软件</w:t>
            </w:r>
            <w:r>
              <w:rPr>
                <w:rFonts w:ascii="宋体" w:hAnsi="宋体" w:cs="宋体" w:hint="eastAsia"/>
                <w:kern w:val="0"/>
                <w:szCs w:val="21"/>
              </w:rPr>
              <w:t>的可操作性，</w:t>
            </w:r>
            <w:r>
              <w:rPr>
                <w:rFonts w:ascii="宋体" w:hAnsi="宋体" w:cs="宋体" w:hint="eastAsia"/>
                <w:kern w:val="0"/>
                <w:szCs w:val="21"/>
              </w:rPr>
              <w:t>教学仿真软件</w:t>
            </w:r>
            <w:r>
              <w:rPr>
                <w:rFonts w:ascii="宋体" w:hAnsi="宋体" w:cs="宋体" w:hint="eastAsia"/>
                <w:kern w:val="0"/>
                <w:szCs w:val="21"/>
              </w:rPr>
              <w:t>需具备快速定位：翻转架、工具车、工作台；</w:t>
            </w:r>
          </w:p>
          <w:p w14:paraId="39348C62"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7</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可以对灭火器进行检查，可检查的内容包括：灭火器类型、灭火器日期、灭火器压力指示、灭火器插销状态，设置灭火器插销滑落，需要展示滑落状态，检查之后需要能够进行修复，修复之后再次检查恢复正常，修复前后的检查过程</w:t>
            </w:r>
            <w:proofErr w:type="gramStart"/>
            <w:r>
              <w:rPr>
                <w:rFonts w:ascii="宋体" w:hAnsi="宋体" w:cs="宋体" w:hint="eastAsia"/>
                <w:kern w:val="0"/>
                <w:szCs w:val="21"/>
              </w:rPr>
              <w:t>需能够</w:t>
            </w:r>
            <w:proofErr w:type="gramEnd"/>
            <w:r>
              <w:rPr>
                <w:rFonts w:ascii="宋体" w:hAnsi="宋体" w:cs="宋体" w:hint="eastAsia"/>
                <w:kern w:val="0"/>
                <w:szCs w:val="21"/>
              </w:rPr>
              <w:t>在实训场景中查看；</w:t>
            </w:r>
          </w:p>
          <w:p w14:paraId="1A0CFF2F"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8</w:t>
            </w:r>
            <w:r>
              <w:rPr>
                <w:rFonts w:ascii="宋体" w:hAnsi="宋体" w:cs="宋体" w:hint="eastAsia"/>
                <w:kern w:val="0"/>
                <w:szCs w:val="21"/>
              </w:rPr>
              <w:t>）</w:t>
            </w:r>
            <w:r>
              <w:rPr>
                <w:rFonts w:ascii="宋体" w:hAnsi="宋体" w:cs="宋体" w:hint="eastAsia"/>
                <w:kern w:val="0"/>
                <w:szCs w:val="21"/>
              </w:rPr>
              <w:t>功能提示：提供全方位的文字提示、语音提示、错误提示等；</w:t>
            </w:r>
          </w:p>
          <w:p w14:paraId="0F235CCA"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9</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可以对护目镜外观和护目镜支架进行检查，支架检查需要有手晃动的过程；</w:t>
            </w:r>
          </w:p>
          <w:p w14:paraId="5F87380A"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10</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根据汽车“</w:t>
            </w:r>
            <w:r>
              <w:rPr>
                <w:rFonts w:ascii="宋体" w:hAnsi="宋体" w:cs="宋体" w:hint="eastAsia"/>
                <w:kern w:val="0"/>
                <w:szCs w:val="21"/>
              </w:rPr>
              <w:t>1+X</w:t>
            </w:r>
            <w:r>
              <w:rPr>
                <w:rFonts w:ascii="宋体" w:hAnsi="宋体" w:cs="宋体" w:hint="eastAsia"/>
                <w:kern w:val="0"/>
                <w:szCs w:val="21"/>
              </w:rPr>
              <w:t>”职业技能等级考核</w:t>
            </w:r>
            <w:r>
              <w:rPr>
                <w:rFonts w:ascii="宋体" w:hAnsi="宋体" w:cs="宋体" w:hint="eastAsia"/>
                <w:kern w:val="0"/>
                <w:szCs w:val="21"/>
              </w:rPr>
              <w:t>1.1.2</w:t>
            </w:r>
            <w:r>
              <w:rPr>
                <w:rFonts w:ascii="宋体" w:hAnsi="宋体" w:cs="宋体" w:hint="eastAsia"/>
                <w:kern w:val="0"/>
                <w:szCs w:val="21"/>
              </w:rPr>
              <w:t>汽车动力与驱动系统综合分析技术</w:t>
            </w:r>
            <w:r>
              <w:rPr>
                <w:rFonts w:ascii="宋体" w:hAnsi="宋体" w:cs="宋体" w:hint="eastAsia"/>
                <w:kern w:val="0"/>
                <w:szCs w:val="21"/>
              </w:rPr>
              <w:t>-</w:t>
            </w:r>
            <w:r>
              <w:rPr>
                <w:rFonts w:ascii="宋体" w:hAnsi="宋体" w:cs="宋体" w:hint="eastAsia"/>
                <w:kern w:val="0"/>
                <w:szCs w:val="21"/>
              </w:rPr>
              <w:t>中级证书考核要求，具有通过点击操作提示上面的工具名称，快速选择对应的工具至工具栏中进行组合使用，如：气缸</w:t>
            </w:r>
            <w:r>
              <w:rPr>
                <w:rFonts w:ascii="宋体" w:hAnsi="宋体" w:cs="宋体" w:hint="eastAsia"/>
                <w:kern w:val="0"/>
                <w:szCs w:val="21"/>
              </w:rPr>
              <w:t>4</w:t>
            </w:r>
            <w:r>
              <w:rPr>
                <w:rFonts w:ascii="宋体" w:hAnsi="宋体" w:cs="宋体" w:hint="eastAsia"/>
                <w:kern w:val="0"/>
                <w:szCs w:val="21"/>
              </w:rPr>
              <w:t>连杆轴承盖螺栓，通过点击操作提示中的指针式扭力扳手、大短接杆、大转中接头、</w:t>
            </w:r>
            <w:r>
              <w:rPr>
                <w:rFonts w:ascii="宋体" w:hAnsi="宋体" w:cs="宋体" w:hint="eastAsia"/>
                <w:kern w:val="0"/>
                <w:szCs w:val="21"/>
              </w:rPr>
              <w:t>E10</w:t>
            </w:r>
            <w:r>
              <w:rPr>
                <w:rFonts w:ascii="宋体" w:hAnsi="宋体" w:cs="宋体" w:hint="eastAsia"/>
                <w:kern w:val="0"/>
                <w:szCs w:val="21"/>
              </w:rPr>
              <w:t>花形套筒至工具栏中进行组合使用；（需提供演示）</w:t>
            </w:r>
          </w:p>
          <w:p w14:paraId="29357950"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11</w:t>
            </w:r>
            <w:r>
              <w:rPr>
                <w:rFonts w:ascii="宋体" w:hAnsi="宋体" w:cs="宋体" w:hint="eastAsia"/>
                <w:kern w:val="0"/>
                <w:szCs w:val="21"/>
              </w:rPr>
              <w:t>）</w:t>
            </w:r>
            <w:r>
              <w:rPr>
                <w:rFonts w:ascii="宋体" w:hAnsi="宋体" w:cs="宋体" w:hint="eastAsia"/>
                <w:kern w:val="0"/>
                <w:szCs w:val="21"/>
              </w:rPr>
              <w:t>▲根据汽车“</w:t>
            </w:r>
            <w:r>
              <w:rPr>
                <w:rFonts w:ascii="宋体" w:hAnsi="宋体" w:cs="宋体" w:hint="eastAsia"/>
                <w:kern w:val="0"/>
                <w:szCs w:val="21"/>
              </w:rPr>
              <w:t>1+X</w:t>
            </w:r>
            <w:r>
              <w:rPr>
                <w:rFonts w:ascii="宋体" w:hAnsi="宋体" w:cs="宋体" w:hint="eastAsia"/>
                <w:kern w:val="0"/>
                <w:szCs w:val="21"/>
              </w:rPr>
              <w:t>”职业技能等级考核</w:t>
            </w:r>
            <w:r>
              <w:rPr>
                <w:rFonts w:ascii="宋体" w:hAnsi="宋体" w:cs="宋体" w:hint="eastAsia"/>
                <w:kern w:val="0"/>
                <w:szCs w:val="21"/>
              </w:rPr>
              <w:t>1.1.2</w:t>
            </w:r>
            <w:r>
              <w:rPr>
                <w:rFonts w:ascii="宋体" w:hAnsi="宋体" w:cs="宋体" w:hint="eastAsia"/>
                <w:kern w:val="0"/>
                <w:szCs w:val="21"/>
              </w:rPr>
              <w:t>汽车动力与驱动系统综合分析技术</w:t>
            </w:r>
            <w:r>
              <w:rPr>
                <w:rFonts w:ascii="宋体" w:hAnsi="宋体" w:cs="宋体" w:hint="eastAsia"/>
                <w:kern w:val="0"/>
                <w:szCs w:val="21"/>
              </w:rPr>
              <w:t>-</w:t>
            </w:r>
            <w:r>
              <w:rPr>
                <w:rFonts w:ascii="宋体" w:hAnsi="宋体" w:cs="宋体" w:hint="eastAsia"/>
                <w:kern w:val="0"/>
                <w:szCs w:val="21"/>
              </w:rPr>
              <w:t>中级证书考核要求，为便于课堂碎片化教学演示，</w:t>
            </w:r>
            <w:r>
              <w:rPr>
                <w:rFonts w:ascii="宋体" w:hAnsi="宋体" w:cs="宋体" w:hint="eastAsia"/>
                <w:kern w:val="0"/>
                <w:szCs w:val="21"/>
              </w:rPr>
              <w:t>教学仿真软件</w:t>
            </w:r>
            <w:r>
              <w:rPr>
                <w:rFonts w:ascii="宋体" w:hAnsi="宋体" w:cs="宋体" w:hint="eastAsia"/>
                <w:kern w:val="0"/>
                <w:szCs w:val="21"/>
              </w:rPr>
              <w:t>具有快速跳转功能，选择气门的测量进入场景，需按以下模块依次快速跳转：①高度</w:t>
            </w:r>
            <w:proofErr w:type="gramStart"/>
            <w:r>
              <w:rPr>
                <w:rFonts w:ascii="宋体" w:hAnsi="宋体" w:cs="宋体" w:hint="eastAsia"/>
                <w:kern w:val="0"/>
                <w:szCs w:val="21"/>
              </w:rPr>
              <w:t>尺校零</w:t>
            </w:r>
            <w:proofErr w:type="gramEnd"/>
            <w:r>
              <w:rPr>
                <w:rFonts w:ascii="宋体" w:hAnsi="宋体" w:cs="宋体" w:hint="eastAsia"/>
                <w:kern w:val="0"/>
                <w:szCs w:val="21"/>
              </w:rPr>
              <w:t>②测量气门弹簧长度③清洁进气门</w:t>
            </w:r>
            <w:r>
              <w:rPr>
                <w:rFonts w:ascii="宋体" w:hAnsi="宋体" w:cs="宋体" w:hint="eastAsia"/>
                <w:kern w:val="0"/>
                <w:szCs w:val="21"/>
              </w:rPr>
              <w:t>-</w:t>
            </w:r>
            <w:r>
              <w:rPr>
                <w:rFonts w:ascii="宋体" w:hAnsi="宋体" w:cs="宋体" w:hint="eastAsia"/>
                <w:kern w:val="0"/>
                <w:szCs w:val="21"/>
              </w:rPr>
              <w:t>气门杆④测量排气门</w:t>
            </w:r>
            <w:r>
              <w:rPr>
                <w:rFonts w:ascii="宋体" w:hAnsi="宋体" w:cs="宋体" w:hint="eastAsia"/>
                <w:kern w:val="0"/>
                <w:szCs w:val="21"/>
              </w:rPr>
              <w:t>-</w:t>
            </w:r>
            <w:r>
              <w:rPr>
                <w:rFonts w:ascii="宋体" w:hAnsi="宋体" w:cs="宋体" w:hint="eastAsia"/>
                <w:kern w:val="0"/>
                <w:szCs w:val="21"/>
              </w:rPr>
              <w:t>气门杆直径⑤测量排气门座宽度，模块对应的操作提示及场景状态需同步切换。跳转结束后，</w:t>
            </w:r>
            <w:proofErr w:type="gramStart"/>
            <w:r>
              <w:rPr>
                <w:rFonts w:ascii="宋体" w:hAnsi="宋体" w:cs="宋体" w:hint="eastAsia"/>
                <w:kern w:val="0"/>
                <w:szCs w:val="21"/>
              </w:rPr>
              <w:t>需能够</w:t>
            </w:r>
            <w:proofErr w:type="gramEnd"/>
            <w:r>
              <w:rPr>
                <w:rFonts w:ascii="宋体" w:hAnsi="宋体" w:cs="宋体" w:hint="eastAsia"/>
                <w:kern w:val="0"/>
                <w:szCs w:val="21"/>
              </w:rPr>
              <w:t>按照当前的操作提示完成测量排气门座宽度，每一步的操作都需要有对应的最</w:t>
            </w:r>
            <w:r>
              <w:rPr>
                <w:rFonts w:ascii="宋体" w:hAnsi="宋体" w:cs="宋体" w:hint="eastAsia"/>
                <w:kern w:val="0"/>
                <w:szCs w:val="21"/>
              </w:rPr>
              <w:lastRenderedPageBreak/>
              <w:t>佳视角；（需提供演示）</w:t>
            </w:r>
          </w:p>
          <w:p w14:paraId="6C683BA8"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12</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根据汽车“</w:t>
            </w:r>
            <w:r>
              <w:rPr>
                <w:rFonts w:ascii="宋体" w:hAnsi="宋体" w:cs="宋体" w:hint="eastAsia"/>
                <w:kern w:val="0"/>
                <w:szCs w:val="21"/>
              </w:rPr>
              <w:t>1+X</w:t>
            </w:r>
            <w:r>
              <w:rPr>
                <w:rFonts w:ascii="宋体" w:hAnsi="宋体" w:cs="宋体" w:hint="eastAsia"/>
                <w:kern w:val="0"/>
                <w:szCs w:val="21"/>
              </w:rPr>
              <w:t>”职业技能等级考核</w:t>
            </w:r>
            <w:r>
              <w:rPr>
                <w:rFonts w:ascii="宋体" w:hAnsi="宋体" w:cs="宋体" w:hint="eastAsia"/>
                <w:kern w:val="0"/>
                <w:szCs w:val="21"/>
              </w:rPr>
              <w:t>1.1.2</w:t>
            </w:r>
            <w:r>
              <w:rPr>
                <w:rFonts w:ascii="宋体" w:hAnsi="宋体" w:cs="宋体" w:hint="eastAsia"/>
                <w:kern w:val="0"/>
                <w:szCs w:val="21"/>
              </w:rPr>
              <w:t>汽车动力与驱</w:t>
            </w:r>
            <w:r>
              <w:rPr>
                <w:rFonts w:ascii="宋体" w:hAnsi="宋体" w:cs="宋体" w:hint="eastAsia"/>
                <w:kern w:val="0"/>
                <w:szCs w:val="21"/>
              </w:rPr>
              <w:t>动系统综合分析技术</w:t>
            </w:r>
            <w:r>
              <w:rPr>
                <w:rFonts w:ascii="宋体" w:hAnsi="宋体" w:cs="宋体" w:hint="eastAsia"/>
                <w:kern w:val="0"/>
                <w:szCs w:val="21"/>
              </w:rPr>
              <w:t>-</w:t>
            </w:r>
            <w:r>
              <w:rPr>
                <w:rFonts w:ascii="宋体" w:hAnsi="宋体" w:cs="宋体" w:hint="eastAsia"/>
                <w:kern w:val="0"/>
                <w:szCs w:val="21"/>
              </w:rPr>
              <w:t>中级证书考核要求，为便于课堂碎片化教学演示，</w:t>
            </w:r>
            <w:r>
              <w:rPr>
                <w:rFonts w:ascii="宋体" w:hAnsi="宋体" w:cs="宋体" w:hint="eastAsia"/>
                <w:kern w:val="0"/>
                <w:szCs w:val="21"/>
              </w:rPr>
              <w:t>教学仿真软件</w:t>
            </w:r>
            <w:r>
              <w:rPr>
                <w:rFonts w:ascii="宋体" w:hAnsi="宋体" w:cs="宋体" w:hint="eastAsia"/>
                <w:kern w:val="0"/>
                <w:szCs w:val="21"/>
              </w:rPr>
              <w:t>具有快速跳转功能，选择综合实</w:t>
            </w:r>
            <w:proofErr w:type="gramStart"/>
            <w:r>
              <w:rPr>
                <w:rFonts w:ascii="宋体" w:hAnsi="宋体" w:cs="宋体" w:hint="eastAsia"/>
                <w:kern w:val="0"/>
                <w:szCs w:val="21"/>
              </w:rPr>
              <w:t>训进入</w:t>
            </w:r>
            <w:proofErr w:type="gramEnd"/>
            <w:r>
              <w:rPr>
                <w:rFonts w:ascii="宋体" w:hAnsi="宋体" w:cs="宋体" w:hint="eastAsia"/>
                <w:kern w:val="0"/>
                <w:szCs w:val="21"/>
              </w:rPr>
              <w:t>场景，需按以下模块依次快速跳转：①安装气缸垫②安装活塞环③安装气缸</w:t>
            </w:r>
            <w:r>
              <w:rPr>
                <w:rFonts w:ascii="宋体" w:hAnsi="宋体" w:cs="宋体" w:hint="eastAsia"/>
                <w:kern w:val="0"/>
                <w:szCs w:val="21"/>
              </w:rPr>
              <w:t>4</w:t>
            </w:r>
            <w:r>
              <w:rPr>
                <w:rFonts w:ascii="宋体" w:hAnsi="宋体" w:cs="宋体" w:hint="eastAsia"/>
                <w:kern w:val="0"/>
                <w:szCs w:val="21"/>
              </w:rPr>
              <w:t>活塞连杆④润滑曲轴主轴颈⑤拆卸气缸盖⑥测量第一道活塞环厚度⑦安装排气门油封⑧安装曲轴主轴颈轴瓦，模块对应的操作提示及场景状态需同步切换。跳转结束后，</w:t>
            </w:r>
            <w:proofErr w:type="gramStart"/>
            <w:r>
              <w:rPr>
                <w:rFonts w:ascii="宋体" w:hAnsi="宋体" w:cs="宋体" w:hint="eastAsia"/>
                <w:kern w:val="0"/>
                <w:szCs w:val="21"/>
              </w:rPr>
              <w:t>需能够</w:t>
            </w:r>
            <w:proofErr w:type="gramEnd"/>
            <w:r>
              <w:rPr>
                <w:rFonts w:ascii="宋体" w:hAnsi="宋体" w:cs="宋体" w:hint="eastAsia"/>
                <w:kern w:val="0"/>
                <w:szCs w:val="21"/>
              </w:rPr>
              <w:t>按照当前的操作提示完成曲轴主轴颈轴瓦安装，每一步的操作都需要有对应的最佳视角；（需提供该功能截图，并加盖</w:t>
            </w:r>
            <w:r>
              <w:rPr>
                <w:rFonts w:ascii="宋体" w:hAnsi="宋体" w:cs="宋体" w:hint="eastAsia"/>
                <w:kern w:val="0"/>
                <w:szCs w:val="21"/>
              </w:rPr>
              <w:t>投标人公章</w:t>
            </w:r>
            <w:r>
              <w:rPr>
                <w:rFonts w:ascii="宋体" w:hAnsi="宋体" w:cs="宋体" w:hint="eastAsia"/>
                <w:kern w:val="0"/>
                <w:szCs w:val="21"/>
              </w:rPr>
              <w:t>）</w:t>
            </w:r>
          </w:p>
          <w:p w14:paraId="72FEE459"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13</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教学仿真软件</w:t>
            </w:r>
            <w:r>
              <w:rPr>
                <w:rFonts w:ascii="宋体" w:hAnsi="宋体" w:cs="宋体" w:hint="eastAsia"/>
                <w:kern w:val="0"/>
                <w:szCs w:val="21"/>
              </w:rPr>
              <w:t>根据汽车“</w:t>
            </w:r>
            <w:r>
              <w:rPr>
                <w:rFonts w:ascii="宋体" w:hAnsi="宋体" w:cs="宋体" w:hint="eastAsia"/>
                <w:kern w:val="0"/>
                <w:szCs w:val="21"/>
              </w:rPr>
              <w:t>1+X</w:t>
            </w:r>
            <w:r>
              <w:rPr>
                <w:rFonts w:ascii="宋体" w:hAnsi="宋体" w:cs="宋体" w:hint="eastAsia"/>
                <w:kern w:val="0"/>
                <w:szCs w:val="21"/>
              </w:rPr>
              <w:t>”职业技能等级考核</w:t>
            </w:r>
            <w:r>
              <w:rPr>
                <w:rFonts w:ascii="宋体" w:hAnsi="宋体" w:cs="宋体" w:hint="eastAsia"/>
                <w:kern w:val="0"/>
                <w:szCs w:val="21"/>
              </w:rPr>
              <w:t>1.1</w:t>
            </w:r>
            <w:r>
              <w:rPr>
                <w:rFonts w:ascii="宋体" w:hAnsi="宋体" w:cs="宋体" w:hint="eastAsia"/>
                <w:kern w:val="0"/>
                <w:szCs w:val="21"/>
              </w:rPr>
              <w:t>.2</w:t>
            </w:r>
            <w:r>
              <w:rPr>
                <w:rFonts w:ascii="宋体" w:hAnsi="宋体" w:cs="宋体" w:hint="eastAsia"/>
                <w:kern w:val="0"/>
                <w:szCs w:val="21"/>
              </w:rPr>
              <w:t>汽车动力与驱动系统综合分析技术</w:t>
            </w:r>
            <w:r>
              <w:rPr>
                <w:rFonts w:ascii="宋体" w:hAnsi="宋体" w:cs="宋体" w:hint="eastAsia"/>
                <w:kern w:val="0"/>
                <w:szCs w:val="21"/>
              </w:rPr>
              <w:t>-</w:t>
            </w:r>
            <w:r>
              <w:rPr>
                <w:rFonts w:ascii="宋体" w:hAnsi="宋体" w:cs="宋体" w:hint="eastAsia"/>
                <w:kern w:val="0"/>
                <w:szCs w:val="21"/>
              </w:rPr>
              <w:t>中级证书考核要求，具有跳转功能，综合实训模块中安全防护、检查翻转架、灭火器检查、拆卸气缸盖、拆卸气缸垫、拆卸进气门锁销、拆卸排气门上气门钳、拆卸排气门、测量进气门座宽度、测量进气门长度、测量气门弹簧长度、测量进气门</w:t>
            </w:r>
            <w:r>
              <w:rPr>
                <w:rFonts w:ascii="宋体" w:hAnsi="宋体" w:cs="宋体" w:hint="eastAsia"/>
                <w:kern w:val="0"/>
                <w:szCs w:val="21"/>
              </w:rPr>
              <w:t>-</w:t>
            </w:r>
            <w:r>
              <w:rPr>
                <w:rFonts w:ascii="宋体" w:hAnsi="宋体" w:cs="宋体" w:hint="eastAsia"/>
                <w:kern w:val="0"/>
                <w:szCs w:val="21"/>
              </w:rPr>
              <w:t>气门杆直径、拆卸气缸</w:t>
            </w:r>
            <w:r>
              <w:rPr>
                <w:rFonts w:ascii="宋体" w:hAnsi="宋体" w:cs="宋体" w:hint="eastAsia"/>
                <w:kern w:val="0"/>
                <w:szCs w:val="21"/>
              </w:rPr>
              <w:t>1</w:t>
            </w:r>
            <w:r>
              <w:rPr>
                <w:rFonts w:ascii="宋体" w:hAnsi="宋体" w:cs="宋体" w:hint="eastAsia"/>
                <w:kern w:val="0"/>
                <w:szCs w:val="21"/>
              </w:rPr>
              <w:t>活塞连杆、拆卸气缸</w:t>
            </w:r>
            <w:r>
              <w:rPr>
                <w:rFonts w:ascii="宋体" w:hAnsi="宋体" w:cs="宋体" w:hint="eastAsia"/>
                <w:kern w:val="0"/>
                <w:szCs w:val="21"/>
              </w:rPr>
              <w:t>4</w:t>
            </w:r>
            <w:r>
              <w:rPr>
                <w:rFonts w:ascii="宋体" w:hAnsi="宋体" w:cs="宋体" w:hint="eastAsia"/>
                <w:kern w:val="0"/>
                <w:szCs w:val="21"/>
              </w:rPr>
              <w:t>活塞连杆、拆卸气缸</w:t>
            </w:r>
            <w:r>
              <w:rPr>
                <w:rFonts w:ascii="宋体" w:hAnsi="宋体" w:cs="宋体" w:hint="eastAsia"/>
                <w:kern w:val="0"/>
                <w:szCs w:val="21"/>
              </w:rPr>
              <w:t>2</w:t>
            </w:r>
            <w:r>
              <w:rPr>
                <w:rFonts w:ascii="宋体" w:hAnsi="宋体" w:cs="宋体" w:hint="eastAsia"/>
                <w:kern w:val="0"/>
                <w:szCs w:val="21"/>
              </w:rPr>
              <w:t>活塞连杆、拆卸气缸</w:t>
            </w:r>
            <w:r>
              <w:rPr>
                <w:rFonts w:ascii="宋体" w:hAnsi="宋体" w:cs="宋体" w:hint="eastAsia"/>
                <w:kern w:val="0"/>
                <w:szCs w:val="21"/>
              </w:rPr>
              <w:t>3</w:t>
            </w:r>
            <w:r>
              <w:rPr>
                <w:rFonts w:ascii="宋体" w:hAnsi="宋体" w:cs="宋体" w:hint="eastAsia"/>
                <w:kern w:val="0"/>
                <w:szCs w:val="21"/>
              </w:rPr>
              <w:t>活塞连杆、测量曲轴轴向间隙值、测量曲轴弯曲度、测量曲轴主轴颈直径、润滑曲轴主轴颈、安装主轴承盖、拆卸活塞环、测量第一道活塞环开口间隙、第二道活塞环放置到气缸套、测量第二道活塞环开</w:t>
            </w:r>
            <w:r>
              <w:rPr>
                <w:rFonts w:ascii="宋体" w:hAnsi="宋体" w:cs="宋体" w:hint="eastAsia"/>
                <w:kern w:val="0"/>
                <w:szCs w:val="21"/>
              </w:rPr>
              <w:t>口间隙、测量油环厚度、润滑气缸、安装气缸</w:t>
            </w:r>
            <w:r>
              <w:rPr>
                <w:rFonts w:ascii="宋体" w:hAnsi="宋体" w:cs="宋体" w:hint="eastAsia"/>
                <w:kern w:val="0"/>
                <w:szCs w:val="21"/>
              </w:rPr>
              <w:t>1</w:t>
            </w:r>
            <w:r>
              <w:rPr>
                <w:rFonts w:ascii="宋体" w:hAnsi="宋体" w:cs="宋体" w:hint="eastAsia"/>
                <w:kern w:val="0"/>
                <w:szCs w:val="21"/>
              </w:rPr>
              <w:t>活塞连杆、安装气缸</w:t>
            </w:r>
            <w:r>
              <w:rPr>
                <w:rFonts w:ascii="宋体" w:hAnsi="宋体" w:cs="宋体" w:hint="eastAsia"/>
                <w:kern w:val="0"/>
                <w:szCs w:val="21"/>
              </w:rPr>
              <w:t>4</w:t>
            </w:r>
            <w:r>
              <w:rPr>
                <w:rFonts w:ascii="宋体" w:hAnsi="宋体" w:cs="宋体" w:hint="eastAsia"/>
                <w:kern w:val="0"/>
                <w:szCs w:val="21"/>
              </w:rPr>
              <w:t>活塞连杆、安装气缸</w:t>
            </w:r>
            <w:r>
              <w:rPr>
                <w:rFonts w:ascii="宋体" w:hAnsi="宋体" w:cs="宋体" w:hint="eastAsia"/>
                <w:kern w:val="0"/>
                <w:szCs w:val="21"/>
              </w:rPr>
              <w:t>2</w:t>
            </w:r>
            <w:r>
              <w:rPr>
                <w:rFonts w:ascii="宋体" w:hAnsi="宋体" w:cs="宋体" w:hint="eastAsia"/>
                <w:kern w:val="0"/>
                <w:szCs w:val="21"/>
              </w:rPr>
              <w:t>活塞连杆、安装气缸</w:t>
            </w:r>
            <w:r>
              <w:rPr>
                <w:rFonts w:ascii="宋体" w:hAnsi="宋体" w:cs="宋体" w:hint="eastAsia"/>
                <w:kern w:val="0"/>
                <w:szCs w:val="21"/>
              </w:rPr>
              <w:t>3</w:t>
            </w:r>
            <w:r>
              <w:rPr>
                <w:rFonts w:ascii="宋体" w:hAnsi="宋体" w:cs="宋体" w:hint="eastAsia"/>
                <w:kern w:val="0"/>
                <w:szCs w:val="21"/>
              </w:rPr>
              <w:t>活塞连杆、安装进气门、安装排气门、安装排气门锁销、清洁工具仪器并归还、清洁场地等模块跳转等模块至少</w:t>
            </w:r>
            <w:r>
              <w:rPr>
                <w:rFonts w:ascii="宋体" w:hAnsi="宋体" w:cs="宋体" w:hint="eastAsia"/>
                <w:kern w:val="0"/>
                <w:szCs w:val="21"/>
              </w:rPr>
              <w:t>170</w:t>
            </w:r>
            <w:r>
              <w:rPr>
                <w:rFonts w:ascii="宋体" w:hAnsi="宋体" w:cs="宋体" w:hint="eastAsia"/>
                <w:kern w:val="0"/>
                <w:szCs w:val="21"/>
              </w:rPr>
              <w:t>个；（需提供该功能截图，并</w:t>
            </w:r>
            <w:r>
              <w:rPr>
                <w:rFonts w:ascii="宋体" w:hAnsi="宋体" w:cs="宋体" w:hint="eastAsia"/>
                <w:szCs w:val="21"/>
              </w:rPr>
              <w:t>加盖</w:t>
            </w:r>
            <w:r>
              <w:rPr>
                <w:rFonts w:ascii="宋体" w:hAnsi="宋体" w:cs="宋体" w:hint="eastAsia"/>
                <w:kern w:val="0"/>
                <w:szCs w:val="21"/>
              </w:rPr>
              <w:t>投标人公章</w:t>
            </w:r>
            <w:r>
              <w:rPr>
                <w:rFonts w:ascii="宋体" w:hAnsi="宋体" w:cs="宋体" w:hint="eastAsia"/>
                <w:kern w:val="0"/>
                <w:szCs w:val="21"/>
              </w:rPr>
              <w:t>）</w:t>
            </w:r>
          </w:p>
          <w:p w14:paraId="6B3EC577"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14</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中含有机油润滑的功能，可以进行润滑的部件需要包括：进气门杆、气缸、上轴瓦；</w:t>
            </w:r>
          </w:p>
          <w:p w14:paraId="04D65E7B"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15</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活塞环厚度的测量功能，使用千分尺测量第一道活塞环厚度、第二道活塞环厚度、油环厚度，测量的过程需要包括：千分尺清洁、千分尺校零、千分尺使用、千分尺复位、千分尺清洁归还，测量结束之后相关数据需要在记录单中记录，操作记录中需要能够对记录的内容进行正确和错误进行判断；（需提供演示）</w:t>
            </w:r>
          </w:p>
          <w:p w14:paraId="20D20A5E"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16</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中含有扭力角度</w:t>
            </w:r>
            <w:proofErr w:type="gramStart"/>
            <w:r>
              <w:rPr>
                <w:rFonts w:ascii="宋体" w:hAnsi="宋体" w:cs="宋体" w:hint="eastAsia"/>
                <w:kern w:val="0"/>
                <w:szCs w:val="21"/>
              </w:rPr>
              <w:t>规</w:t>
            </w:r>
            <w:proofErr w:type="gramEnd"/>
            <w:r>
              <w:rPr>
                <w:rFonts w:ascii="宋体" w:hAnsi="宋体" w:cs="宋体" w:hint="eastAsia"/>
                <w:kern w:val="0"/>
                <w:szCs w:val="21"/>
              </w:rPr>
              <w:t>的使用功能，在进行气缸盖螺栓紧固时，需要能够设置扭力角度</w:t>
            </w:r>
            <w:proofErr w:type="gramStart"/>
            <w:r>
              <w:rPr>
                <w:rFonts w:ascii="宋体" w:hAnsi="宋体" w:cs="宋体" w:hint="eastAsia"/>
                <w:kern w:val="0"/>
                <w:szCs w:val="21"/>
              </w:rPr>
              <w:t>规</w:t>
            </w:r>
            <w:proofErr w:type="gramEnd"/>
            <w:r>
              <w:rPr>
                <w:rFonts w:ascii="宋体" w:hAnsi="宋体" w:cs="宋体" w:hint="eastAsia"/>
                <w:kern w:val="0"/>
                <w:szCs w:val="21"/>
              </w:rPr>
              <w:t>转动的角度，通过四次角度设置，分别是</w:t>
            </w:r>
            <w:r>
              <w:rPr>
                <w:rFonts w:ascii="宋体" w:hAnsi="宋体" w:cs="宋体" w:hint="eastAsia"/>
                <w:kern w:val="0"/>
                <w:szCs w:val="21"/>
              </w:rPr>
              <w:t>90</w:t>
            </w:r>
            <w:r>
              <w:rPr>
                <w:rFonts w:ascii="宋体" w:hAnsi="宋体" w:cs="宋体" w:hint="eastAsia"/>
                <w:kern w:val="0"/>
                <w:szCs w:val="21"/>
              </w:rPr>
              <w:t>°、</w:t>
            </w:r>
            <w:r>
              <w:rPr>
                <w:rFonts w:ascii="宋体" w:hAnsi="宋体" w:cs="宋体" w:hint="eastAsia"/>
                <w:kern w:val="0"/>
                <w:szCs w:val="21"/>
              </w:rPr>
              <w:t>90</w:t>
            </w:r>
            <w:r>
              <w:rPr>
                <w:rFonts w:ascii="宋体" w:hAnsi="宋体" w:cs="宋体" w:hint="eastAsia"/>
                <w:kern w:val="0"/>
                <w:szCs w:val="21"/>
              </w:rPr>
              <w:t>°、</w:t>
            </w:r>
            <w:r>
              <w:rPr>
                <w:rFonts w:ascii="宋体" w:hAnsi="宋体" w:cs="宋体" w:hint="eastAsia"/>
                <w:kern w:val="0"/>
                <w:szCs w:val="21"/>
              </w:rPr>
              <w:t>90</w:t>
            </w:r>
            <w:r>
              <w:rPr>
                <w:rFonts w:ascii="宋体" w:hAnsi="宋体" w:cs="宋体" w:hint="eastAsia"/>
                <w:kern w:val="0"/>
                <w:szCs w:val="21"/>
              </w:rPr>
              <w:t>°、</w:t>
            </w:r>
            <w:r>
              <w:rPr>
                <w:rFonts w:ascii="宋体" w:hAnsi="宋体" w:cs="宋体" w:hint="eastAsia"/>
                <w:kern w:val="0"/>
                <w:szCs w:val="21"/>
              </w:rPr>
              <w:t>45</w:t>
            </w:r>
            <w:r>
              <w:rPr>
                <w:rFonts w:ascii="宋体" w:hAnsi="宋体" w:cs="宋体" w:hint="eastAsia"/>
                <w:kern w:val="0"/>
                <w:szCs w:val="21"/>
              </w:rPr>
              <w:t>°，完成气缸盖固定螺栓的紧固，工具使用时可以通过点击操作提示的工具名称进</w:t>
            </w:r>
            <w:r>
              <w:rPr>
                <w:rFonts w:ascii="宋体" w:hAnsi="宋体" w:cs="宋体" w:hint="eastAsia"/>
                <w:kern w:val="0"/>
                <w:szCs w:val="21"/>
              </w:rPr>
              <w:t>行快速选择使用；</w:t>
            </w:r>
          </w:p>
          <w:p w14:paraId="38F8085B"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17</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中含有塞尺的使用功能，可以手动选择塞尺的厚度后对活塞环开口间隙和活塞环至环槽间隙的检测，检测结束后，可选择抹布对塞尺进行清洁，清洁的过程使用模型展示；（需提供演示）</w:t>
            </w:r>
          </w:p>
          <w:p w14:paraId="3FD627F8"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18</w:t>
            </w:r>
            <w:r>
              <w:rPr>
                <w:rFonts w:ascii="宋体" w:hAnsi="宋体" w:cs="宋体" w:hint="eastAsia"/>
                <w:kern w:val="0"/>
                <w:szCs w:val="21"/>
              </w:rPr>
              <w:t>）</w:t>
            </w:r>
            <w:r>
              <w:rPr>
                <w:rFonts w:ascii="宋体" w:hAnsi="宋体" w:cs="宋体" w:hint="eastAsia"/>
                <w:kern w:val="0"/>
                <w:szCs w:val="21"/>
              </w:rPr>
              <w:t>在拆卸气缸盖时需要选择一</w:t>
            </w:r>
            <w:proofErr w:type="gramStart"/>
            <w:r>
              <w:rPr>
                <w:rFonts w:ascii="宋体" w:hAnsi="宋体" w:cs="宋体" w:hint="eastAsia"/>
                <w:kern w:val="0"/>
                <w:szCs w:val="21"/>
              </w:rPr>
              <w:t>字起撬动气</w:t>
            </w:r>
            <w:proofErr w:type="gramEnd"/>
            <w:r>
              <w:rPr>
                <w:rFonts w:ascii="宋体" w:hAnsi="宋体" w:cs="宋体" w:hint="eastAsia"/>
                <w:kern w:val="0"/>
                <w:szCs w:val="21"/>
              </w:rPr>
              <w:t>缸盖，撬动时</w:t>
            </w:r>
            <w:proofErr w:type="gramStart"/>
            <w:r>
              <w:rPr>
                <w:rFonts w:ascii="宋体" w:hAnsi="宋体" w:cs="宋体" w:hint="eastAsia"/>
                <w:kern w:val="0"/>
                <w:szCs w:val="21"/>
              </w:rPr>
              <w:t>需展示</w:t>
            </w:r>
            <w:proofErr w:type="gramEnd"/>
            <w:r>
              <w:rPr>
                <w:rFonts w:ascii="宋体" w:hAnsi="宋体" w:cs="宋体" w:hint="eastAsia"/>
                <w:kern w:val="0"/>
                <w:szCs w:val="21"/>
              </w:rPr>
              <w:t>撬动的动画；</w:t>
            </w:r>
          </w:p>
          <w:p w14:paraId="35F65C2C"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19</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中含有游标卡尺使用功能，需要包括：清洁游标卡尺、游标卡尺校零、测量气门座宽度、归还游标卡尺，测量气门座宽度时，可以</w:t>
            </w:r>
            <w:proofErr w:type="gramStart"/>
            <w:r>
              <w:rPr>
                <w:rFonts w:ascii="宋体" w:hAnsi="宋体" w:cs="宋体" w:hint="eastAsia"/>
                <w:kern w:val="0"/>
                <w:szCs w:val="21"/>
              </w:rPr>
              <w:t>手动对</w:t>
            </w:r>
            <w:proofErr w:type="gramEnd"/>
            <w:r>
              <w:rPr>
                <w:rFonts w:ascii="宋体" w:hAnsi="宋体" w:cs="宋体" w:hint="eastAsia"/>
                <w:kern w:val="0"/>
                <w:szCs w:val="21"/>
              </w:rPr>
              <w:t>测量界面进行放大缩小；</w:t>
            </w:r>
          </w:p>
          <w:p w14:paraId="3E54763D"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20</w:t>
            </w:r>
            <w:r>
              <w:rPr>
                <w:rFonts w:ascii="宋体" w:hAnsi="宋体" w:cs="宋体" w:hint="eastAsia"/>
                <w:kern w:val="0"/>
                <w:szCs w:val="21"/>
              </w:rPr>
              <w:t>）</w:t>
            </w:r>
            <w:r>
              <w:rPr>
                <w:rFonts w:ascii="宋体" w:hAnsi="宋体" w:cs="宋体" w:hint="eastAsia"/>
                <w:kern w:val="0"/>
                <w:szCs w:val="21"/>
              </w:rPr>
              <w:t>高亮显示功能，对拆装或检测部件需要进行操作时，操作的</w:t>
            </w:r>
            <w:proofErr w:type="gramStart"/>
            <w:r>
              <w:rPr>
                <w:rFonts w:ascii="宋体" w:hAnsi="宋体" w:cs="宋体" w:hint="eastAsia"/>
                <w:kern w:val="0"/>
                <w:szCs w:val="21"/>
              </w:rPr>
              <w:t>部件需高亮</w:t>
            </w:r>
            <w:proofErr w:type="gramEnd"/>
            <w:r>
              <w:rPr>
                <w:rFonts w:ascii="宋体" w:hAnsi="宋体" w:cs="宋体" w:hint="eastAsia"/>
                <w:kern w:val="0"/>
                <w:szCs w:val="21"/>
              </w:rPr>
              <w:t>显示，高亮的部件需要包括：护目镜、气缸盖螺栓、气缸垫、进气门、游标卡尺等；</w:t>
            </w:r>
          </w:p>
          <w:p w14:paraId="334753C0"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21</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中含有扭力扳手复位功能，扭力扳手复位后才可以对扭力扳手进行清洁归还；</w:t>
            </w:r>
          </w:p>
          <w:p w14:paraId="0CDE51E4"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22</w:t>
            </w:r>
            <w:r>
              <w:rPr>
                <w:rFonts w:ascii="宋体" w:hAnsi="宋体" w:cs="宋体" w:hint="eastAsia"/>
                <w:kern w:val="0"/>
                <w:szCs w:val="21"/>
              </w:rPr>
              <w:t>）</w:t>
            </w:r>
            <w:r>
              <w:rPr>
                <w:rFonts w:ascii="宋体" w:hAnsi="宋体" w:cs="宋体" w:hint="eastAsia"/>
                <w:kern w:val="0"/>
                <w:szCs w:val="21"/>
              </w:rPr>
              <w:t>实训场景中可以模拟棘轮扳手转动声音、扭力扳手紧固声音；</w:t>
            </w:r>
          </w:p>
          <w:p w14:paraId="4751A867"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23</w:t>
            </w:r>
            <w:r>
              <w:rPr>
                <w:rFonts w:ascii="宋体" w:hAnsi="宋体" w:cs="宋体" w:hint="eastAsia"/>
                <w:kern w:val="0"/>
                <w:szCs w:val="21"/>
              </w:rPr>
              <w:t>）</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中含有高度尺的使用功能，主要包括：清洁高度尺、高度</w:t>
            </w:r>
            <w:proofErr w:type="gramStart"/>
            <w:r>
              <w:rPr>
                <w:rFonts w:ascii="宋体" w:hAnsi="宋体" w:cs="宋体" w:hint="eastAsia"/>
                <w:kern w:val="0"/>
                <w:szCs w:val="21"/>
              </w:rPr>
              <w:t>尺校零</w:t>
            </w:r>
            <w:proofErr w:type="gramEnd"/>
            <w:r>
              <w:rPr>
                <w:rFonts w:ascii="宋体" w:hAnsi="宋体" w:cs="宋体" w:hint="eastAsia"/>
                <w:kern w:val="0"/>
                <w:szCs w:val="21"/>
              </w:rPr>
              <w:t>、移动高度</w:t>
            </w:r>
            <w:proofErr w:type="gramStart"/>
            <w:r>
              <w:rPr>
                <w:rFonts w:ascii="宋体" w:hAnsi="宋体" w:cs="宋体" w:hint="eastAsia"/>
                <w:kern w:val="0"/>
                <w:szCs w:val="21"/>
              </w:rPr>
              <w:t>尺</w:t>
            </w:r>
            <w:proofErr w:type="gramEnd"/>
            <w:r>
              <w:rPr>
                <w:rFonts w:ascii="宋体" w:hAnsi="宋体" w:cs="宋体" w:hint="eastAsia"/>
                <w:kern w:val="0"/>
                <w:szCs w:val="21"/>
              </w:rPr>
              <w:t>游标测量进气门长度、归还高度尺，测量时可以</w:t>
            </w:r>
            <w:proofErr w:type="gramStart"/>
            <w:r>
              <w:rPr>
                <w:rFonts w:ascii="宋体" w:hAnsi="宋体" w:cs="宋体" w:hint="eastAsia"/>
                <w:kern w:val="0"/>
                <w:szCs w:val="21"/>
              </w:rPr>
              <w:t>手动对</w:t>
            </w:r>
            <w:proofErr w:type="gramEnd"/>
            <w:r>
              <w:rPr>
                <w:rFonts w:ascii="宋体" w:hAnsi="宋体" w:cs="宋体" w:hint="eastAsia"/>
                <w:kern w:val="0"/>
                <w:szCs w:val="21"/>
              </w:rPr>
              <w:t>测量界面进行放大缩小，还可以使用高度</w:t>
            </w:r>
            <w:proofErr w:type="gramStart"/>
            <w:r>
              <w:rPr>
                <w:rFonts w:ascii="宋体" w:hAnsi="宋体" w:cs="宋体" w:hint="eastAsia"/>
                <w:kern w:val="0"/>
                <w:szCs w:val="21"/>
              </w:rPr>
              <w:t>尺</w:t>
            </w:r>
            <w:proofErr w:type="gramEnd"/>
            <w:r>
              <w:rPr>
                <w:rFonts w:ascii="宋体" w:hAnsi="宋体" w:cs="宋体" w:hint="eastAsia"/>
                <w:kern w:val="0"/>
                <w:szCs w:val="21"/>
              </w:rPr>
              <w:t>测量气门弹簧长度，测量结束之后相关数据需要在</w:t>
            </w:r>
            <w:r>
              <w:rPr>
                <w:rFonts w:ascii="宋体" w:hAnsi="宋体" w:cs="宋体" w:hint="eastAsia"/>
                <w:kern w:val="0"/>
                <w:szCs w:val="21"/>
              </w:rPr>
              <w:t>记录单中记录，操作记录中需要能够对记录的内容进行正确和错误进行判断；（需提供演示）</w:t>
            </w:r>
          </w:p>
          <w:p w14:paraId="4F873715"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24</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中可以对气门进行拆装，拆装的部件需要包括：气门、气门油封、气门弹簧、气门座圈、气门锁销；</w:t>
            </w:r>
          </w:p>
          <w:p w14:paraId="24990190"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25</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含有评分功能，评分设置严格按照汽车“</w:t>
            </w:r>
            <w:r>
              <w:rPr>
                <w:rFonts w:ascii="宋体" w:hAnsi="宋体" w:cs="宋体" w:hint="eastAsia"/>
                <w:kern w:val="0"/>
                <w:szCs w:val="21"/>
              </w:rPr>
              <w:t>1+X</w:t>
            </w:r>
            <w:r>
              <w:rPr>
                <w:rFonts w:ascii="宋体" w:hAnsi="宋体" w:cs="宋体" w:hint="eastAsia"/>
                <w:kern w:val="0"/>
                <w:szCs w:val="21"/>
              </w:rPr>
              <w:t>”职业技能等级考核</w:t>
            </w:r>
            <w:r>
              <w:rPr>
                <w:rFonts w:ascii="宋体" w:hAnsi="宋体" w:cs="宋体" w:hint="eastAsia"/>
                <w:kern w:val="0"/>
                <w:szCs w:val="21"/>
              </w:rPr>
              <w:t>1.1.2</w:t>
            </w:r>
            <w:r>
              <w:rPr>
                <w:rFonts w:ascii="宋体" w:hAnsi="宋体" w:cs="宋体" w:hint="eastAsia"/>
                <w:kern w:val="0"/>
                <w:szCs w:val="21"/>
              </w:rPr>
              <w:t>汽车动力与驱动系统综合分析技术</w:t>
            </w:r>
            <w:r>
              <w:rPr>
                <w:rFonts w:ascii="宋体" w:hAnsi="宋体" w:cs="宋体" w:hint="eastAsia"/>
                <w:kern w:val="0"/>
                <w:szCs w:val="21"/>
              </w:rPr>
              <w:t>-</w:t>
            </w:r>
            <w:r>
              <w:rPr>
                <w:rFonts w:ascii="宋体" w:hAnsi="宋体" w:cs="宋体" w:hint="eastAsia"/>
                <w:kern w:val="0"/>
                <w:szCs w:val="21"/>
              </w:rPr>
              <w:t>中级证书考核要求，实训操作结束之后，学生可以通过记录中心查看本次实训的成绩情况；</w:t>
            </w:r>
          </w:p>
          <w:p w14:paraId="5ED78C20"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26</w:t>
            </w:r>
            <w:r>
              <w:rPr>
                <w:rFonts w:ascii="宋体" w:hAnsi="宋体" w:cs="宋体" w:hint="eastAsia"/>
                <w:kern w:val="0"/>
                <w:szCs w:val="21"/>
              </w:rPr>
              <w:t>）</w:t>
            </w:r>
            <w:r>
              <w:rPr>
                <w:rFonts w:ascii="宋体" w:hAnsi="宋体" w:cs="宋体" w:hint="eastAsia"/>
                <w:kern w:val="0"/>
                <w:szCs w:val="21"/>
              </w:rPr>
              <w:t>可进行第一人称视角操作，通过键盘按键可实现场景的前、后、左、</w:t>
            </w:r>
            <w:proofErr w:type="gramStart"/>
            <w:r>
              <w:rPr>
                <w:rFonts w:ascii="宋体" w:hAnsi="宋体" w:cs="宋体" w:hint="eastAsia"/>
                <w:kern w:val="0"/>
                <w:szCs w:val="21"/>
              </w:rPr>
              <w:t>右快速</w:t>
            </w:r>
            <w:proofErr w:type="gramEnd"/>
            <w:r>
              <w:rPr>
                <w:rFonts w:ascii="宋体" w:hAnsi="宋体" w:cs="宋体" w:hint="eastAsia"/>
                <w:kern w:val="0"/>
                <w:szCs w:val="21"/>
              </w:rPr>
              <w:t>移动操作；</w:t>
            </w:r>
          </w:p>
          <w:p w14:paraId="1AD5FCC0"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27</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教学仿真软件</w:t>
            </w:r>
            <w:r>
              <w:rPr>
                <w:rFonts w:ascii="宋体" w:hAnsi="宋体" w:cs="宋体" w:hint="eastAsia"/>
                <w:kern w:val="0"/>
                <w:szCs w:val="21"/>
              </w:rPr>
              <w:t>中含有使用机油枪对部件进行润滑的功能，润滑的过程使用模型展示并能够展示出润滑的效果，可以润滑的部件需要包括：曲轴主轴颈上轴瓦、曲轴主轴颈、主轴承盖螺栓、气缸</w:t>
            </w:r>
            <w:r>
              <w:rPr>
                <w:rFonts w:ascii="宋体" w:hAnsi="宋体" w:cs="宋体" w:hint="eastAsia"/>
                <w:kern w:val="0"/>
                <w:szCs w:val="21"/>
              </w:rPr>
              <w:t>1</w:t>
            </w:r>
            <w:r>
              <w:rPr>
                <w:rFonts w:ascii="宋体" w:hAnsi="宋体" w:cs="宋体" w:hint="eastAsia"/>
                <w:kern w:val="0"/>
                <w:szCs w:val="21"/>
              </w:rPr>
              <w:t>、气缸</w:t>
            </w:r>
            <w:r>
              <w:rPr>
                <w:rFonts w:ascii="宋体" w:hAnsi="宋体" w:cs="宋体" w:hint="eastAsia"/>
                <w:kern w:val="0"/>
                <w:szCs w:val="21"/>
              </w:rPr>
              <w:t>2</w:t>
            </w:r>
            <w:r>
              <w:rPr>
                <w:rFonts w:ascii="宋体" w:hAnsi="宋体" w:cs="宋体" w:hint="eastAsia"/>
                <w:kern w:val="0"/>
                <w:szCs w:val="21"/>
              </w:rPr>
              <w:t>、气缸</w:t>
            </w:r>
            <w:r>
              <w:rPr>
                <w:rFonts w:ascii="宋体" w:hAnsi="宋体" w:cs="宋体" w:hint="eastAsia"/>
                <w:kern w:val="0"/>
                <w:szCs w:val="21"/>
              </w:rPr>
              <w:t>3</w:t>
            </w:r>
            <w:r>
              <w:rPr>
                <w:rFonts w:ascii="宋体" w:hAnsi="宋体" w:cs="宋体" w:hint="eastAsia"/>
                <w:kern w:val="0"/>
                <w:szCs w:val="21"/>
              </w:rPr>
              <w:t>、气缸</w:t>
            </w:r>
            <w:r>
              <w:rPr>
                <w:rFonts w:ascii="宋体" w:hAnsi="宋体" w:cs="宋体" w:hint="eastAsia"/>
                <w:kern w:val="0"/>
                <w:szCs w:val="21"/>
              </w:rPr>
              <w:t>4</w:t>
            </w:r>
            <w:r>
              <w:rPr>
                <w:rFonts w:ascii="宋体" w:hAnsi="宋体" w:cs="宋体" w:hint="eastAsia"/>
                <w:kern w:val="0"/>
                <w:szCs w:val="21"/>
              </w:rPr>
              <w:t>、气缸</w:t>
            </w:r>
            <w:r>
              <w:rPr>
                <w:rFonts w:ascii="宋体" w:hAnsi="宋体" w:cs="宋体" w:hint="eastAsia"/>
                <w:kern w:val="0"/>
                <w:szCs w:val="21"/>
              </w:rPr>
              <w:t>1</w:t>
            </w:r>
            <w:r>
              <w:rPr>
                <w:rFonts w:ascii="宋体" w:hAnsi="宋体" w:cs="宋体" w:hint="eastAsia"/>
                <w:kern w:val="0"/>
                <w:szCs w:val="21"/>
              </w:rPr>
              <w:t>连杆轴承盖上轴瓦、气缸</w:t>
            </w:r>
            <w:r>
              <w:rPr>
                <w:rFonts w:ascii="宋体" w:hAnsi="宋体" w:cs="宋体" w:hint="eastAsia"/>
                <w:kern w:val="0"/>
                <w:szCs w:val="21"/>
              </w:rPr>
              <w:t>1</w:t>
            </w:r>
            <w:r>
              <w:rPr>
                <w:rFonts w:ascii="宋体" w:hAnsi="宋体" w:cs="宋体" w:hint="eastAsia"/>
                <w:kern w:val="0"/>
                <w:szCs w:val="21"/>
              </w:rPr>
              <w:t>连杆轴承盖下轴瓦、进气门杆、排气门杆等；（需提供该功能截图，并加盖</w:t>
            </w:r>
            <w:r>
              <w:rPr>
                <w:rFonts w:ascii="宋体" w:hAnsi="宋体" w:cs="宋体" w:hint="eastAsia"/>
                <w:kern w:val="0"/>
                <w:szCs w:val="21"/>
              </w:rPr>
              <w:t>投标人公章</w:t>
            </w:r>
            <w:r>
              <w:rPr>
                <w:rFonts w:ascii="宋体" w:hAnsi="宋体" w:cs="宋体" w:hint="eastAsia"/>
                <w:kern w:val="0"/>
                <w:szCs w:val="21"/>
              </w:rPr>
              <w:t>）</w:t>
            </w:r>
          </w:p>
          <w:p w14:paraId="4620CFB6"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28</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具有自动记录功能，可以对需要修复的故障部件进行自动记录，修复的故障部件需要包括：灭火器日期、灭火器插销状态、护目镜外观、耐磨手套外观、曲轴第</w:t>
            </w:r>
            <w:r>
              <w:rPr>
                <w:rFonts w:ascii="宋体" w:hAnsi="宋体" w:cs="宋体" w:hint="eastAsia"/>
                <w:kern w:val="0"/>
                <w:szCs w:val="21"/>
              </w:rPr>
              <w:t>1</w:t>
            </w:r>
            <w:r>
              <w:rPr>
                <w:rFonts w:ascii="宋体" w:hAnsi="宋体" w:cs="宋体" w:hint="eastAsia"/>
                <w:kern w:val="0"/>
                <w:szCs w:val="21"/>
              </w:rPr>
              <w:t>道主轴径、曲轴第</w:t>
            </w:r>
            <w:r>
              <w:rPr>
                <w:rFonts w:ascii="宋体" w:hAnsi="宋体" w:cs="宋体" w:hint="eastAsia"/>
                <w:kern w:val="0"/>
                <w:szCs w:val="21"/>
              </w:rPr>
              <w:t>2</w:t>
            </w:r>
            <w:r>
              <w:rPr>
                <w:rFonts w:ascii="宋体" w:hAnsi="宋体" w:cs="宋体" w:hint="eastAsia"/>
                <w:kern w:val="0"/>
                <w:szCs w:val="21"/>
              </w:rPr>
              <w:t>道主轴径、曲轴第</w:t>
            </w:r>
            <w:r>
              <w:rPr>
                <w:rFonts w:ascii="宋体" w:hAnsi="宋体" w:cs="宋体" w:hint="eastAsia"/>
                <w:kern w:val="0"/>
                <w:szCs w:val="21"/>
              </w:rPr>
              <w:t>3</w:t>
            </w:r>
            <w:r>
              <w:rPr>
                <w:rFonts w:ascii="宋体" w:hAnsi="宋体" w:cs="宋体" w:hint="eastAsia"/>
                <w:kern w:val="0"/>
                <w:szCs w:val="21"/>
              </w:rPr>
              <w:t>道主轴径、曲轴第</w:t>
            </w:r>
            <w:r>
              <w:rPr>
                <w:rFonts w:ascii="宋体" w:hAnsi="宋体" w:cs="宋体" w:hint="eastAsia"/>
                <w:kern w:val="0"/>
                <w:szCs w:val="21"/>
              </w:rPr>
              <w:t>4</w:t>
            </w:r>
            <w:r>
              <w:rPr>
                <w:rFonts w:ascii="宋体" w:hAnsi="宋体" w:cs="宋体" w:hint="eastAsia"/>
                <w:kern w:val="0"/>
                <w:szCs w:val="21"/>
              </w:rPr>
              <w:t>道</w:t>
            </w:r>
            <w:r>
              <w:rPr>
                <w:rFonts w:ascii="宋体" w:hAnsi="宋体" w:cs="宋体" w:hint="eastAsia"/>
                <w:kern w:val="0"/>
                <w:szCs w:val="21"/>
              </w:rPr>
              <w:t>主轴径、曲轴第</w:t>
            </w:r>
            <w:r>
              <w:rPr>
                <w:rFonts w:ascii="宋体" w:hAnsi="宋体" w:cs="宋体" w:hint="eastAsia"/>
                <w:kern w:val="0"/>
                <w:szCs w:val="21"/>
              </w:rPr>
              <w:t>5</w:t>
            </w:r>
            <w:r>
              <w:rPr>
                <w:rFonts w:ascii="宋体" w:hAnsi="宋体" w:cs="宋体" w:hint="eastAsia"/>
                <w:kern w:val="0"/>
                <w:szCs w:val="21"/>
              </w:rPr>
              <w:t>道主轴径、曲轴第</w:t>
            </w:r>
            <w:r>
              <w:rPr>
                <w:rFonts w:ascii="宋体" w:hAnsi="宋体" w:cs="宋体" w:hint="eastAsia"/>
                <w:kern w:val="0"/>
                <w:szCs w:val="21"/>
              </w:rPr>
              <w:t>1</w:t>
            </w:r>
            <w:r>
              <w:rPr>
                <w:rFonts w:ascii="宋体" w:hAnsi="宋体" w:cs="宋体" w:hint="eastAsia"/>
                <w:kern w:val="0"/>
                <w:szCs w:val="21"/>
              </w:rPr>
              <w:t>道连杆轴径、曲轴第</w:t>
            </w:r>
            <w:r>
              <w:rPr>
                <w:rFonts w:ascii="宋体" w:hAnsi="宋体" w:cs="宋体" w:hint="eastAsia"/>
                <w:kern w:val="0"/>
                <w:szCs w:val="21"/>
              </w:rPr>
              <w:t>2</w:t>
            </w:r>
            <w:r>
              <w:rPr>
                <w:rFonts w:ascii="宋体" w:hAnsi="宋体" w:cs="宋体" w:hint="eastAsia"/>
                <w:kern w:val="0"/>
                <w:szCs w:val="21"/>
              </w:rPr>
              <w:t>道连杆轴径、曲轴第</w:t>
            </w:r>
            <w:r>
              <w:rPr>
                <w:rFonts w:ascii="宋体" w:hAnsi="宋体" w:cs="宋体" w:hint="eastAsia"/>
                <w:kern w:val="0"/>
                <w:szCs w:val="21"/>
              </w:rPr>
              <w:t>3</w:t>
            </w:r>
            <w:r>
              <w:rPr>
                <w:rFonts w:ascii="宋体" w:hAnsi="宋体" w:cs="宋体" w:hint="eastAsia"/>
                <w:kern w:val="0"/>
                <w:szCs w:val="21"/>
              </w:rPr>
              <w:t>道连杆轴径、曲轴第</w:t>
            </w:r>
            <w:r>
              <w:rPr>
                <w:rFonts w:ascii="宋体" w:hAnsi="宋体" w:cs="宋体" w:hint="eastAsia"/>
                <w:kern w:val="0"/>
                <w:szCs w:val="21"/>
              </w:rPr>
              <w:t>4</w:t>
            </w:r>
            <w:r>
              <w:rPr>
                <w:rFonts w:ascii="宋体" w:hAnsi="宋体" w:cs="宋体" w:hint="eastAsia"/>
                <w:kern w:val="0"/>
                <w:szCs w:val="21"/>
              </w:rPr>
              <w:t>道连杆轴径等；</w:t>
            </w:r>
          </w:p>
          <w:p w14:paraId="3FB83247"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29</w:t>
            </w:r>
            <w:r>
              <w:rPr>
                <w:rFonts w:ascii="宋体" w:hAnsi="宋体" w:cs="宋体" w:hint="eastAsia"/>
                <w:kern w:val="0"/>
                <w:szCs w:val="21"/>
              </w:rPr>
              <w:t>）</w:t>
            </w:r>
            <w:r>
              <w:rPr>
                <w:rFonts w:ascii="宋体" w:hAnsi="宋体" w:cs="宋体" w:hint="eastAsia"/>
                <w:szCs w:val="21"/>
              </w:rPr>
              <w:t>●</w:t>
            </w:r>
            <w:r>
              <w:rPr>
                <w:rFonts w:ascii="宋体" w:hAnsi="宋体" w:cs="宋体" w:hint="eastAsia"/>
                <w:kern w:val="0"/>
                <w:szCs w:val="21"/>
              </w:rPr>
              <w:t>实训操作结束，需要能够对工具车上的工具进行清洁，清洁的过程使用模型动画展示；（需提供该功能截图，并加盖</w:t>
            </w:r>
            <w:r>
              <w:rPr>
                <w:rFonts w:ascii="宋体" w:hAnsi="宋体" w:cs="宋体" w:hint="eastAsia"/>
                <w:kern w:val="0"/>
                <w:szCs w:val="21"/>
              </w:rPr>
              <w:t>投标人公章</w:t>
            </w:r>
            <w:r>
              <w:rPr>
                <w:rFonts w:ascii="宋体" w:hAnsi="宋体" w:cs="宋体" w:hint="eastAsia"/>
                <w:kern w:val="0"/>
                <w:szCs w:val="21"/>
              </w:rPr>
              <w:t>）</w:t>
            </w:r>
          </w:p>
          <w:p w14:paraId="67024F09"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30</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中需要含有原厂的维修资料供学生查阅；</w:t>
            </w:r>
          </w:p>
          <w:p w14:paraId="6A3776DB" w14:textId="77777777" w:rsidR="00704DDF" w:rsidRDefault="00920DCA">
            <w:pPr>
              <w:pStyle w:val="ad"/>
              <w:ind w:firstLineChars="0" w:firstLine="0"/>
              <w:jc w:val="left"/>
              <w:rPr>
                <w:rFonts w:ascii="宋体" w:hAnsi="宋体" w:cs="宋体"/>
                <w:kern w:val="0"/>
                <w:szCs w:val="21"/>
              </w:rPr>
            </w:pPr>
            <w:r>
              <w:rPr>
                <w:rFonts w:ascii="宋体" w:hAnsi="宋体" w:cs="宋体" w:hint="eastAsia"/>
                <w:kern w:val="0"/>
                <w:szCs w:val="21"/>
              </w:rPr>
              <w:lastRenderedPageBreak/>
              <w:t>（</w:t>
            </w:r>
            <w:r>
              <w:rPr>
                <w:rFonts w:ascii="宋体" w:hAnsi="宋体" w:cs="宋体" w:hint="eastAsia"/>
                <w:kern w:val="0"/>
                <w:szCs w:val="21"/>
              </w:rPr>
              <w:t>31</w:t>
            </w:r>
            <w:r>
              <w:rPr>
                <w:rFonts w:ascii="宋体" w:hAnsi="宋体" w:cs="宋体" w:hint="eastAsia"/>
                <w:kern w:val="0"/>
                <w:szCs w:val="21"/>
              </w:rPr>
              <w:t>）</w:t>
            </w:r>
            <w:r>
              <w:rPr>
                <w:rFonts w:ascii="宋体" w:hAnsi="宋体" w:cs="宋体" w:hint="eastAsia"/>
                <w:kern w:val="0"/>
                <w:szCs w:val="21"/>
              </w:rPr>
              <w:t>教学仿真软件</w:t>
            </w:r>
            <w:r>
              <w:rPr>
                <w:rFonts w:ascii="宋体" w:hAnsi="宋体" w:cs="宋体" w:hint="eastAsia"/>
                <w:kern w:val="0"/>
                <w:szCs w:val="21"/>
              </w:rPr>
              <w:t>中含有记录单功能，可记录的内容需要包括：压缩比、点火顺序、气缸盖螺栓扭力规格、排气门座宽度、连杆轴承盖螺栓扭力规格、活塞环开口间隙、曲轴轴承盖螺栓扭力规格、曲轴轴向间隙、曲轴弯曲度、曲轴主轴承轴颈直径等；</w:t>
            </w:r>
          </w:p>
          <w:p w14:paraId="1CEF6BB2" w14:textId="77777777" w:rsidR="00704DDF" w:rsidRDefault="00920DCA">
            <w:pPr>
              <w:pStyle w:val="ad"/>
              <w:ind w:firstLineChars="0" w:firstLine="0"/>
              <w:jc w:val="left"/>
              <w:rPr>
                <w:rFonts w:ascii="宋体" w:hAnsi="宋体" w:cs="宋体"/>
                <w:szCs w:val="21"/>
              </w:rPr>
            </w:pPr>
            <w:r>
              <w:rPr>
                <w:rFonts w:ascii="宋体" w:hAnsi="宋体" w:cs="宋体" w:hint="eastAsia"/>
                <w:kern w:val="0"/>
                <w:szCs w:val="21"/>
              </w:rPr>
              <w:t>以上所有参数为</w:t>
            </w:r>
            <w:r>
              <w:rPr>
                <w:rFonts w:ascii="宋体" w:hAnsi="宋体" w:cs="宋体" w:hint="eastAsia"/>
                <w:kern w:val="0"/>
                <w:szCs w:val="21"/>
              </w:rPr>
              <w:t>教学资源</w:t>
            </w:r>
            <w:r>
              <w:rPr>
                <w:rFonts w:ascii="宋体" w:hAnsi="宋体" w:cs="宋体" w:hint="eastAsia"/>
                <w:kern w:val="0"/>
                <w:szCs w:val="21"/>
              </w:rPr>
              <w:t>主要参数，现场仍需按专家的要求提供演示</w:t>
            </w:r>
            <w:r>
              <w:rPr>
                <w:rFonts w:ascii="宋体" w:hAnsi="宋体" w:cs="宋体" w:hint="eastAsia"/>
                <w:kern w:val="0"/>
                <w:szCs w:val="21"/>
              </w:rPr>
              <w:t>。</w:t>
            </w:r>
          </w:p>
          <w:p w14:paraId="7158E4B5" w14:textId="77777777" w:rsidR="00704DDF" w:rsidRDefault="00920DCA">
            <w:pPr>
              <w:rPr>
                <w:rFonts w:ascii="宋体" w:hAnsi="宋体" w:cs="宋体"/>
                <w:szCs w:val="21"/>
              </w:rPr>
            </w:pPr>
            <w:r>
              <w:rPr>
                <w:rFonts w:ascii="宋体" w:hAnsi="宋体" w:cs="宋体" w:hint="eastAsia"/>
                <w:szCs w:val="21"/>
              </w:rPr>
              <w:t>（八）</w:t>
            </w:r>
            <w:r>
              <w:rPr>
                <w:rFonts w:ascii="宋体" w:hAnsi="宋体" w:cs="宋体" w:hint="eastAsia"/>
                <w:szCs w:val="21"/>
              </w:rPr>
              <w:t>在发动机上的每一个传感</w:t>
            </w:r>
            <w:r>
              <w:rPr>
                <w:rFonts w:ascii="宋体" w:hAnsi="宋体" w:cs="宋体" w:hint="eastAsia"/>
                <w:szCs w:val="21"/>
              </w:rPr>
              <w:t>器与执行器的线束连接</w:t>
            </w:r>
            <w:proofErr w:type="gramStart"/>
            <w:r>
              <w:rPr>
                <w:rFonts w:ascii="宋体" w:hAnsi="宋体" w:cs="宋体" w:hint="eastAsia"/>
                <w:szCs w:val="21"/>
              </w:rPr>
              <w:t>插头旁均配有</w:t>
            </w:r>
            <w:proofErr w:type="gramEnd"/>
            <w:r>
              <w:rPr>
                <w:rFonts w:ascii="宋体" w:hAnsi="宋体" w:cs="宋体" w:hint="eastAsia"/>
                <w:szCs w:val="21"/>
              </w:rPr>
              <w:t>独立的原车插头测量接口，方便实用，有效地避免了插接器测量时频繁</w:t>
            </w:r>
            <w:proofErr w:type="gramStart"/>
            <w:r>
              <w:rPr>
                <w:rFonts w:ascii="宋体" w:hAnsi="宋体" w:cs="宋体" w:hint="eastAsia"/>
                <w:szCs w:val="21"/>
              </w:rPr>
              <w:t>拔插对原车</w:t>
            </w:r>
            <w:proofErr w:type="gramEnd"/>
            <w:r>
              <w:rPr>
                <w:rFonts w:ascii="宋体" w:hAnsi="宋体" w:cs="宋体" w:hint="eastAsia"/>
                <w:szCs w:val="21"/>
              </w:rPr>
              <w:t>线束造成的人为损坏。</w:t>
            </w:r>
          </w:p>
          <w:p w14:paraId="4D3CC76E" w14:textId="77777777" w:rsidR="00704DDF" w:rsidRDefault="00920DCA">
            <w:proofErr w:type="gramStart"/>
            <w:r>
              <w:rPr>
                <w:rFonts w:ascii="宋体" w:hAnsi="宋体" w:cs="宋体" w:hint="eastAsia"/>
                <w:szCs w:val="21"/>
              </w:rPr>
              <w:t>实训台以</w:t>
            </w:r>
            <w:proofErr w:type="gramEnd"/>
            <w:r>
              <w:rPr>
                <w:rFonts w:ascii="宋体" w:hAnsi="宋体" w:cs="宋体" w:hint="eastAsia"/>
                <w:szCs w:val="21"/>
              </w:rPr>
              <w:t>汽车电控发动机总成（含各种传感器）为基础，对发动机可进行起动、加速、减速等工况的</w:t>
            </w:r>
            <w:r>
              <w:rPr>
                <w:rFonts w:ascii="宋体" w:hAnsi="宋体" w:cs="宋体" w:hint="eastAsia"/>
                <w:szCs w:val="21"/>
              </w:rPr>
              <w:t>实践操作，真实展示电控汽油发动机的组成结构和工作过程。</w:t>
            </w:r>
            <w:proofErr w:type="gramStart"/>
            <w:r>
              <w:rPr>
                <w:rFonts w:ascii="宋体" w:hAnsi="宋体" w:cs="宋体" w:hint="eastAsia"/>
                <w:szCs w:val="21"/>
              </w:rPr>
              <w:t>实训台采用</w:t>
            </w:r>
            <w:proofErr w:type="gramEnd"/>
            <w:r>
              <w:rPr>
                <w:rFonts w:ascii="宋体" w:hAnsi="宋体" w:cs="宋体" w:hint="eastAsia"/>
                <w:szCs w:val="21"/>
              </w:rPr>
              <w:t>原车发动机系统制作，包括有发动机总成、发动机电控系统、电源及电源控制系统、起动及点火装置系统、发动机燃油箱及燃油供给系统、发动机冷却水箱和风扇及冷却控制系统、原车数据显示汽车仪表总成、尾气排放及处理系统等</w:t>
            </w:r>
            <w:r>
              <w:rPr>
                <w:rFonts w:ascii="宋体" w:hAnsi="宋体" w:cs="宋体" w:hint="eastAsia"/>
                <w:szCs w:val="21"/>
              </w:rPr>
              <w:t>。</w:t>
            </w:r>
          </w:p>
          <w:p w14:paraId="2754A7F3" w14:textId="77777777" w:rsidR="00704DDF" w:rsidRDefault="00920DCA">
            <w:r>
              <w:rPr>
                <w:rFonts w:ascii="宋体" w:hAnsi="宋体" w:cs="宋体" w:hint="eastAsia"/>
                <w:szCs w:val="21"/>
              </w:rPr>
              <w:t>●为保证软件的</w:t>
            </w:r>
            <w:r>
              <w:rPr>
                <w:rFonts w:ascii="宋体" w:hAnsi="宋体" w:cs="宋体" w:hint="eastAsia"/>
                <w:szCs w:val="21"/>
              </w:rPr>
              <w:t>版权，投标人提供所购软件</w:t>
            </w:r>
            <w:r>
              <w:rPr>
                <w:rFonts w:ascii="宋体" w:hAnsi="宋体" w:cs="宋体" w:hint="eastAsia"/>
                <w:szCs w:val="21"/>
              </w:rPr>
              <w:t>版</w:t>
            </w:r>
            <w:r>
              <w:rPr>
                <w:rFonts w:ascii="宋体" w:hAnsi="宋体" w:cs="宋体" w:hint="eastAsia"/>
                <w:szCs w:val="21"/>
              </w:rPr>
              <w:t>权证书复印件并加盖</w:t>
            </w:r>
            <w:r>
              <w:rPr>
                <w:rFonts w:ascii="宋体" w:hAnsi="宋体" w:cs="宋体" w:hint="eastAsia"/>
                <w:kern w:val="0"/>
                <w:szCs w:val="21"/>
              </w:rPr>
              <w:t>投标人公章，原件备查</w:t>
            </w:r>
            <w:r>
              <w:rPr>
                <w:rFonts w:ascii="宋体" w:hAnsi="宋体" w:cs="宋体" w:hint="eastAsia"/>
                <w:szCs w:val="21"/>
              </w:rPr>
              <w:t>。</w:t>
            </w:r>
          </w:p>
        </w:tc>
        <w:tc>
          <w:tcPr>
            <w:tcW w:w="1115" w:type="dxa"/>
            <w:vAlign w:val="center"/>
          </w:tcPr>
          <w:p w14:paraId="170C1504" w14:textId="77777777" w:rsidR="00704DDF" w:rsidRDefault="00704DDF">
            <w:pPr>
              <w:jc w:val="center"/>
              <w:rPr>
                <w:rFonts w:ascii="宋体" w:hAnsi="宋体" w:cs="宋体"/>
                <w:szCs w:val="21"/>
              </w:rPr>
            </w:pPr>
          </w:p>
        </w:tc>
      </w:tr>
      <w:tr w:rsidR="00704DDF" w14:paraId="187425CD" w14:textId="77777777">
        <w:tc>
          <w:tcPr>
            <w:tcW w:w="516" w:type="dxa"/>
            <w:vAlign w:val="center"/>
          </w:tcPr>
          <w:p w14:paraId="25173DA3" w14:textId="77777777" w:rsidR="00704DDF" w:rsidRDefault="00920DCA">
            <w:pPr>
              <w:jc w:val="center"/>
              <w:rPr>
                <w:rFonts w:ascii="宋体" w:hAnsi="宋体" w:cs="宋体"/>
                <w:szCs w:val="21"/>
              </w:rPr>
            </w:pPr>
            <w:r>
              <w:rPr>
                <w:rFonts w:ascii="宋体" w:hAnsi="宋体" w:cs="宋体" w:hint="eastAsia"/>
                <w:szCs w:val="21"/>
              </w:rPr>
              <w:lastRenderedPageBreak/>
              <w:t>2</w:t>
            </w:r>
          </w:p>
        </w:tc>
        <w:tc>
          <w:tcPr>
            <w:tcW w:w="1134" w:type="dxa"/>
            <w:vAlign w:val="center"/>
          </w:tcPr>
          <w:p w14:paraId="106DD4C8" w14:textId="77777777" w:rsidR="00704DDF" w:rsidRDefault="00920DCA">
            <w:pPr>
              <w:jc w:val="center"/>
              <w:rPr>
                <w:rFonts w:ascii="宋体" w:hAnsi="宋体" w:cs="宋体"/>
                <w:szCs w:val="21"/>
              </w:rPr>
            </w:pPr>
            <w:r>
              <w:rPr>
                <w:rFonts w:ascii="宋体" w:hAnsi="宋体" w:cs="宋体" w:hint="eastAsia"/>
                <w:szCs w:val="21"/>
              </w:rPr>
              <w:t>汽车</w:t>
            </w:r>
            <w:r>
              <w:rPr>
                <w:rFonts w:ascii="宋体" w:hAnsi="宋体" w:cs="宋体" w:hint="eastAsia"/>
                <w:szCs w:val="21"/>
              </w:rPr>
              <w:t>空调实训台架</w:t>
            </w:r>
          </w:p>
        </w:tc>
        <w:tc>
          <w:tcPr>
            <w:tcW w:w="656" w:type="dxa"/>
            <w:vAlign w:val="center"/>
          </w:tcPr>
          <w:p w14:paraId="2F2B4282" w14:textId="77777777" w:rsidR="00704DDF" w:rsidRDefault="00920DCA">
            <w:pPr>
              <w:jc w:val="center"/>
              <w:rPr>
                <w:rStyle w:val="NormalCharacter"/>
                <w:rFonts w:ascii="宋体" w:hAnsi="宋体" w:cs="宋体"/>
                <w:szCs w:val="21"/>
              </w:rPr>
            </w:pPr>
            <w:r>
              <w:rPr>
                <w:rStyle w:val="NormalCharacter"/>
                <w:rFonts w:ascii="宋体" w:hAnsi="宋体" w:cs="宋体" w:hint="eastAsia"/>
                <w:szCs w:val="21"/>
              </w:rPr>
              <w:t>2</w:t>
            </w:r>
          </w:p>
        </w:tc>
        <w:tc>
          <w:tcPr>
            <w:tcW w:w="572" w:type="dxa"/>
            <w:vAlign w:val="center"/>
          </w:tcPr>
          <w:p w14:paraId="16790B8F" w14:textId="77777777" w:rsidR="00704DDF" w:rsidRDefault="00920DCA">
            <w:pPr>
              <w:jc w:val="center"/>
              <w:rPr>
                <w:rStyle w:val="NormalCharacter"/>
                <w:rFonts w:ascii="宋体" w:hAnsi="宋体" w:cs="宋体"/>
                <w:szCs w:val="21"/>
              </w:rPr>
            </w:pPr>
            <w:r>
              <w:rPr>
                <w:rStyle w:val="NormalCharacter"/>
                <w:rFonts w:ascii="宋体" w:hAnsi="宋体" w:cs="宋体" w:hint="eastAsia"/>
                <w:szCs w:val="21"/>
              </w:rPr>
              <w:t>台</w:t>
            </w:r>
          </w:p>
        </w:tc>
        <w:tc>
          <w:tcPr>
            <w:tcW w:w="5752" w:type="dxa"/>
          </w:tcPr>
          <w:p w14:paraId="781081CC" w14:textId="77777777" w:rsidR="00704DDF" w:rsidRDefault="00920DCA">
            <w:pPr>
              <w:rPr>
                <w:rFonts w:ascii="宋体" w:hAnsi="宋体" w:cs="宋体"/>
                <w:szCs w:val="21"/>
              </w:rPr>
            </w:pPr>
            <w:r>
              <w:rPr>
                <w:rStyle w:val="NormalCharacter"/>
                <w:rFonts w:ascii="宋体" w:hAnsi="宋体" w:cs="宋体" w:hint="eastAsia"/>
                <w:szCs w:val="21"/>
              </w:rPr>
              <w:t>1</w:t>
            </w:r>
            <w:r>
              <w:rPr>
                <w:rFonts w:ascii="宋体" w:hAnsi="宋体" w:cs="宋体" w:hint="eastAsia"/>
                <w:szCs w:val="21"/>
              </w:rPr>
              <w:t>.</w:t>
            </w:r>
            <w:proofErr w:type="gramStart"/>
            <w:r>
              <w:rPr>
                <w:rFonts w:ascii="宋体" w:hAnsi="宋体" w:cs="宋体" w:hint="eastAsia"/>
                <w:szCs w:val="21"/>
              </w:rPr>
              <w:t>真实可</w:t>
            </w:r>
            <w:proofErr w:type="gramEnd"/>
            <w:r>
              <w:rPr>
                <w:rFonts w:ascii="宋体" w:hAnsi="宋体" w:cs="宋体" w:hint="eastAsia"/>
                <w:szCs w:val="21"/>
              </w:rPr>
              <w:t>运行的汽车手动空调系统，按选用原车配件装配，并根据原车管路位置摆放，充分展示汽车手动空调系统的组成结构和工作过程；</w:t>
            </w:r>
          </w:p>
          <w:p w14:paraId="06F3C0EE" w14:textId="77777777" w:rsidR="00704DDF" w:rsidRDefault="00920DCA">
            <w:pPr>
              <w:rPr>
                <w:rFonts w:ascii="宋体" w:hAnsi="宋体" w:cs="宋体"/>
                <w:szCs w:val="21"/>
              </w:rPr>
            </w:pPr>
            <w:r>
              <w:rPr>
                <w:rFonts w:ascii="宋体" w:hAnsi="宋体" w:cs="宋体" w:hint="eastAsia"/>
                <w:szCs w:val="21"/>
              </w:rPr>
              <w:t>2.</w:t>
            </w:r>
            <w:r>
              <w:rPr>
                <w:rFonts w:ascii="宋体" w:hAnsi="宋体" w:cs="宋体" w:hint="eastAsia"/>
                <w:szCs w:val="21"/>
              </w:rPr>
              <w:t>由驱动电机</w:t>
            </w:r>
            <w:proofErr w:type="gramStart"/>
            <w:r>
              <w:rPr>
                <w:rFonts w:ascii="宋体" w:hAnsi="宋体" w:cs="宋体" w:hint="eastAsia"/>
                <w:szCs w:val="21"/>
              </w:rPr>
              <w:t>做为</w:t>
            </w:r>
            <w:proofErr w:type="gramEnd"/>
            <w:r>
              <w:rPr>
                <w:rFonts w:ascii="宋体" w:hAnsi="宋体" w:cs="宋体" w:hint="eastAsia"/>
                <w:szCs w:val="21"/>
              </w:rPr>
              <w:t>动力源，带动空调压缩机工作；操纵空调控制面板可使鼓风机工作、压缩泵工作、冷凝风扇工作、出风冷热调节、风口走向调节等，充分展示空调系统的工作过程；</w:t>
            </w:r>
          </w:p>
          <w:p w14:paraId="07629803" w14:textId="77777777" w:rsidR="00704DDF" w:rsidRDefault="00920DCA">
            <w:pPr>
              <w:rPr>
                <w:rFonts w:ascii="宋体" w:hAnsi="宋体" w:cs="宋体"/>
                <w:szCs w:val="21"/>
              </w:rPr>
            </w:pPr>
            <w:r>
              <w:rPr>
                <w:rFonts w:ascii="宋体" w:hAnsi="宋体" w:cs="宋体" w:hint="eastAsia"/>
                <w:szCs w:val="21"/>
              </w:rPr>
              <w:t>3.</w:t>
            </w:r>
            <w:r>
              <w:rPr>
                <w:rFonts w:ascii="宋体" w:hAnsi="宋体" w:cs="宋体" w:hint="eastAsia"/>
                <w:szCs w:val="21"/>
              </w:rPr>
              <w:t>可直观地看到室内温度传感器、环境温度传感器等各个传感器等的电压随着负载不同而变化的情况，并可以看到空调制冷剂的高低端压力的实际数据，观测到蒸发箱总成的构造、高压压力开关、低压压力开关、空调开关、等元器件便于观察测量；</w:t>
            </w:r>
          </w:p>
          <w:p w14:paraId="322FE323" w14:textId="77777777" w:rsidR="00704DDF" w:rsidRDefault="00920DCA">
            <w:pPr>
              <w:rPr>
                <w:rFonts w:ascii="宋体" w:hAnsi="宋体" w:cs="宋体"/>
                <w:szCs w:val="21"/>
              </w:rPr>
            </w:pPr>
            <w:r>
              <w:rPr>
                <w:rFonts w:ascii="宋体" w:hAnsi="宋体" w:cs="宋体" w:hint="eastAsia"/>
                <w:szCs w:val="21"/>
              </w:rPr>
              <w:t>4.</w:t>
            </w:r>
            <w:r>
              <w:rPr>
                <w:rFonts w:ascii="宋体" w:hAnsi="宋体" w:cs="宋体" w:hint="eastAsia"/>
                <w:szCs w:val="21"/>
              </w:rPr>
              <w:t>实训台面板上安装有温度表、可实时显示空调管进出风口温度的参数变化；</w:t>
            </w:r>
          </w:p>
          <w:p w14:paraId="4519EBB2" w14:textId="77777777" w:rsidR="00704DDF" w:rsidRDefault="00920DCA">
            <w:pPr>
              <w:rPr>
                <w:rFonts w:ascii="宋体" w:hAnsi="宋体" w:cs="宋体"/>
                <w:szCs w:val="21"/>
              </w:rPr>
            </w:pPr>
            <w:r>
              <w:rPr>
                <w:rFonts w:ascii="宋体" w:hAnsi="宋体" w:cs="宋体" w:hint="eastAsia"/>
                <w:szCs w:val="21"/>
              </w:rPr>
              <w:t>5.</w:t>
            </w:r>
            <w:proofErr w:type="gramStart"/>
            <w:r>
              <w:rPr>
                <w:rFonts w:ascii="宋体" w:hAnsi="宋体" w:cs="宋体" w:hint="eastAsia"/>
                <w:szCs w:val="21"/>
              </w:rPr>
              <w:t>实训台可给</w:t>
            </w:r>
            <w:proofErr w:type="gramEnd"/>
            <w:r>
              <w:rPr>
                <w:rFonts w:ascii="宋体" w:hAnsi="宋体" w:cs="宋体" w:hint="eastAsia"/>
                <w:szCs w:val="21"/>
              </w:rPr>
              <w:t>学员进行抽真空、加注制冷剂、检漏等实操</w:t>
            </w:r>
            <w:r>
              <w:rPr>
                <w:rFonts w:ascii="宋体" w:hAnsi="宋体" w:cs="宋体" w:hint="eastAsia"/>
                <w:szCs w:val="21"/>
              </w:rPr>
              <w:t>工作；</w:t>
            </w:r>
          </w:p>
          <w:p w14:paraId="291B2E3E" w14:textId="77777777" w:rsidR="00704DDF" w:rsidRDefault="00920DCA">
            <w:pPr>
              <w:rPr>
                <w:rFonts w:ascii="宋体" w:hAnsi="宋体" w:cs="宋体"/>
                <w:szCs w:val="21"/>
              </w:rPr>
            </w:pPr>
            <w:r>
              <w:rPr>
                <w:rFonts w:ascii="宋体" w:hAnsi="宋体" w:cs="宋体" w:hint="eastAsia"/>
                <w:szCs w:val="21"/>
              </w:rPr>
              <w:t>6.</w:t>
            </w:r>
            <w:r>
              <w:rPr>
                <w:rFonts w:ascii="宋体" w:hAnsi="宋体" w:cs="宋体" w:hint="eastAsia"/>
                <w:szCs w:val="21"/>
              </w:rPr>
              <w:t>可以实现汽车空调系统的原车功能，制冷模式、暖风模式、内外循环模式、出风口调节、除霜模式等</w:t>
            </w:r>
          </w:p>
          <w:p w14:paraId="0C9A9DFA" w14:textId="77777777" w:rsidR="00704DDF" w:rsidRDefault="00920DCA">
            <w:pPr>
              <w:rPr>
                <w:rFonts w:ascii="宋体" w:hAnsi="宋体" w:cs="宋体"/>
                <w:szCs w:val="21"/>
              </w:rPr>
            </w:pPr>
            <w:r>
              <w:rPr>
                <w:rFonts w:ascii="宋体" w:hAnsi="宋体" w:cs="宋体" w:hint="eastAsia"/>
                <w:szCs w:val="21"/>
              </w:rPr>
              <w:t>7.</w:t>
            </w:r>
            <w:r>
              <w:rPr>
                <w:rFonts w:ascii="宋体" w:hAnsi="宋体" w:cs="宋体" w:hint="eastAsia"/>
                <w:szCs w:val="21"/>
              </w:rPr>
              <w:t>设备面板采用</w:t>
            </w:r>
            <w:proofErr w:type="gramStart"/>
            <w:r>
              <w:rPr>
                <w:rFonts w:ascii="宋体" w:hAnsi="宋体" w:cs="宋体" w:hint="eastAsia"/>
                <w:szCs w:val="21"/>
              </w:rPr>
              <w:t>耐创击</w:t>
            </w:r>
            <w:proofErr w:type="gramEnd"/>
            <w:r>
              <w:rPr>
                <w:rFonts w:ascii="宋体" w:hAnsi="宋体" w:cs="宋体" w:hint="eastAsia"/>
                <w:szCs w:val="21"/>
              </w:rPr>
              <w:t>、耐污染、防火、防潮的高级铝塑板，表面经特殊工艺喷涂底漆处理；面板打印有永不褪色的彩色电路图；学员可直观对照电路图和实物，认识和分析汽车空调各系统的工作原理；</w:t>
            </w:r>
          </w:p>
          <w:p w14:paraId="616E214A" w14:textId="77777777" w:rsidR="00704DDF" w:rsidRDefault="00920DCA">
            <w:pPr>
              <w:rPr>
                <w:rFonts w:ascii="宋体" w:hAnsi="宋体" w:cs="宋体"/>
                <w:szCs w:val="21"/>
              </w:rPr>
            </w:pPr>
            <w:r>
              <w:rPr>
                <w:rFonts w:ascii="宋体" w:hAnsi="宋体" w:cs="宋体" w:hint="eastAsia"/>
                <w:szCs w:val="21"/>
              </w:rPr>
              <w:t>8.</w:t>
            </w:r>
            <w:r>
              <w:rPr>
                <w:rFonts w:ascii="宋体" w:hAnsi="宋体" w:cs="宋体" w:hint="eastAsia"/>
                <w:szCs w:val="21"/>
              </w:rPr>
              <w:t>实训台面板上安装有检测端子，可直接在面板上检测汽车手动空调各系统电路元件的电信号，如电阻、电压、电流、频率信号等</w:t>
            </w:r>
            <w:r>
              <w:rPr>
                <w:rFonts w:ascii="宋体" w:hAnsi="宋体" w:cs="宋体" w:hint="eastAsia"/>
                <w:szCs w:val="21"/>
              </w:rPr>
              <w:t>。</w:t>
            </w:r>
          </w:p>
          <w:p w14:paraId="367727DC" w14:textId="77777777" w:rsidR="00704DDF" w:rsidRDefault="00920DCA">
            <w:pPr>
              <w:rPr>
                <w:rFonts w:ascii="宋体" w:hAnsi="宋体" w:cs="宋体"/>
                <w:szCs w:val="21"/>
              </w:rPr>
            </w:pPr>
            <w:r>
              <w:rPr>
                <w:rFonts w:ascii="宋体" w:hAnsi="宋体" w:cs="宋体" w:hint="eastAsia"/>
                <w:szCs w:val="21"/>
              </w:rPr>
              <w:lastRenderedPageBreak/>
              <w:t>9.</w:t>
            </w:r>
            <w:r>
              <w:rPr>
                <w:rFonts w:ascii="宋体" w:hAnsi="宋体" w:cs="宋体" w:hint="eastAsia"/>
                <w:szCs w:val="21"/>
              </w:rPr>
              <w:t>配备</w:t>
            </w:r>
            <w:r>
              <w:rPr>
                <w:rFonts w:ascii="宋体" w:hAnsi="宋体" w:cs="宋体" w:hint="eastAsia"/>
                <w:szCs w:val="21"/>
              </w:rPr>
              <w:t>OBD-II</w:t>
            </w:r>
            <w:r>
              <w:rPr>
                <w:rFonts w:ascii="宋体" w:hAnsi="宋体" w:cs="宋体" w:hint="eastAsia"/>
                <w:szCs w:val="21"/>
              </w:rPr>
              <w:t>诊断接口，便于学生使用发动机故障诊断仪检测</w:t>
            </w:r>
            <w:proofErr w:type="gramStart"/>
            <w:r>
              <w:rPr>
                <w:rFonts w:ascii="宋体" w:hAnsi="宋体" w:cs="宋体" w:hint="eastAsia"/>
                <w:szCs w:val="21"/>
              </w:rPr>
              <w:t>故障码及波形</w:t>
            </w:r>
            <w:proofErr w:type="gramEnd"/>
            <w:r>
              <w:rPr>
                <w:rFonts w:ascii="宋体" w:hAnsi="宋体" w:cs="宋体" w:hint="eastAsia"/>
                <w:szCs w:val="21"/>
              </w:rPr>
              <w:t>，便于提高学生使用诊断仪兴趣，便于提高学生结合工具分析和排除故障能力</w:t>
            </w:r>
            <w:r>
              <w:rPr>
                <w:rFonts w:ascii="宋体" w:hAnsi="宋体" w:cs="宋体" w:hint="eastAsia"/>
                <w:szCs w:val="21"/>
              </w:rPr>
              <w:t>。</w:t>
            </w:r>
          </w:p>
          <w:p w14:paraId="5619E609" w14:textId="77777777" w:rsidR="00704DDF" w:rsidRDefault="00920DCA">
            <w:pPr>
              <w:rPr>
                <w:rFonts w:ascii="宋体" w:hAnsi="宋体" w:cs="宋体"/>
                <w:szCs w:val="21"/>
              </w:rPr>
            </w:pPr>
            <w:r>
              <w:rPr>
                <w:rFonts w:ascii="宋体" w:hAnsi="宋体" w:cs="宋体" w:hint="eastAsia"/>
                <w:szCs w:val="21"/>
              </w:rPr>
              <w:t>10.</w:t>
            </w:r>
            <w:r>
              <w:rPr>
                <w:rFonts w:ascii="宋体" w:hAnsi="宋体" w:cs="宋体" w:hint="eastAsia"/>
                <w:szCs w:val="21"/>
              </w:rPr>
              <w:t>配备故障设置系统，</w:t>
            </w:r>
            <w:r>
              <w:rPr>
                <w:rFonts w:ascii="宋体" w:hAnsi="宋体" w:cs="宋体" w:hint="eastAsia"/>
                <w:szCs w:val="21"/>
              </w:rPr>
              <w:t>设置进行不少于</w:t>
            </w:r>
            <w:r>
              <w:rPr>
                <w:rFonts w:ascii="宋体" w:hAnsi="宋体" w:cs="宋体" w:hint="eastAsia"/>
                <w:szCs w:val="21"/>
              </w:rPr>
              <w:t>1</w:t>
            </w:r>
            <w:r>
              <w:rPr>
                <w:rFonts w:ascii="宋体" w:hAnsi="宋体" w:cs="宋体" w:hint="eastAsia"/>
                <w:szCs w:val="21"/>
              </w:rPr>
              <w:t>0</w:t>
            </w:r>
            <w:r>
              <w:rPr>
                <w:rFonts w:ascii="宋体" w:hAnsi="宋体" w:cs="宋体" w:hint="eastAsia"/>
                <w:szCs w:val="21"/>
              </w:rPr>
              <w:t>个故障；故障设置采用暗盒或遥控，不可明设。</w:t>
            </w:r>
          </w:p>
          <w:p w14:paraId="34A77B14" w14:textId="77777777" w:rsidR="00704DDF" w:rsidRDefault="00920DCA">
            <w:pPr>
              <w:rPr>
                <w:rFonts w:ascii="宋体" w:hAnsi="宋体" w:cs="宋体"/>
                <w:szCs w:val="21"/>
              </w:rPr>
            </w:pPr>
            <w:r>
              <w:rPr>
                <w:rFonts w:ascii="宋体" w:hAnsi="宋体" w:cs="宋体" w:hint="eastAsia"/>
                <w:szCs w:val="21"/>
              </w:rPr>
              <w:t>11.</w:t>
            </w:r>
            <w:r>
              <w:rPr>
                <w:rFonts w:ascii="宋体" w:hAnsi="宋体" w:cs="宋体" w:hint="eastAsia"/>
                <w:szCs w:val="21"/>
              </w:rPr>
              <w:t>采用变排量汽车空调制冷压缩机。</w:t>
            </w:r>
          </w:p>
          <w:p w14:paraId="3245CE27" w14:textId="77777777" w:rsidR="00704DDF" w:rsidRDefault="00920DCA">
            <w:pPr>
              <w:rPr>
                <w:rFonts w:ascii="宋体" w:hAnsi="宋体" w:cs="宋体"/>
                <w:szCs w:val="21"/>
              </w:rPr>
            </w:pPr>
            <w:r>
              <w:rPr>
                <w:rFonts w:ascii="宋体" w:hAnsi="宋体" w:cs="宋体" w:hint="eastAsia"/>
                <w:szCs w:val="21"/>
              </w:rPr>
              <w:t>●提供满足全部技术参数的证明并</w:t>
            </w:r>
            <w:r>
              <w:rPr>
                <w:rFonts w:ascii="宋体" w:hAnsi="宋体" w:cs="宋体" w:hint="eastAsia"/>
                <w:szCs w:val="21"/>
              </w:rPr>
              <w:t>加盖</w:t>
            </w:r>
            <w:r>
              <w:rPr>
                <w:rFonts w:ascii="宋体" w:hAnsi="宋体" w:cs="宋体" w:hint="eastAsia"/>
                <w:kern w:val="0"/>
                <w:szCs w:val="21"/>
              </w:rPr>
              <w:t>投标人公章</w:t>
            </w:r>
            <w:r>
              <w:rPr>
                <w:rFonts w:ascii="宋体" w:hAnsi="宋体" w:cs="宋体" w:hint="eastAsia"/>
                <w:szCs w:val="21"/>
              </w:rPr>
              <w:t>。</w:t>
            </w:r>
          </w:p>
        </w:tc>
        <w:tc>
          <w:tcPr>
            <w:tcW w:w="1115" w:type="dxa"/>
            <w:vAlign w:val="center"/>
          </w:tcPr>
          <w:p w14:paraId="56EB47A1" w14:textId="77777777" w:rsidR="00704DDF" w:rsidRDefault="00704DDF">
            <w:pPr>
              <w:jc w:val="center"/>
              <w:rPr>
                <w:rStyle w:val="NormalCharacter"/>
                <w:rFonts w:ascii="宋体" w:hAnsi="宋体" w:cs="宋体"/>
                <w:szCs w:val="21"/>
              </w:rPr>
            </w:pPr>
          </w:p>
        </w:tc>
      </w:tr>
      <w:tr w:rsidR="00704DDF" w14:paraId="0F684252" w14:textId="77777777">
        <w:trPr>
          <w:trHeight w:val="326"/>
        </w:trPr>
        <w:tc>
          <w:tcPr>
            <w:tcW w:w="516" w:type="dxa"/>
            <w:vAlign w:val="center"/>
          </w:tcPr>
          <w:p w14:paraId="376F7F3C" w14:textId="77777777" w:rsidR="00704DDF" w:rsidRDefault="00920DCA">
            <w:pPr>
              <w:jc w:val="center"/>
              <w:rPr>
                <w:rFonts w:ascii="宋体" w:hAnsi="宋体" w:cs="宋体"/>
                <w:szCs w:val="21"/>
              </w:rPr>
            </w:pPr>
            <w:r>
              <w:rPr>
                <w:rFonts w:ascii="宋体" w:hAnsi="宋体" w:cs="宋体" w:hint="eastAsia"/>
                <w:szCs w:val="21"/>
              </w:rPr>
              <w:lastRenderedPageBreak/>
              <w:t>3</w:t>
            </w:r>
          </w:p>
        </w:tc>
        <w:tc>
          <w:tcPr>
            <w:tcW w:w="1134" w:type="dxa"/>
            <w:vAlign w:val="center"/>
          </w:tcPr>
          <w:p w14:paraId="6FA5E13C" w14:textId="77777777" w:rsidR="00704DDF" w:rsidRDefault="00920DCA">
            <w:pPr>
              <w:jc w:val="center"/>
              <w:rPr>
                <w:rFonts w:ascii="宋体" w:hAnsi="宋体" w:cs="宋体"/>
                <w:szCs w:val="21"/>
              </w:rPr>
            </w:pPr>
            <w:r>
              <w:rPr>
                <w:rFonts w:ascii="宋体" w:hAnsi="宋体" w:cs="宋体" w:hint="eastAsia"/>
                <w:szCs w:val="21"/>
              </w:rPr>
              <w:t>新能源汽车专用故障诊断仪</w:t>
            </w:r>
          </w:p>
        </w:tc>
        <w:tc>
          <w:tcPr>
            <w:tcW w:w="656" w:type="dxa"/>
            <w:vAlign w:val="center"/>
          </w:tcPr>
          <w:p w14:paraId="4C98BEA7" w14:textId="77777777" w:rsidR="00704DDF" w:rsidRDefault="00920DCA">
            <w:pPr>
              <w:jc w:val="center"/>
              <w:rPr>
                <w:rFonts w:ascii="宋体" w:hAnsi="宋体" w:cs="宋体"/>
                <w:szCs w:val="21"/>
              </w:rPr>
            </w:pPr>
            <w:r>
              <w:rPr>
                <w:rFonts w:ascii="宋体" w:hAnsi="宋体" w:cs="宋体" w:hint="eastAsia"/>
                <w:szCs w:val="21"/>
              </w:rPr>
              <w:t>1</w:t>
            </w:r>
          </w:p>
        </w:tc>
        <w:tc>
          <w:tcPr>
            <w:tcW w:w="572" w:type="dxa"/>
            <w:vAlign w:val="center"/>
          </w:tcPr>
          <w:p w14:paraId="4E137698"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tcPr>
          <w:p w14:paraId="1793E3AC" w14:textId="77777777" w:rsidR="00704DDF" w:rsidRDefault="00920DCA">
            <w:pPr>
              <w:ind w:firstLineChars="100" w:firstLine="210"/>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硬件升级，</w:t>
            </w:r>
            <w:proofErr w:type="gramStart"/>
            <w:r>
              <w:rPr>
                <w:rFonts w:ascii="宋体" w:hAnsi="宋体" w:cs="宋体" w:hint="eastAsia"/>
                <w:szCs w:val="21"/>
              </w:rPr>
              <w:t>安卓</w:t>
            </w:r>
            <w:proofErr w:type="gramEnd"/>
            <w:r>
              <w:rPr>
                <w:rFonts w:ascii="宋体" w:hAnsi="宋体" w:cs="宋体" w:hint="eastAsia"/>
                <w:szCs w:val="21"/>
              </w:rPr>
              <w:t>10.</w:t>
            </w:r>
            <w:r>
              <w:rPr>
                <w:rFonts w:ascii="宋体" w:hAnsi="宋体" w:cs="宋体" w:hint="eastAsia"/>
                <w:szCs w:val="21"/>
              </w:rPr>
              <w:t>操作系统，</w:t>
            </w:r>
            <w:r>
              <w:rPr>
                <w:rFonts w:ascii="宋体" w:hAnsi="宋体" w:cs="宋体" w:hint="eastAsia"/>
                <w:szCs w:val="21"/>
              </w:rPr>
              <w:t>4GB</w:t>
            </w:r>
            <w:r>
              <w:rPr>
                <w:rFonts w:ascii="宋体" w:hAnsi="宋体" w:cs="宋体" w:hint="eastAsia"/>
                <w:szCs w:val="21"/>
              </w:rPr>
              <w:t>内存</w:t>
            </w:r>
            <w:r>
              <w:rPr>
                <w:rFonts w:ascii="宋体" w:hAnsi="宋体" w:cs="宋体" w:hint="eastAsia"/>
                <w:szCs w:val="21"/>
              </w:rPr>
              <w:t>64GB</w:t>
            </w:r>
            <w:r>
              <w:rPr>
                <w:rFonts w:ascii="宋体" w:hAnsi="宋体" w:cs="宋体" w:hint="eastAsia"/>
                <w:szCs w:val="21"/>
              </w:rPr>
              <w:t>存储，</w:t>
            </w:r>
            <w:r>
              <w:rPr>
                <w:rFonts w:ascii="宋体" w:hAnsi="宋体" w:cs="宋体" w:hint="eastAsia"/>
                <w:szCs w:val="21"/>
              </w:rPr>
              <w:t>10.1</w:t>
            </w:r>
            <w:r>
              <w:rPr>
                <w:rFonts w:ascii="宋体" w:hAnsi="宋体" w:cs="宋体" w:hint="eastAsia"/>
                <w:szCs w:val="21"/>
              </w:rPr>
              <w:t>英寸阳光可读天猩猩屏，电池续航能力强</w:t>
            </w:r>
          </w:p>
          <w:p w14:paraId="6E0E429E" w14:textId="77777777" w:rsidR="00704DDF" w:rsidRDefault="00920DCA">
            <w:pPr>
              <w:jc w:val="left"/>
              <w:rPr>
                <w:rFonts w:ascii="宋体" w:hAnsi="宋体" w:cs="宋体"/>
                <w:szCs w:val="21"/>
              </w:rPr>
            </w:pPr>
            <w:r>
              <w:rPr>
                <w:rFonts w:ascii="宋体" w:hAnsi="宋体" w:cs="宋体" w:hint="eastAsia"/>
                <w:szCs w:val="21"/>
              </w:rPr>
              <w:t xml:space="preserve">  SmartLink V2.0</w:t>
            </w:r>
            <w:r>
              <w:rPr>
                <w:rFonts w:ascii="宋体" w:hAnsi="宋体" w:cs="宋体" w:hint="eastAsia"/>
                <w:szCs w:val="21"/>
              </w:rPr>
              <w:t>诊断盒，支持</w:t>
            </w:r>
            <w:r>
              <w:rPr>
                <w:rFonts w:ascii="宋体" w:hAnsi="宋体" w:cs="宋体" w:hint="eastAsia"/>
                <w:szCs w:val="21"/>
              </w:rPr>
              <w:t xml:space="preserve">SmartLink </w:t>
            </w:r>
            <w:r>
              <w:rPr>
                <w:rFonts w:ascii="宋体" w:hAnsi="宋体" w:cs="宋体" w:hint="eastAsia"/>
                <w:szCs w:val="21"/>
              </w:rPr>
              <w:t>远程诊断，且</w:t>
            </w:r>
            <w:r>
              <w:rPr>
                <w:rFonts w:ascii="宋体" w:hAnsi="宋体" w:cs="宋体" w:hint="eastAsia"/>
                <w:szCs w:val="21"/>
              </w:rPr>
              <w:t>Wi-Fi</w:t>
            </w:r>
            <w:r>
              <w:rPr>
                <w:rFonts w:ascii="宋体" w:hAnsi="宋体" w:cs="宋体" w:hint="eastAsia"/>
                <w:szCs w:val="21"/>
              </w:rPr>
              <w:t>信号显著增强，散热更佳，连接更稳定</w:t>
            </w:r>
          </w:p>
          <w:p w14:paraId="490D92EF" w14:textId="77777777" w:rsidR="00704DDF" w:rsidRDefault="00920DCA">
            <w:pPr>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支持</w:t>
            </w:r>
            <w:r>
              <w:rPr>
                <w:rFonts w:ascii="宋体" w:hAnsi="宋体" w:cs="宋体" w:hint="eastAsia"/>
                <w:szCs w:val="21"/>
              </w:rPr>
              <w:t>CAN2.0/CAN FD/DolP</w:t>
            </w:r>
            <w:r>
              <w:rPr>
                <w:rFonts w:ascii="宋体" w:hAnsi="宋体" w:cs="宋体" w:hint="eastAsia"/>
                <w:szCs w:val="21"/>
              </w:rPr>
              <w:t>等主流协议，同时支持</w:t>
            </w:r>
            <w:r>
              <w:rPr>
                <w:rFonts w:ascii="宋体" w:hAnsi="宋体" w:cs="宋体" w:hint="eastAsia"/>
                <w:szCs w:val="21"/>
              </w:rPr>
              <w:t>J2534/D-PDU/RP1210</w:t>
            </w:r>
            <w:r>
              <w:rPr>
                <w:rFonts w:ascii="宋体" w:hAnsi="宋体" w:cs="宋体" w:hint="eastAsia"/>
                <w:szCs w:val="21"/>
              </w:rPr>
              <w:t>诊断通讯标准</w:t>
            </w:r>
          </w:p>
          <w:p w14:paraId="18F06C3B" w14:textId="77777777" w:rsidR="00704DDF" w:rsidRDefault="00920DCA">
            <w:pPr>
              <w:ind w:firstLineChars="100" w:firstLine="210"/>
              <w:jc w:val="left"/>
              <w:rPr>
                <w:rFonts w:ascii="宋体" w:hAnsi="宋体" w:cs="宋体"/>
                <w:szCs w:val="21"/>
              </w:rPr>
            </w:pPr>
            <w:r>
              <w:rPr>
                <w:rFonts w:ascii="宋体" w:hAnsi="宋体" w:cs="宋体" w:hint="eastAsia"/>
                <w:szCs w:val="21"/>
              </w:rPr>
              <w:t>本地诊断支持设码、匹配、刷写等高级功能，支持大众奥迪等车</w:t>
            </w:r>
            <w:proofErr w:type="gramStart"/>
            <w:r>
              <w:rPr>
                <w:rFonts w:ascii="宋体" w:hAnsi="宋体" w:cs="宋体" w:hint="eastAsia"/>
                <w:szCs w:val="21"/>
              </w:rPr>
              <w:t>系引导</w:t>
            </w:r>
            <w:proofErr w:type="gramEnd"/>
            <w:r>
              <w:rPr>
                <w:rFonts w:ascii="宋体" w:hAnsi="宋体" w:cs="宋体" w:hint="eastAsia"/>
                <w:szCs w:val="21"/>
              </w:rPr>
              <w:t>功能，且可自由选购在线编程功能</w:t>
            </w:r>
          </w:p>
          <w:p w14:paraId="63479537" w14:textId="77777777" w:rsidR="00704DDF" w:rsidRDefault="00920DCA">
            <w:pPr>
              <w:jc w:val="left"/>
              <w:rPr>
                <w:rFonts w:ascii="宋体" w:hAnsi="宋体" w:cs="宋体"/>
                <w:szCs w:val="21"/>
              </w:rPr>
            </w:pPr>
            <w:r>
              <w:rPr>
                <w:rFonts w:ascii="宋体" w:hAnsi="宋体" w:cs="宋体" w:hint="eastAsia"/>
                <w:szCs w:val="21"/>
              </w:rPr>
              <w:t xml:space="preserve"> </w:t>
            </w:r>
            <w:r>
              <w:rPr>
                <w:rFonts w:ascii="宋体" w:hAnsi="宋体" w:cs="宋体" w:hint="eastAsia"/>
                <w:szCs w:val="21"/>
              </w:rPr>
              <w:t>支持</w:t>
            </w:r>
            <w:r>
              <w:rPr>
                <w:rFonts w:ascii="宋体" w:hAnsi="宋体" w:cs="宋体" w:hint="eastAsia"/>
                <w:szCs w:val="21"/>
              </w:rPr>
              <w:t>ADAS</w:t>
            </w:r>
            <w:r>
              <w:rPr>
                <w:rFonts w:ascii="宋体" w:hAnsi="宋体" w:cs="宋体" w:hint="eastAsia"/>
                <w:szCs w:val="21"/>
              </w:rPr>
              <w:t>校准、防盗匹配、胎压诊断、内窥镜、电瓶检测、示波器、万用表、传感器等功能扩展</w:t>
            </w:r>
          </w:p>
          <w:p w14:paraId="663A1FBC" w14:textId="77777777" w:rsidR="00704DDF" w:rsidRDefault="00920DCA">
            <w:pPr>
              <w:jc w:val="left"/>
              <w:rPr>
                <w:rFonts w:ascii="宋体" w:hAnsi="宋体" w:cs="宋体"/>
                <w:szCs w:val="21"/>
              </w:rPr>
            </w:pPr>
            <w:r>
              <w:rPr>
                <w:rFonts w:ascii="宋体" w:hAnsi="宋体" w:cs="宋体" w:hint="eastAsia"/>
                <w:szCs w:val="21"/>
              </w:rPr>
              <w:t>主机参数：处理器</w:t>
            </w:r>
            <w:r>
              <w:rPr>
                <w:rFonts w:ascii="宋体" w:hAnsi="宋体" w:cs="宋体" w:hint="eastAsia"/>
                <w:szCs w:val="21"/>
              </w:rPr>
              <w:t>4</w:t>
            </w:r>
            <w:r>
              <w:rPr>
                <w:rFonts w:ascii="宋体" w:hAnsi="宋体" w:cs="宋体" w:hint="eastAsia"/>
                <w:szCs w:val="21"/>
              </w:rPr>
              <w:t>核</w:t>
            </w:r>
            <w:r>
              <w:rPr>
                <w:rFonts w:ascii="宋体" w:hAnsi="宋体" w:cs="宋体" w:hint="eastAsia"/>
                <w:szCs w:val="21"/>
              </w:rPr>
              <w:t xml:space="preserve">2.0 </w:t>
            </w:r>
            <w:r>
              <w:rPr>
                <w:rFonts w:ascii="宋体" w:hAnsi="宋体" w:cs="宋体" w:hint="eastAsia"/>
                <w:szCs w:val="21"/>
              </w:rPr>
              <w:t>GHZ</w:t>
            </w:r>
            <w:r>
              <w:rPr>
                <w:rFonts w:ascii="宋体" w:hAnsi="宋体" w:cs="宋体" w:hint="eastAsia"/>
                <w:szCs w:val="21"/>
              </w:rPr>
              <w:t>、</w:t>
            </w:r>
            <w:proofErr w:type="gramStart"/>
            <w:r>
              <w:rPr>
                <w:rFonts w:ascii="宋体" w:hAnsi="宋体" w:cs="宋体" w:hint="eastAsia"/>
                <w:szCs w:val="21"/>
              </w:rPr>
              <w:t>操作系统安卓</w:t>
            </w:r>
            <w:proofErr w:type="gramEnd"/>
            <w:r>
              <w:rPr>
                <w:rFonts w:ascii="宋体" w:hAnsi="宋体" w:cs="宋体" w:hint="eastAsia"/>
                <w:szCs w:val="21"/>
              </w:rPr>
              <w:t>10.0</w:t>
            </w:r>
            <w:r>
              <w:rPr>
                <w:rFonts w:ascii="宋体" w:hAnsi="宋体" w:cs="宋体" w:hint="eastAsia"/>
                <w:szCs w:val="21"/>
              </w:rPr>
              <w:t>、内存</w:t>
            </w:r>
            <w:r>
              <w:rPr>
                <w:rFonts w:ascii="宋体" w:hAnsi="宋体" w:cs="宋体" w:hint="eastAsia"/>
                <w:szCs w:val="21"/>
              </w:rPr>
              <w:t>4GB</w:t>
            </w:r>
            <w:r>
              <w:rPr>
                <w:rFonts w:ascii="宋体" w:hAnsi="宋体" w:cs="宋体" w:hint="eastAsia"/>
                <w:szCs w:val="21"/>
              </w:rPr>
              <w:t>、存储</w:t>
            </w:r>
            <w:r>
              <w:rPr>
                <w:rFonts w:ascii="宋体" w:hAnsi="宋体" w:cs="宋体" w:hint="eastAsia"/>
                <w:szCs w:val="21"/>
              </w:rPr>
              <w:t>64GB</w:t>
            </w:r>
            <w:r>
              <w:rPr>
                <w:rFonts w:ascii="宋体" w:hAnsi="宋体" w:cs="宋体" w:hint="eastAsia"/>
                <w:szCs w:val="21"/>
              </w:rPr>
              <w:t>、电池</w:t>
            </w:r>
            <w:r>
              <w:rPr>
                <w:rFonts w:ascii="宋体" w:hAnsi="宋体" w:cs="宋体" w:hint="eastAsia"/>
                <w:szCs w:val="21"/>
              </w:rPr>
              <w:t>6300mAh</w:t>
            </w:r>
            <w:r>
              <w:rPr>
                <w:rFonts w:ascii="宋体" w:hAnsi="宋体" w:cs="宋体" w:hint="eastAsia"/>
                <w:szCs w:val="21"/>
              </w:rPr>
              <w:t>，</w:t>
            </w:r>
            <w:r>
              <w:rPr>
                <w:rFonts w:ascii="宋体" w:hAnsi="宋体" w:cs="宋体" w:hint="eastAsia"/>
                <w:szCs w:val="21"/>
              </w:rPr>
              <w:t>7.6V</w:t>
            </w:r>
            <w:r>
              <w:rPr>
                <w:rFonts w:ascii="宋体" w:hAnsi="宋体" w:cs="宋体" w:hint="eastAsia"/>
                <w:szCs w:val="21"/>
              </w:rPr>
              <w:t>、显示屏</w:t>
            </w:r>
            <w:r>
              <w:rPr>
                <w:rFonts w:ascii="宋体" w:hAnsi="宋体" w:cs="宋体" w:hint="eastAsia"/>
                <w:szCs w:val="21"/>
              </w:rPr>
              <w:t>10.1</w:t>
            </w:r>
            <w:r>
              <w:rPr>
                <w:rFonts w:ascii="宋体" w:hAnsi="宋体" w:cs="宋体" w:hint="eastAsia"/>
                <w:szCs w:val="21"/>
              </w:rPr>
              <w:t>英寸、分辨率</w:t>
            </w:r>
            <w:r>
              <w:rPr>
                <w:rFonts w:ascii="宋体" w:hAnsi="宋体" w:cs="宋体" w:hint="eastAsia"/>
                <w:szCs w:val="21"/>
              </w:rPr>
              <w:t>1280x800</w:t>
            </w:r>
            <w:r>
              <w:rPr>
                <w:rFonts w:ascii="宋体" w:hAnsi="宋体" w:cs="宋体" w:hint="eastAsia"/>
                <w:szCs w:val="21"/>
              </w:rPr>
              <w:t>、摄像头后置</w:t>
            </w:r>
            <w:r>
              <w:rPr>
                <w:rFonts w:ascii="宋体" w:hAnsi="宋体" w:cs="宋体" w:hint="eastAsia"/>
                <w:szCs w:val="21"/>
              </w:rPr>
              <w:t>800</w:t>
            </w:r>
            <w:proofErr w:type="gramStart"/>
            <w:r>
              <w:rPr>
                <w:rFonts w:ascii="宋体" w:hAnsi="宋体" w:cs="宋体" w:hint="eastAsia"/>
                <w:szCs w:val="21"/>
              </w:rPr>
              <w:t>万像</w:t>
            </w:r>
            <w:proofErr w:type="gramEnd"/>
            <w:r>
              <w:rPr>
                <w:rFonts w:ascii="宋体" w:hAnsi="宋体" w:cs="宋体" w:hint="eastAsia"/>
                <w:szCs w:val="21"/>
              </w:rPr>
              <w:t>素、</w:t>
            </w:r>
            <w:r>
              <w:rPr>
                <w:rFonts w:ascii="宋体" w:hAnsi="宋体" w:cs="宋体" w:hint="eastAsia"/>
                <w:szCs w:val="21"/>
              </w:rPr>
              <w:t>Wi-Fi2.4GHz/5GHz(</w:t>
            </w:r>
            <w:r>
              <w:rPr>
                <w:rFonts w:ascii="宋体" w:hAnsi="宋体" w:cs="宋体" w:hint="eastAsia"/>
                <w:szCs w:val="21"/>
              </w:rPr>
              <w:t>双频支持</w:t>
            </w:r>
            <w:r>
              <w:rPr>
                <w:rFonts w:ascii="宋体" w:hAnsi="宋体" w:cs="宋体" w:hint="eastAsia"/>
                <w:szCs w:val="21"/>
              </w:rPr>
              <w:t>4G)</w:t>
            </w:r>
            <w:r>
              <w:rPr>
                <w:rFonts w:ascii="宋体" w:hAnsi="宋体" w:cs="宋体" w:hint="eastAsia"/>
                <w:szCs w:val="21"/>
              </w:rPr>
              <w:t>、</w:t>
            </w:r>
            <w:proofErr w:type="gramStart"/>
            <w:r>
              <w:rPr>
                <w:rFonts w:ascii="宋体" w:hAnsi="宋体" w:cs="宋体" w:hint="eastAsia"/>
                <w:szCs w:val="21"/>
              </w:rPr>
              <w:t>蓝牙</w:t>
            </w:r>
            <w:proofErr w:type="gramEnd"/>
            <w:r>
              <w:rPr>
                <w:rFonts w:ascii="宋体" w:hAnsi="宋体" w:cs="宋体" w:hint="eastAsia"/>
                <w:szCs w:val="21"/>
              </w:rPr>
              <w:t>BT5.1</w:t>
            </w:r>
            <w:r>
              <w:rPr>
                <w:rFonts w:ascii="宋体" w:hAnsi="宋体" w:cs="宋体" w:hint="eastAsia"/>
                <w:szCs w:val="21"/>
              </w:rPr>
              <w:t>并向下兼容、尺寸</w:t>
            </w:r>
            <w:r>
              <w:rPr>
                <w:rFonts w:ascii="宋体" w:hAnsi="宋体" w:cs="宋体" w:hint="eastAsia"/>
                <w:szCs w:val="21"/>
              </w:rPr>
              <w:t>274x190.5x40.5(mm</w:t>
            </w:r>
            <w:r>
              <w:rPr>
                <w:rFonts w:ascii="宋体" w:hAnsi="宋体" w:cs="宋体" w:hint="eastAsia"/>
                <w:szCs w:val="21"/>
              </w:rPr>
              <w:t>）</w:t>
            </w:r>
          </w:p>
          <w:p w14:paraId="24FA4081" w14:textId="77777777" w:rsidR="00704DDF" w:rsidRDefault="00920DCA">
            <w:pPr>
              <w:jc w:val="left"/>
              <w:rPr>
                <w:rFonts w:ascii="宋体" w:hAnsi="宋体" w:cs="宋体"/>
                <w:szCs w:val="21"/>
              </w:rPr>
            </w:pPr>
            <w:r>
              <w:rPr>
                <w:rFonts w:ascii="宋体" w:hAnsi="宋体" w:cs="宋体" w:hint="eastAsia"/>
                <w:szCs w:val="21"/>
              </w:rPr>
              <w:t>诊断盒参数：显示屏</w:t>
            </w:r>
            <w:r>
              <w:rPr>
                <w:rFonts w:ascii="宋体" w:hAnsi="宋体" w:cs="宋体" w:hint="eastAsia"/>
                <w:szCs w:val="21"/>
              </w:rPr>
              <w:t>3.97</w:t>
            </w:r>
            <w:r>
              <w:rPr>
                <w:rFonts w:ascii="宋体" w:hAnsi="宋体" w:cs="宋体" w:hint="eastAsia"/>
                <w:szCs w:val="21"/>
              </w:rPr>
              <w:t>英寸</w:t>
            </w:r>
            <w:r>
              <w:rPr>
                <w:rFonts w:ascii="宋体" w:hAnsi="宋体" w:cs="宋体" w:hint="eastAsia"/>
                <w:szCs w:val="21"/>
              </w:rPr>
              <w:t>TFT</w:t>
            </w:r>
            <w:r>
              <w:rPr>
                <w:rFonts w:ascii="宋体" w:hAnsi="宋体" w:cs="宋体" w:hint="eastAsia"/>
                <w:szCs w:val="21"/>
              </w:rPr>
              <w:t>屏、分辨率</w:t>
            </w:r>
            <w:r>
              <w:rPr>
                <w:rFonts w:ascii="宋体" w:hAnsi="宋体" w:cs="宋体" w:hint="eastAsia"/>
                <w:szCs w:val="21"/>
              </w:rPr>
              <w:t>320x480</w:t>
            </w:r>
            <w:r>
              <w:rPr>
                <w:rFonts w:ascii="宋体" w:hAnsi="宋体" w:cs="宋体" w:hint="eastAsia"/>
                <w:szCs w:val="21"/>
              </w:rPr>
              <w:t>、内存</w:t>
            </w:r>
            <w:r>
              <w:rPr>
                <w:rFonts w:ascii="宋体" w:hAnsi="宋体" w:cs="宋体" w:hint="eastAsia"/>
                <w:szCs w:val="21"/>
              </w:rPr>
              <w:t>256M</w:t>
            </w:r>
            <w:r>
              <w:rPr>
                <w:rFonts w:ascii="宋体" w:hAnsi="宋体" w:cs="宋体" w:hint="eastAsia"/>
                <w:szCs w:val="21"/>
              </w:rPr>
              <w:t>、存储</w:t>
            </w:r>
            <w:r>
              <w:rPr>
                <w:rFonts w:ascii="宋体" w:hAnsi="宋体" w:cs="宋体" w:hint="eastAsia"/>
                <w:szCs w:val="21"/>
              </w:rPr>
              <w:t>8GB</w:t>
            </w:r>
            <w:r>
              <w:rPr>
                <w:rFonts w:ascii="宋体" w:hAnsi="宋体" w:cs="宋体" w:hint="eastAsia"/>
                <w:szCs w:val="21"/>
              </w:rPr>
              <w:t>、工作电压</w:t>
            </w:r>
            <w:r>
              <w:rPr>
                <w:rFonts w:ascii="宋体" w:hAnsi="宋体" w:cs="宋体" w:hint="eastAsia"/>
                <w:szCs w:val="21"/>
              </w:rPr>
              <w:t>DC9~36V</w:t>
            </w:r>
            <w:r>
              <w:rPr>
                <w:rFonts w:ascii="宋体" w:hAnsi="宋体" w:cs="宋体" w:hint="eastAsia"/>
                <w:szCs w:val="21"/>
              </w:rPr>
              <w:t>、功耗</w:t>
            </w:r>
            <w:r>
              <w:rPr>
                <w:rFonts w:ascii="宋体" w:hAnsi="宋体" w:cs="宋体" w:hint="eastAsia"/>
                <w:szCs w:val="21"/>
              </w:rPr>
              <w:t>&lt;6W</w:t>
            </w:r>
            <w:r>
              <w:rPr>
                <w:rFonts w:ascii="宋体" w:hAnsi="宋体" w:cs="宋体" w:hint="eastAsia"/>
                <w:szCs w:val="21"/>
              </w:rPr>
              <w:t>、本地诊断</w:t>
            </w:r>
            <w:proofErr w:type="gramStart"/>
            <w:r>
              <w:rPr>
                <w:rFonts w:ascii="宋体" w:hAnsi="宋体" w:cs="宋体" w:hint="eastAsia"/>
                <w:szCs w:val="21"/>
              </w:rPr>
              <w:t>模式蓝牙</w:t>
            </w:r>
            <w:proofErr w:type="gramEnd"/>
            <w:r>
              <w:rPr>
                <w:rFonts w:ascii="宋体" w:hAnsi="宋体" w:cs="宋体" w:hint="eastAsia"/>
                <w:szCs w:val="21"/>
              </w:rPr>
              <w:t>/USB</w:t>
            </w:r>
            <w:r>
              <w:rPr>
                <w:rFonts w:ascii="宋体" w:hAnsi="宋体" w:cs="宋体" w:hint="eastAsia"/>
                <w:szCs w:val="21"/>
              </w:rPr>
              <w:t>有线、远程诊断模式以太网、尺寸</w:t>
            </w:r>
            <w:r>
              <w:rPr>
                <w:rFonts w:ascii="宋体" w:hAnsi="宋体" w:cs="宋体" w:hint="eastAsia"/>
                <w:szCs w:val="21"/>
              </w:rPr>
              <w:t>200x110x47(mm)</w:t>
            </w:r>
            <w:r>
              <w:rPr>
                <w:rFonts w:ascii="宋体" w:hAnsi="宋体" w:cs="宋体" w:hint="eastAsia"/>
                <w:szCs w:val="21"/>
              </w:rPr>
              <w:t>。</w:t>
            </w:r>
          </w:p>
        </w:tc>
        <w:tc>
          <w:tcPr>
            <w:tcW w:w="1115" w:type="dxa"/>
            <w:vAlign w:val="center"/>
          </w:tcPr>
          <w:p w14:paraId="235AF833" w14:textId="77777777" w:rsidR="00704DDF" w:rsidRDefault="00920DCA">
            <w:pPr>
              <w:jc w:val="center"/>
              <w:rPr>
                <w:rFonts w:ascii="宋体" w:hAnsi="宋体" w:cs="宋体"/>
                <w:szCs w:val="21"/>
              </w:rPr>
            </w:pPr>
            <w:r>
              <w:rPr>
                <w:rFonts w:ascii="宋体" w:hAnsi="宋体" w:cs="宋体" w:hint="eastAsia"/>
                <w:szCs w:val="21"/>
              </w:rPr>
              <w:t>元征、朗仁、道通</w:t>
            </w:r>
          </w:p>
        </w:tc>
      </w:tr>
      <w:tr w:rsidR="00704DDF" w14:paraId="50A4C94D" w14:textId="77777777">
        <w:trPr>
          <w:trHeight w:val="326"/>
        </w:trPr>
        <w:tc>
          <w:tcPr>
            <w:tcW w:w="516" w:type="dxa"/>
            <w:vAlign w:val="center"/>
          </w:tcPr>
          <w:p w14:paraId="6E16E406" w14:textId="77777777" w:rsidR="00704DDF" w:rsidRDefault="00920DCA">
            <w:pPr>
              <w:jc w:val="center"/>
              <w:rPr>
                <w:rFonts w:ascii="宋体" w:hAnsi="宋体" w:cs="宋体"/>
                <w:szCs w:val="21"/>
              </w:rPr>
            </w:pPr>
            <w:r>
              <w:rPr>
                <w:rFonts w:ascii="宋体" w:hAnsi="宋体" w:cs="宋体" w:hint="eastAsia"/>
                <w:szCs w:val="21"/>
              </w:rPr>
              <w:t>4</w:t>
            </w:r>
          </w:p>
        </w:tc>
        <w:tc>
          <w:tcPr>
            <w:tcW w:w="1134" w:type="dxa"/>
            <w:vAlign w:val="center"/>
          </w:tcPr>
          <w:p w14:paraId="552B4314" w14:textId="77777777" w:rsidR="00704DDF" w:rsidRDefault="00920DCA">
            <w:pPr>
              <w:jc w:val="center"/>
              <w:rPr>
                <w:rFonts w:ascii="宋体" w:hAnsi="宋体" w:cs="宋体"/>
                <w:szCs w:val="21"/>
              </w:rPr>
            </w:pPr>
            <w:r>
              <w:rPr>
                <w:rFonts w:ascii="宋体" w:hAnsi="宋体" w:cs="宋体" w:hint="eastAsia"/>
                <w:szCs w:val="21"/>
              </w:rPr>
              <w:t>汽车故</w:t>
            </w:r>
            <w:r>
              <w:rPr>
                <w:rFonts w:ascii="宋体" w:hAnsi="宋体" w:cs="宋体" w:hint="eastAsia"/>
                <w:szCs w:val="21"/>
              </w:rPr>
              <w:t>障诊断仪</w:t>
            </w:r>
          </w:p>
        </w:tc>
        <w:tc>
          <w:tcPr>
            <w:tcW w:w="656" w:type="dxa"/>
            <w:vAlign w:val="center"/>
          </w:tcPr>
          <w:p w14:paraId="509B8B4C" w14:textId="77777777" w:rsidR="00704DDF" w:rsidRDefault="00920DCA">
            <w:pPr>
              <w:jc w:val="center"/>
              <w:rPr>
                <w:rFonts w:ascii="宋体" w:hAnsi="宋体" w:cs="宋体"/>
                <w:szCs w:val="21"/>
              </w:rPr>
            </w:pPr>
            <w:r>
              <w:rPr>
                <w:rFonts w:ascii="宋体" w:hAnsi="宋体" w:cs="宋体" w:hint="eastAsia"/>
                <w:szCs w:val="21"/>
              </w:rPr>
              <w:t>3</w:t>
            </w:r>
          </w:p>
        </w:tc>
        <w:tc>
          <w:tcPr>
            <w:tcW w:w="572" w:type="dxa"/>
            <w:vAlign w:val="center"/>
          </w:tcPr>
          <w:p w14:paraId="0489180A" w14:textId="77777777" w:rsidR="00704DDF" w:rsidRDefault="00920DCA">
            <w:pPr>
              <w:jc w:val="center"/>
              <w:rPr>
                <w:rFonts w:ascii="宋体" w:hAnsi="宋体" w:cs="宋体"/>
                <w:szCs w:val="21"/>
              </w:rPr>
            </w:pPr>
            <w:r>
              <w:rPr>
                <w:rFonts w:ascii="宋体" w:hAnsi="宋体" w:cs="宋体" w:hint="eastAsia"/>
                <w:szCs w:val="21"/>
              </w:rPr>
              <w:t>台</w:t>
            </w:r>
          </w:p>
        </w:tc>
        <w:tc>
          <w:tcPr>
            <w:tcW w:w="5752" w:type="dxa"/>
          </w:tcPr>
          <w:p w14:paraId="7715C939" w14:textId="77777777" w:rsidR="00704DDF" w:rsidRDefault="00920DCA">
            <w:pPr>
              <w:rPr>
                <w:rFonts w:ascii="宋体" w:hAnsi="宋体" w:cs="宋体"/>
                <w:szCs w:val="21"/>
              </w:rPr>
            </w:pPr>
            <w:r>
              <w:rPr>
                <w:rFonts w:ascii="宋体" w:hAnsi="宋体" w:cs="宋体" w:hint="eastAsia"/>
                <w:szCs w:val="21"/>
              </w:rPr>
              <w:t>基于</w:t>
            </w:r>
            <w:r>
              <w:rPr>
                <w:rFonts w:ascii="宋体" w:hAnsi="宋体" w:cs="宋体" w:hint="eastAsia"/>
                <w:szCs w:val="21"/>
              </w:rPr>
              <w:t xml:space="preserve">MaxiSys MS909C </w:t>
            </w:r>
            <w:proofErr w:type="gramStart"/>
            <w:r>
              <w:rPr>
                <w:rFonts w:ascii="宋体" w:hAnsi="宋体" w:cs="宋体" w:hint="eastAsia"/>
                <w:szCs w:val="21"/>
              </w:rPr>
              <w:t>八核处理器</w:t>
            </w:r>
            <w:proofErr w:type="gramEnd"/>
            <w:r>
              <w:rPr>
                <w:rFonts w:ascii="宋体" w:hAnsi="宋体" w:cs="宋体" w:hint="eastAsia"/>
                <w:szCs w:val="21"/>
              </w:rPr>
              <w:t>和全新的安卓多任务操作系统，</w:t>
            </w:r>
            <w:proofErr w:type="gramStart"/>
            <w:r>
              <w:rPr>
                <w:rFonts w:ascii="宋体" w:hAnsi="宋体" w:cs="宋体" w:hint="eastAsia"/>
                <w:szCs w:val="21"/>
              </w:rPr>
              <w:t>极</w:t>
            </w:r>
            <w:proofErr w:type="gramEnd"/>
            <w:r>
              <w:rPr>
                <w:rFonts w:ascii="宋体" w:hAnsi="宋体" w:cs="宋体" w:hint="eastAsia"/>
                <w:szCs w:val="21"/>
              </w:rPr>
              <w:t>速流畅。配备</w:t>
            </w:r>
            <w:r>
              <w:rPr>
                <w:rFonts w:ascii="宋体" w:hAnsi="宋体" w:cs="宋体" w:hint="eastAsia"/>
                <w:szCs w:val="21"/>
              </w:rPr>
              <w:t xml:space="preserve">10.1 </w:t>
            </w:r>
            <w:r>
              <w:rPr>
                <w:rFonts w:ascii="宋体" w:hAnsi="宋体" w:cs="宋体" w:hint="eastAsia"/>
                <w:szCs w:val="21"/>
              </w:rPr>
              <w:t>英寸</w:t>
            </w:r>
            <w:r>
              <w:rPr>
                <w:rFonts w:ascii="宋体" w:hAnsi="宋体" w:cs="宋体" w:hint="eastAsia"/>
                <w:szCs w:val="21"/>
              </w:rPr>
              <w:t>TFT-LCD</w:t>
            </w:r>
            <w:r>
              <w:rPr>
                <w:rFonts w:ascii="宋体" w:hAnsi="宋体" w:cs="宋体" w:hint="eastAsia"/>
                <w:szCs w:val="21"/>
              </w:rPr>
              <w:t>电容式触摸屏，触感灵敏，纤毫毕现。</w:t>
            </w:r>
            <w:r>
              <w:rPr>
                <w:rFonts w:ascii="宋体" w:hAnsi="宋体" w:cs="宋体" w:hint="eastAsia"/>
                <w:szCs w:val="21"/>
              </w:rPr>
              <w:t xml:space="preserve">MaxiSys MS909C </w:t>
            </w:r>
            <w:r>
              <w:rPr>
                <w:rFonts w:ascii="宋体" w:hAnsi="宋体" w:cs="宋体" w:hint="eastAsia"/>
                <w:szCs w:val="21"/>
              </w:rPr>
              <w:t>作为先进的汽车诊断系统，结合了最全的原厂级诊断车型覆盖，帮助您快捷、高效地处理和解决汽车故障、故障码等问题，是维修厂真正实现无忧诊断的理想产品。</w:t>
            </w:r>
          </w:p>
          <w:p w14:paraId="39CE05DF" w14:textId="77777777" w:rsidR="00704DDF" w:rsidRDefault="00920DCA">
            <w:pPr>
              <w:rPr>
                <w:rFonts w:ascii="宋体" w:hAnsi="宋体" w:cs="宋体"/>
                <w:szCs w:val="21"/>
              </w:rPr>
            </w:pPr>
            <w:r>
              <w:rPr>
                <w:rFonts w:ascii="宋体" w:hAnsi="宋体" w:cs="宋体" w:hint="eastAsia"/>
                <w:szCs w:val="21"/>
              </w:rPr>
              <w:t>10.1</w:t>
            </w:r>
            <w:r>
              <w:rPr>
                <w:rFonts w:ascii="宋体" w:hAnsi="宋体" w:cs="宋体" w:hint="eastAsia"/>
                <w:szCs w:val="21"/>
              </w:rPr>
              <w:t>寸全高清触摸屏，安卓</w:t>
            </w:r>
            <w:r>
              <w:rPr>
                <w:rFonts w:ascii="宋体" w:hAnsi="宋体" w:cs="宋体" w:hint="eastAsia"/>
                <w:szCs w:val="21"/>
              </w:rPr>
              <w:t>10.0</w:t>
            </w:r>
            <w:proofErr w:type="gramStart"/>
            <w:r>
              <w:rPr>
                <w:rFonts w:ascii="宋体" w:hAnsi="宋体" w:cs="宋体" w:hint="eastAsia"/>
                <w:szCs w:val="21"/>
              </w:rPr>
              <w:t>操作系统八核处理器</w:t>
            </w:r>
            <w:proofErr w:type="gramEnd"/>
            <w:r>
              <w:rPr>
                <w:rFonts w:ascii="宋体" w:hAnsi="宋体" w:cs="宋体" w:hint="eastAsia"/>
                <w:szCs w:val="21"/>
              </w:rPr>
              <w:t>，</w:t>
            </w:r>
            <w:proofErr w:type="gramStart"/>
            <w:r>
              <w:rPr>
                <w:rFonts w:ascii="宋体" w:hAnsi="宋体" w:cs="宋体" w:hint="eastAsia"/>
                <w:szCs w:val="21"/>
              </w:rPr>
              <w:t>极</w:t>
            </w:r>
            <w:proofErr w:type="gramEnd"/>
            <w:r>
              <w:rPr>
                <w:rFonts w:ascii="宋体" w:hAnsi="宋体" w:cs="宋体" w:hint="eastAsia"/>
                <w:szCs w:val="21"/>
              </w:rPr>
              <w:t>速流畅</w:t>
            </w:r>
          </w:p>
          <w:p w14:paraId="550E8151" w14:textId="77777777" w:rsidR="00704DDF" w:rsidRDefault="00920DCA">
            <w:pPr>
              <w:rPr>
                <w:rFonts w:ascii="宋体" w:hAnsi="宋体" w:cs="宋体"/>
                <w:szCs w:val="21"/>
              </w:rPr>
            </w:pPr>
            <w:r>
              <w:rPr>
                <w:rFonts w:ascii="宋体" w:hAnsi="宋体" w:cs="宋体" w:hint="eastAsia"/>
                <w:szCs w:val="21"/>
              </w:rPr>
              <w:t>·支持全球上万种车型故障诊断，车型覆盖和更新速度全面领先</w:t>
            </w:r>
          </w:p>
          <w:p w14:paraId="02E95C87" w14:textId="77777777" w:rsidR="00704DDF" w:rsidRDefault="00920DCA">
            <w:pPr>
              <w:rPr>
                <w:rFonts w:ascii="宋体" w:hAnsi="宋体" w:cs="宋体"/>
                <w:szCs w:val="21"/>
              </w:rPr>
            </w:pPr>
            <w:r>
              <w:rPr>
                <w:rFonts w:ascii="宋体" w:hAnsi="宋体" w:cs="宋体" w:hint="eastAsia"/>
                <w:szCs w:val="21"/>
              </w:rPr>
              <w:t>·原厂级全系统诊断，支持版本信息</w:t>
            </w:r>
            <w:r>
              <w:rPr>
                <w:rFonts w:ascii="宋体" w:hAnsi="宋体" w:cs="宋体" w:hint="eastAsia"/>
                <w:szCs w:val="21"/>
              </w:rPr>
              <w:t>/</w:t>
            </w:r>
            <w:r>
              <w:rPr>
                <w:rFonts w:ascii="宋体" w:hAnsi="宋体" w:cs="宋体" w:hint="eastAsia"/>
                <w:szCs w:val="21"/>
              </w:rPr>
              <w:t>读码</w:t>
            </w:r>
            <w:r>
              <w:rPr>
                <w:rFonts w:ascii="宋体" w:hAnsi="宋体" w:cs="宋体" w:hint="eastAsia"/>
                <w:szCs w:val="21"/>
              </w:rPr>
              <w:t>/</w:t>
            </w:r>
            <w:proofErr w:type="gramStart"/>
            <w:r>
              <w:rPr>
                <w:rFonts w:ascii="宋体" w:hAnsi="宋体" w:cs="宋体" w:hint="eastAsia"/>
                <w:szCs w:val="21"/>
              </w:rPr>
              <w:t>清码</w:t>
            </w:r>
            <w:proofErr w:type="gramEnd"/>
            <w:r>
              <w:rPr>
                <w:rFonts w:ascii="宋体" w:hAnsi="宋体" w:cs="宋体" w:hint="eastAsia"/>
                <w:szCs w:val="21"/>
              </w:rPr>
              <w:t>/</w:t>
            </w:r>
            <w:r>
              <w:rPr>
                <w:rFonts w:ascii="宋体" w:hAnsi="宋体" w:cs="宋体" w:hint="eastAsia"/>
                <w:szCs w:val="21"/>
              </w:rPr>
              <w:t>数据流</w:t>
            </w:r>
            <w:r>
              <w:rPr>
                <w:rFonts w:ascii="宋体" w:hAnsi="宋体" w:cs="宋体" w:hint="eastAsia"/>
                <w:szCs w:val="21"/>
              </w:rPr>
              <w:t>/</w:t>
            </w:r>
            <w:r>
              <w:rPr>
                <w:rFonts w:ascii="宋体" w:hAnsi="宋体" w:cs="宋体" w:hint="eastAsia"/>
                <w:szCs w:val="21"/>
              </w:rPr>
              <w:t>动作测试</w:t>
            </w:r>
          </w:p>
          <w:p w14:paraId="130B7A3C" w14:textId="77777777" w:rsidR="00704DDF" w:rsidRDefault="00920DCA">
            <w:pPr>
              <w:rPr>
                <w:rFonts w:ascii="宋体" w:hAnsi="宋体" w:cs="宋体"/>
                <w:szCs w:val="21"/>
              </w:rPr>
            </w:pPr>
            <w:r>
              <w:rPr>
                <w:rFonts w:ascii="宋体" w:hAnsi="宋体" w:cs="宋体" w:hint="eastAsia"/>
                <w:szCs w:val="21"/>
              </w:rPr>
              <w:t>·专业拓扑图，完整展示各</w:t>
            </w:r>
            <w:r>
              <w:rPr>
                <w:rFonts w:ascii="宋体" w:hAnsi="宋体" w:cs="宋体" w:hint="eastAsia"/>
                <w:szCs w:val="21"/>
              </w:rPr>
              <w:t>ECU</w:t>
            </w:r>
            <w:r>
              <w:rPr>
                <w:rFonts w:ascii="宋体" w:hAnsi="宋体" w:cs="宋体" w:hint="eastAsia"/>
                <w:szCs w:val="21"/>
              </w:rPr>
              <w:t>通讯网络，快速解决通讯问题</w:t>
            </w:r>
          </w:p>
          <w:p w14:paraId="51CF7F26" w14:textId="77777777" w:rsidR="00704DDF" w:rsidRDefault="00920DCA">
            <w:pPr>
              <w:rPr>
                <w:rFonts w:ascii="宋体" w:hAnsi="宋体" w:cs="宋体"/>
                <w:szCs w:val="21"/>
              </w:rPr>
            </w:pPr>
            <w:r>
              <w:rPr>
                <w:rFonts w:ascii="宋体" w:hAnsi="宋体" w:cs="宋体" w:hint="eastAsia"/>
                <w:szCs w:val="21"/>
              </w:rPr>
              <w:t>·支持奔驰、宝马、大众、奥迪、捷豹、路虎、现代起亚、日产等</w:t>
            </w:r>
            <w:r>
              <w:rPr>
                <w:rFonts w:ascii="宋体" w:hAnsi="宋体" w:cs="宋体" w:hint="eastAsia"/>
                <w:szCs w:val="21"/>
              </w:rPr>
              <w:t>36</w:t>
            </w:r>
            <w:r>
              <w:rPr>
                <w:rFonts w:ascii="宋体" w:hAnsi="宋体" w:cs="宋体" w:hint="eastAsia"/>
                <w:szCs w:val="21"/>
              </w:rPr>
              <w:t>款车型在线编程功能，覆盖面和准确率大幅领先</w:t>
            </w:r>
          </w:p>
          <w:p w14:paraId="2B419BA7" w14:textId="77777777" w:rsidR="00704DDF" w:rsidRDefault="00920DCA">
            <w:pPr>
              <w:rPr>
                <w:rFonts w:ascii="宋体" w:hAnsi="宋体" w:cs="宋体"/>
                <w:szCs w:val="21"/>
              </w:rPr>
            </w:pPr>
            <w:r>
              <w:rPr>
                <w:rFonts w:ascii="宋体" w:hAnsi="宋体" w:cs="宋体" w:hint="eastAsia"/>
                <w:szCs w:val="21"/>
              </w:rPr>
              <w:t>·支持大众、奥迪、宝马等设码、刷隐藏、引导功能</w:t>
            </w:r>
          </w:p>
          <w:p w14:paraId="0A2CD3A0" w14:textId="77777777" w:rsidR="00704DDF" w:rsidRDefault="00920DCA">
            <w:pPr>
              <w:rPr>
                <w:rFonts w:ascii="宋体" w:hAnsi="宋体" w:cs="宋体"/>
                <w:szCs w:val="21"/>
              </w:rPr>
            </w:pPr>
            <w:r>
              <w:rPr>
                <w:rFonts w:ascii="宋体" w:hAnsi="宋体" w:cs="宋体" w:hint="eastAsia"/>
                <w:szCs w:val="21"/>
              </w:rPr>
              <w:t>·支持</w:t>
            </w:r>
            <w:r>
              <w:rPr>
                <w:rFonts w:ascii="宋体" w:hAnsi="宋体" w:cs="宋体" w:hint="eastAsia"/>
                <w:szCs w:val="21"/>
              </w:rPr>
              <w:t>40+</w:t>
            </w:r>
            <w:r>
              <w:rPr>
                <w:rFonts w:ascii="宋体" w:hAnsi="宋体" w:cs="宋体" w:hint="eastAsia"/>
                <w:szCs w:val="21"/>
              </w:rPr>
              <w:t>常用维修保养功能，快修快保，一键无忧</w:t>
            </w:r>
          </w:p>
          <w:p w14:paraId="5AB41D50" w14:textId="77777777" w:rsidR="00704DDF" w:rsidRDefault="00920DCA">
            <w:pPr>
              <w:rPr>
                <w:rFonts w:ascii="宋体" w:hAnsi="宋体" w:cs="宋体"/>
                <w:szCs w:val="21"/>
              </w:rPr>
            </w:pPr>
            <w:r>
              <w:rPr>
                <w:rFonts w:ascii="宋体" w:hAnsi="宋体" w:cs="宋体" w:hint="eastAsia"/>
                <w:szCs w:val="21"/>
              </w:rPr>
              <w:lastRenderedPageBreak/>
              <w:t>·支持</w:t>
            </w:r>
            <w:r>
              <w:rPr>
                <w:rFonts w:ascii="宋体" w:hAnsi="宋体" w:cs="宋体" w:hint="eastAsia"/>
                <w:szCs w:val="21"/>
              </w:rPr>
              <w:t>DoIP/CAN FD</w:t>
            </w:r>
            <w:r>
              <w:rPr>
                <w:rFonts w:ascii="宋体" w:hAnsi="宋体" w:cs="宋体" w:hint="eastAsia"/>
                <w:szCs w:val="21"/>
              </w:rPr>
              <w:t>协议，覆盖最新年款车型</w:t>
            </w:r>
          </w:p>
          <w:p w14:paraId="3418152D" w14:textId="77777777" w:rsidR="00704DDF" w:rsidRDefault="00920DCA">
            <w:pPr>
              <w:rPr>
                <w:rFonts w:ascii="宋体" w:hAnsi="宋体" w:cs="宋体"/>
                <w:szCs w:val="21"/>
              </w:rPr>
            </w:pPr>
            <w:r>
              <w:rPr>
                <w:rFonts w:ascii="宋体" w:hAnsi="宋体" w:cs="宋体" w:hint="eastAsia"/>
                <w:szCs w:val="21"/>
              </w:rPr>
              <w:t>·</w:t>
            </w:r>
            <w:proofErr w:type="gramStart"/>
            <w:r>
              <w:rPr>
                <w:rFonts w:ascii="宋体" w:hAnsi="宋体" w:cs="宋体" w:hint="eastAsia"/>
                <w:szCs w:val="21"/>
              </w:rPr>
              <w:t>极</w:t>
            </w:r>
            <w:proofErr w:type="gramEnd"/>
            <w:r>
              <w:rPr>
                <w:rFonts w:ascii="宋体" w:hAnsi="宋体" w:cs="宋体" w:hint="eastAsia"/>
                <w:szCs w:val="21"/>
              </w:rPr>
              <w:t>速扫描</w:t>
            </w:r>
            <w:r>
              <w:rPr>
                <w:rFonts w:ascii="宋体" w:hAnsi="宋体" w:cs="宋体" w:hint="eastAsia"/>
                <w:szCs w:val="21"/>
              </w:rPr>
              <w:t>2.0</w:t>
            </w:r>
            <w:r>
              <w:rPr>
                <w:rFonts w:ascii="宋体" w:hAnsi="宋体" w:cs="宋体" w:hint="eastAsia"/>
                <w:szCs w:val="21"/>
              </w:rPr>
              <w:t>，全车“秒”速诊断扫描，维修快人一步</w:t>
            </w:r>
          </w:p>
          <w:p w14:paraId="17690CB3" w14:textId="77777777" w:rsidR="00704DDF" w:rsidRDefault="00920DCA">
            <w:pPr>
              <w:rPr>
                <w:rFonts w:ascii="宋体" w:hAnsi="宋体" w:cs="宋体"/>
                <w:szCs w:val="21"/>
              </w:rPr>
            </w:pPr>
            <w:r>
              <w:rPr>
                <w:rFonts w:ascii="宋体" w:hAnsi="宋体" w:cs="宋体" w:hint="eastAsia"/>
                <w:szCs w:val="21"/>
              </w:rPr>
              <w:t>·远程专家</w:t>
            </w:r>
            <w:r>
              <w:rPr>
                <w:rFonts w:ascii="宋体" w:hAnsi="宋体" w:cs="宋体" w:hint="eastAsia"/>
                <w:szCs w:val="21"/>
              </w:rPr>
              <w:t>4.0</w:t>
            </w:r>
            <w:r>
              <w:rPr>
                <w:rFonts w:ascii="宋体" w:hAnsi="宋体" w:cs="宋体" w:hint="eastAsia"/>
                <w:szCs w:val="21"/>
              </w:rPr>
              <w:t>，无需额外购买</w:t>
            </w:r>
            <w:r>
              <w:rPr>
                <w:rFonts w:ascii="宋体" w:hAnsi="宋体" w:cs="宋体" w:hint="eastAsia"/>
                <w:szCs w:val="21"/>
              </w:rPr>
              <w:t>C</w:t>
            </w:r>
            <w:r>
              <w:rPr>
                <w:rFonts w:ascii="宋体" w:hAnsi="宋体" w:cs="宋体" w:hint="eastAsia"/>
                <w:szCs w:val="21"/>
              </w:rPr>
              <w:t>端，在线解决疑难杂症；</w:t>
            </w:r>
            <w:proofErr w:type="gramStart"/>
            <w:r>
              <w:rPr>
                <w:rFonts w:ascii="宋体" w:hAnsi="宋体" w:cs="宋体" w:hint="eastAsia"/>
                <w:szCs w:val="21"/>
              </w:rPr>
              <w:t>支持蓝牙耳机</w:t>
            </w:r>
            <w:proofErr w:type="gramEnd"/>
            <w:r>
              <w:rPr>
                <w:rFonts w:ascii="宋体" w:hAnsi="宋体" w:cs="宋体" w:hint="eastAsia"/>
                <w:szCs w:val="21"/>
              </w:rPr>
              <w:t>连接</w:t>
            </w:r>
          </w:p>
          <w:p w14:paraId="0C8F4EE2" w14:textId="77777777" w:rsidR="00704DDF" w:rsidRDefault="00920DCA">
            <w:pPr>
              <w:rPr>
                <w:rFonts w:ascii="宋体" w:hAnsi="宋体" w:cs="宋体"/>
                <w:szCs w:val="21"/>
              </w:rPr>
            </w:pPr>
            <w:r>
              <w:rPr>
                <w:rFonts w:ascii="宋体" w:hAnsi="宋体" w:cs="宋体" w:hint="eastAsia"/>
                <w:szCs w:val="21"/>
              </w:rPr>
              <w:t>·报告一</w:t>
            </w:r>
            <w:r>
              <w:rPr>
                <w:rFonts w:ascii="宋体" w:hAnsi="宋体" w:cs="宋体" w:hint="eastAsia"/>
                <w:szCs w:val="21"/>
              </w:rPr>
              <w:t>键上云，支持在手机、平板和电脑端浏览器进行报告查看、保存、</w:t>
            </w:r>
            <w:r>
              <w:rPr>
                <w:rFonts w:ascii="宋体" w:hAnsi="宋体" w:cs="宋体" w:hint="eastAsia"/>
                <w:szCs w:val="21"/>
              </w:rPr>
              <w:t>Wi-Fi</w:t>
            </w:r>
            <w:r>
              <w:rPr>
                <w:rFonts w:ascii="宋体" w:hAnsi="宋体" w:cs="宋体" w:hint="eastAsia"/>
                <w:szCs w:val="21"/>
              </w:rPr>
              <w:t>打印。</w:t>
            </w:r>
          </w:p>
          <w:p w14:paraId="5AD8506A" w14:textId="77777777" w:rsidR="00704DDF" w:rsidRDefault="00920DCA">
            <w:pPr>
              <w:rPr>
                <w:rFonts w:ascii="宋体" w:hAnsi="宋体" w:cs="宋体"/>
                <w:szCs w:val="21"/>
              </w:rPr>
            </w:pPr>
            <w:r>
              <w:rPr>
                <w:rFonts w:ascii="宋体" w:hAnsi="宋体" w:cs="宋体" w:hint="eastAsia"/>
                <w:szCs w:val="21"/>
              </w:rPr>
              <w:t>屏幕</w:t>
            </w:r>
            <w:r>
              <w:rPr>
                <w:rFonts w:ascii="宋体" w:hAnsi="宋体" w:cs="宋体" w:hint="eastAsia"/>
                <w:szCs w:val="21"/>
              </w:rPr>
              <w:t xml:space="preserve">10.1 </w:t>
            </w:r>
            <w:r>
              <w:rPr>
                <w:rFonts w:ascii="宋体" w:hAnsi="宋体" w:cs="宋体" w:hint="eastAsia"/>
                <w:szCs w:val="21"/>
              </w:rPr>
              <w:t>寸，</w:t>
            </w:r>
            <w:r>
              <w:rPr>
                <w:rFonts w:ascii="宋体" w:hAnsi="宋体" w:cs="宋体" w:hint="eastAsia"/>
                <w:szCs w:val="21"/>
              </w:rPr>
              <w:t>1920x1200TFT-LCD</w:t>
            </w:r>
            <w:r>
              <w:rPr>
                <w:rFonts w:ascii="宋体" w:hAnsi="宋体" w:cs="宋体" w:hint="eastAsia"/>
                <w:szCs w:val="21"/>
              </w:rPr>
              <w:t>、</w:t>
            </w:r>
            <w:r>
              <w:rPr>
                <w:rFonts w:ascii="宋体" w:hAnsi="宋体" w:cs="宋体" w:hint="eastAsia"/>
                <w:szCs w:val="21"/>
              </w:rPr>
              <w:t>CPU</w:t>
            </w:r>
            <w:r>
              <w:rPr>
                <w:rFonts w:ascii="宋体" w:hAnsi="宋体" w:cs="宋体" w:hint="eastAsia"/>
                <w:szCs w:val="21"/>
              </w:rPr>
              <w:t>处理器</w:t>
            </w:r>
            <w:r>
              <w:rPr>
                <w:rFonts w:ascii="宋体" w:hAnsi="宋体" w:cs="宋体" w:hint="eastAsia"/>
                <w:szCs w:val="21"/>
              </w:rPr>
              <w:t>8</w:t>
            </w:r>
            <w:r>
              <w:rPr>
                <w:rFonts w:ascii="宋体" w:hAnsi="宋体" w:cs="宋体" w:hint="eastAsia"/>
                <w:szCs w:val="21"/>
              </w:rPr>
              <w:t>核、</w:t>
            </w:r>
            <w:r>
              <w:rPr>
                <w:rFonts w:ascii="宋体" w:hAnsi="宋体" w:cs="宋体" w:hint="eastAsia"/>
                <w:szCs w:val="21"/>
              </w:rPr>
              <w:t>RAM</w:t>
            </w:r>
            <w:proofErr w:type="gramStart"/>
            <w:r>
              <w:rPr>
                <w:rFonts w:ascii="宋体" w:hAnsi="宋体" w:cs="宋体" w:hint="eastAsia"/>
                <w:szCs w:val="21"/>
              </w:rPr>
              <w:t>运存</w:t>
            </w:r>
            <w:proofErr w:type="gramEnd"/>
            <w:r>
              <w:rPr>
                <w:rFonts w:ascii="宋体" w:hAnsi="宋体" w:cs="宋体" w:hint="eastAsia"/>
                <w:szCs w:val="21"/>
              </w:rPr>
              <w:t>/ROM</w:t>
            </w:r>
            <w:r>
              <w:rPr>
                <w:rFonts w:ascii="宋体" w:hAnsi="宋体" w:cs="宋体" w:hint="eastAsia"/>
                <w:szCs w:val="21"/>
              </w:rPr>
              <w:t>存储</w:t>
            </w:r>
            <w:r>
              <w:rPr>
                <w:rFonts w:ascii="宋体" w:hAnsi="宋体" w:cs="宋体" w:hint="eastAsia"/>
                <w:szCs w:val="21"/>
              </w:rPr>
              <w:t>4GB /128GB</w:t>
            </w:r>
            <w:r>
              <w:rPr>
                <w:rFonts w:ascii="宋体" w:hAnsi="宋体" w:cs="宋体" w:hint="eastAsia"/>
                <w:szCs w:val="21"/>
              </w:rPr>
              <w:t>、电池</w:t>
            </w:r>
            <w:r>
              <w:rPr>
                <w:rFonts w:ascii="宋体" w:hAnsi="宋体" w:cs="宋体" w:hint="eastAsia"/>
                <w:szCs w:val="21"/>
              </w:rPr>
              <w:t>11600mAh</w:t>
            </w:r>
            <w:r>
              <w:rPr>
                <w:rFonts w:ascii="宋体" w:hAnsi="宋体" w:cs="宋体" w:hint="eastAsia"/>
                <w:szCs w:val="21"/>
              </w:rPr>
              <w:t>、摄像头后</w:t>
            </w:r>
            <w:r>
              <w:rPr>
                <w:rFonts w:ascii="宋体" w:hAnsi="宋体" w:cs="宋体" w:hint="eastAsia"/>
                <w:szCs w:val="21"/>
              </w:rPr>
              <w:t>:1300</w:t>
            </w:r>
            <w:r>
              <w:rPr>
                <w:rFonts w:ascii="宋体" w:hAnsi="宋体" w:cs="宋体" w:hint="eastAsia"/>
                <w:szCs w:val="21"/>
              </w:rPr>
              <w:t>万、下位机</w:t>
            </w:r>
            <w:r>
              <w:rPr>
                <w:rFonts w:ascii="宋体" w:hAnsi="宋体" w:cs="宋体" w:hint="eastAsia"/>
                <w:szCs w:val="21"/>
              </w:rPr>
              <w:t>MaxiFlash LVCl</w:t>
            </w:r>
            <w:r>
              <w:rPr>
                <w:rFonts w:ascii="宋体" w:hAnsi="宋体" w:cs="宋体" w:hint="eastAsia"/>
                <w:szCs w:val="21"/>
              </w:rPr>
              <w:t>。</w:t>
            </w:r>
          </w:p>
        </w:tc>
        <w:tc>
          <w:tcPr>
            <w:tcW w:w="1115" w:type="dxa"/>
            <w:vAlign w:val="center"/>
          </w:tcPr>
          <w:p w14:paraId="12A4B8EC" w14:textId="77777777" w:rsidR="00704DDF" w:rsidRDefault="00920DCA">
            <w:pPr>
              <w:jc w:val="center"/>
              <w:rPr>
                <w:rFonts w:ascii="宋体" w:hAnsi="宋体" w:cs="宋体"/>
                <w:szCs w:val="21"/>
              </w:rPr>
            </w:pPr>
            <w:r>
              <w:rPr>
                <w:rFonts w:ascii="宋体" w:hAnsi="宋体" w:cs="宋体" w:hint="eastAsia"/>
                <w:szCs w:val="21"/>
              </w:rPr>
              <w:lastRenderedPageBreak/>
              <w:t>元征、朗仁、道通</w:t>
            </w:r>
          </w:p>
        </w:tc>
      </w:tr>
      <w:tr w:rsidR="00704DDF" w14:paraId="23ECF7B9" w14:textId="77777777">
        <w:trPr>
          <w:trHeight w:val="326"/>
        </w:trPr>
        <w:tc>
          <w:tcPr>
            <w:tcW w:w="516" w:type="dxa"/>
            <w:vAlign w:val="center"/>
          </w:tcPr>
          <w:p w14:paraId="6CB7B80E" w14:textId="77777777" w:rsidR="00704DDF" w:rsidRDefault="00920DCA">
            <w:pPr>
              <w:jc w:val="center"/>
              <w:rPr>
                <w:rFonts w:ascii="宋体" w:hAnsi="宋体" w:cs="宋体"/>
                <w:szCs w:val="21"/>
              </w:rPr>
            </w:pPr>
            <w:r>
              <w:rPr>
                <w:rFonts w:ascii="宋体" w:hAnsi="宋体" w:cs="宋体" w:hint="eastAsia"/>
                <w:szCs w:val="21"/>
              </w:rPr>
              <w:lastRenderedPageBreak/>
              <w:t>5</w:t>
            </w:r>
          </w:p>
        </w:tc>
        <w:tc>
          <w:tcPr>
            <w:tcW w:w="1134" w:type="dxa"/>
            <w:vAlign w:val="center"/>
          </w:tcPr>
          <w:p w14:paraId="5FC835F9" w14:textId="77777777" w:rsidR="00704DDF" w:rsidRDefault="00920DCA">
            <w:pPr>
              <w:jc w:val="center"/>
              <w:rPr>
                <w:rFonts w:ascii="宋体" w:hAnsi="宋体" w:cs="宋体"/>
                <w:szCs w:val="21"/>
              </w:rPr>
            </w:pPr>
            <w:r>
              <w:rPr>
                <w:rFonts w:ascii="宋体" w:hAnsi="宋体" w:cs="宋体" w:hint="eastAsia"/>
                <w:szCs w:val="21"/>
              </w:rPr>
              <w:t>368</w:t>
            </w:r>
            <w:r>
              <w:rPr>
                <w:rFonts w:ascii="宋体" w:hAnsi="宋体" w:cs="宋体" w:hint="eastAsia"/>
                <w:szCs w:val="21"/>
              </w:rPr>
              <w:t>件通用机修工具车组套</w:t>
            </w:r>
            <w:r>
              <w:rPr>
                <w:rFonts w:ascii="宋体" w:hAnsi="宋体" w:cs="宋体" w:hint="eastAsia"/>
                <w:szCs w:val="21"/>
              </w:rPr>
              <w:t>(</w:t>
            </w:r>
            <w:r>
              <w:rPr>
                <w:rFonts w:ascii="宋体" w:hAnsi="宋体" w:cs="宋体" w:hint="eastAsia"/>
                <w:szCs w:val="21"/>
              </w:rPr>
              <w:t>含</w:t>
            </w:r>
            <w:r>
              <w:rPr>
                <w:rFonts w:ascii="宋体" w:hAnsi="宋体" w:cs="宋体" w:hint="eastAsia"/>
                <w:szCs w:val="21"/>
              </w:rPr>
              <w:t>6</w:t>
            </w:r>
            <w:proofErr w:type="gramStart"/>
            <w:r>
              <w:rPr>
                <w:rFonts w:ascii="宋体" w:hAnsi="宋体" w:cs="宋体" w:hint="eastAsia"/>
                <w:szCs w:val="21"/>
              </w:rPr>
              <w:t>抽工具</w:t>
            </w:r>
            <w:proofErr w:type="gramEnd"/>
            <w:r>
              <w:rPr>
                <w:rFonts w:ascii="宋体" w:hAnsi="宋体" w:cs="宋体" w:hint="eastAsia"/>
                <w:szCs w:val="21"/>
              </w:rPr>
              <w:t>车</w:t>
            </w:r>
            <w:r>
              <w:rPr>
                <w:rFonts w:ascii="宋体" w:hAnsi="宋体" w:cs="宋体" w:hint="eastAsia"/>
                <w:szCs w:val="21"/>
              </w:rPr>
              <w:t>)</w:t>
            </w:r>
          </w:p>
        </w:tc>
        <w:tc>
          <w:tcPr>
            <w:tcW w:w="656" w:type="dxa"/>
            <w:vAlign w:val="center"/>
          </w:tcPr>
          <w:p w14:paraId="3D437B4A" w14:textId="77777777" w:rsidR="00704DDF" w:rsidRDefault="00920DCA">
            <w:pPr>
              <w:jc w:val="center"/>
              <w:rPr>
                <w:rFonts w:ascii="宋体" w:hAnsi="宋体" w:cs="宋体"/>
                <w:szCs w:val="21"/>
              </w:rPr>
            </w:pPr>
            <w:r>
              <w:rPr>
                <w:rFonts w:ascii="宋体" w:hAnsi="宋体" w:cs="宋体" w:hint="eastAsia"/>
                <w:szCs w:val="21"/>
              </w:rPr>
              <w:t>4</w:t>
            </w:r>
          </w:p>
        </w:tc>
        <w:tc>
          <w:tcPr>
            <w:tcW w:w="572" w:type="dxa"/>
            <w:vAlign w:val="center"/>
          </w:tcPr>
          <w:p w14:paraId="7C92594F" w14:textId="77777777" w:rsidR="00704DDF" w:rsidRDefault="00920DCA">
            <w:pPr>
              <w:jc w:val="center"/>
              <w:rPr>
                <w:rFonts w:ascii="宋体" w:hAnsi="宋体" w:cs="宋体"/>
                <w:szCs w:val="21"/>
              </w:rPr>
            </w:pPr>
            <w:r>
              <w:rPr>
                <w:rFonts w:ascii="宋体" w:hAnsi="宋体" w:cs="宋体" w:hint="eastAsia"/>
                <w:szCs w:val="21"/>
              </w:rPr>
              <w:t>台</w:t>
            </w:r>
          </w:p>
        </w:tc>
        <w:tc>
          <w:tcPr>
            <w:tcW w:w="5752" w:type="dxa"/>
          </w:tcPr>
          <w:p w14:paraId="0140D6F2" w14:textId="77777777" w:rsidR="00704DDF" w:rsidRDefault="00920DCA">
            <w:pPr>
              <w:rPr>
                <w:rFonts w:ascii="宋体" w:hAnsi="宋体" w:cs="宋体"/>
                <w:szCs w:val="21"/>
              </w:rPr>
            </w:pPr>
            <w:r>
              <w:rPr>
                <w:rFonts w:ascii="宋体" w:hAnsi="宋体" w:cs="宋体" w:hint="eastAsia"/>
                <w:szCs w:val="21"/>
              </w:rPr>
              <w:t>【产品尺寸】</w:t>
            </w:r>
            <w:r>
              <w:rPr>
                <w:rFonts w:ascii="宋体" w:hAnsi="宋体" w:cs="宋体" w:hint="eastAsia"/>
                <w:szCs w:val="21"/>
              </w:rPr>
              <w:t>100.7x67.9x45.8cm</w:t>
            </w:r>
            <w:r>
              <w:rPr>
                <w:rFonts w:ascii="宋体" w:hAnsi="宋体" w:cs="宋体" w:hint="eastAsia"/>
                <w:szCs w:val="21"/>
              </w:rPr>
              <w:t>【产品净重】</w:t>
            </w:r>
            <w:r>
              <w:rPr>
                <w:rFonts w:ascii="宋体" w:hAnsi="宋体" w:cs="宋体" w:hint="eastAsia"/>
                <w:szCs w:val="21"/>
              </w:rPr>
              <w:t>98kg</w:t>
            </w:r>
          </w:p>
          <w:p w14:paraId="792F610D" w14:textId="77777777" w:rsidR="00704DDF" w:rsidRDefault="00920DCA">
            <w:pPr>
              <w:jc w:val="left"/>
              <w:rPr>
                <w:rFonts w:ascii="宋体" w:hAnsi="宋体" w:cs="宋体"/>
                <w:szCs w:val="21"/>
              </w:rPr>
            </w:pPr>
            <w:proofErr w:type="gramStart"/>
            <w:r>
              <w:rPr>
                <w:rFonts w:ascii="宋体" w:hAnsi="宋体" w:cs="宋体" w:hint="eastAsia"/>
                <w:szCs w:val="21"/>
              </w:rPr>
              <w:t>一</w:t>
            </w:r>
            <w:proofErr w:type="gramEnd"/>
            <w:r>
              <w:rPr>
                <w:rFonts w:ascii="宋体" w:hAnsi="宋体" w:cs="宋体" w:hint="eastAsia"/>
                <w:szCs w:val="21"/>
              </w:rPr>
              <w:t>：</w:t>
            </w:r>
            <w:r>
              <w:rPr>
                <w:rFonts w:ascii="宋体" w:hAnsi="宋体" w:cs="宋体" w:hint="eastAsia"/>
                <w:szCs w:val="21"/>
              </w:rPr>
              <w:t>20</w:t>
            </w:r>
            <w:r>
              <w:rPr>
                <w:rFonts w:ascii="宋体" w:hAnsi="宋体" w:cs="宋体" w:hint="eastAsia"/>
                <w:szCs w:val="21"/>
              </w:rPr>
              <w:t>件</w:t>
            </w:r>
            <w:r>
              <w:rPr>
                <w:rFonts w:ascii="宋体" w:hAnsi="宋体" w:cs="宋体" w:hint="eastAsia"/>
                <w:szCs w:val="21"/>
              </w:rPr>
              <w:t>12.5MM</w:t>
            </w:r>
            <w:r>
              <w:rPr>
                <w:rFonts w:ascii="宋体" w:hAnsi="宋体" w:cs="宋体" w:hint="eastAsia"/>
                <w:szCs w:val="21"/>
              </w:rPr>
              <w:t>系列</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(8,9,10,11,12,13,14,15,16,17,18,19,20,21,22,23,24,27,30) 14</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w:t>
            </w:r>
            <w:r>
              <w:rPr>
                <w:rFonts w:ascii="宋体" w:hAnsi="宋体" w:cs="宋体" w:hint="eastAsia"/>
                <w:szCs w:val="21"/>
              </w:rPr>
              <w:t>6</w:t>
            </w:r>
            <w:r>
              <w:rPr>
                <w:rFonts w:ascii="宋体" w:hAnsi="宋体" w:cs="宋体" w:hint="eastAsia"/>
                <w:szCs w:val="21"/>
              </w:rPr>
              <w:t>角长套筒</w:t>
            </w:r>
            <w:r>
              <w:rPr>
                <w:rFonts w:ascii="宋体" w:hAnsi="宋体" w:cs="宋体" w:hint="eastAsia"/>
                <w:szCs w:val="21"/>
              </w:rPr>
              <w:t>(10,11,12,13,14,15,16,17,18,19,20,21,22,24MM)20</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w:t>
            </w:r>
            <w:r>
              <w:rPr>
                <w:rFonts w:ascii="宋体" w:hAnsi="宋体" w:cs="宋体" w:hint="eastAsia"/>
                <w:szCs w:val="21"/>
              </w:rPr>
              <w:t>12</w:t>
            </w:r>
            <w:r>
              <w:rPr>
                <w:rFonts w:ascii="宋体" w:hAnsi="宋体" w:cs="宋体" w:hint="eastAsia"/>
                <w:szCs w:val="21"/>
              </w:rPr>
              <w:t>角套筒</w:t>
            </w:r>
            <w:r>
              <w:rPr>
                <w:rFonts w:ascii="宋体" w:hAnsi="宋体" w:cs="宋体" w:hint="eastAsia"/>
                <w:szCs w:val="21"/>
              </w:rPr>
              <w:t>(8,9,10,11.12,13,14,15,16,17,18,19,20,21,22.23,24.27.30)</w:t>
            </w:r>
          </w:p>
          <w:p w14:paraId="3719028B" w14:textId="77777777" w:rsidR="00704DDF" w:rsidRDefault="00920DCA">
            <w:pPr>
              <w:rPr>
                <w:rFonts w:ascii="宋体" w:hAnsi="宋体" w:cs="宋体"/>
                <w:szCs w:val="21"/>
              </w:rPr>
            </w:pPr>
            <w:r>
              <w:rPr>
                <w:rFonts w:ascii="宋体" w:hAnsi="宋体" w:cs="宋体" w:hint="eastAsia"/>
                <w:szCs w:val="21"/>
              </w:rPr>
              <w:t>4</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w:t>
            </w:r>
            <w:r>
              <w:rPr>
                <w:rFonts w:ascii="宋体" w:hAnsi="宋体" w:cs="宋体" w:hint="eastAsia"/>
                <w:szCs w:val="21"/>
              </w:rPr>
              <w:t>12</w:t>
            </w:r>
            <w:r>
              <w:rPr>
                <w:rFonts w:ascii="宋体" w:hAnsi="宋体" w:cs="宋体" w:hint="eastAsia"/>
                <w:szCs w:val="21"/>
              </w:rPr>
              <w:t>角长套筒</w:t>
            </w:r>
            <w:r>
              <w:rPr>
                <w:rFonts w:ascii="宋体" w:hAnsi="宋体" w:cs="宋体" w:hint="eastAsia"/>
                <w:szCs w:val="21"/>
              </w:rPr>
              <w:t>(10,12,13,14MM)</w:t>
            </w:r>
          </w:p>
          <w:p w14:paraId="5345CEE0" w14:textId="77777777" w:rsidR="00704DDF" w:rsidRDefault="00920DCA">
            <w:pPr>
              <w:rPr>
                <w:rFonts w:ascii="宋体" w:hAnsi="宋体" w:cs="宋体"/>
                <w:szCs w:val="21"/>
              </w:rPr>
            </w:pPr>
            <w:r>
              <w:rPr>
                <w:rFonts w:ascii="宋体" w:hAnsi="宋体" w:cs="宋体" w:hint="eastAsia"/>
                <w:szCs w:val="21"/>
              </w:rPr>
              <w:t>4</w:t>
            </w:r>
            <w:r>
              <w:rPr>
                <w:rFonts w:ascii="宋体" w:hAnsi="宋体" w:cs="宋体" w:hint="eastAsia"/>
                <w:szCs w:val="21"/>
              </w:rPr>
              <w:t>件</w:t>
            </w:r>
            <w:r>
              <w:rPr>
                <w:rFonts w:ascii="宋体" w:hAnsi="宋体" w:cs="宋体" w:hint="eastAsia"/>
                <w:szCs w:val="21"/>
              </w:rPr>
              <w:t xml:space="preserve"> 1/2"</w:t>
            </w:r>
            <w:r>
              <w:rPr>
                <w:rFonts w:ascii="宋体" w:hAnsi="宋体" w:cs="宋体" w:hint="eastAsia"/>
                <w:szCs w:val="21"/>
              </w:rPr>
              <w:t>系列六角风动</w:t>
            </w:r>
            <w:r>
              <w:rPr>
                <w:rFonts w:ascii="宋体" w:hAnsi="宋体" w:cs="宋体" w:hint="eastAsia"/>
                <w:szCs w:val="21"/>
              </w:rPr>
              <w:t>套筒</w:t>
            </w:r>
            <w:r>
              <w:rPr>
                <w:rFonts w:ascii="宋体" w:hAnsi="宋体" w:cs="宋体" w:hint="eastAsia"/>
                <w:szCs w:val="21"/>
              </w:rPr>
              <w:t>(17,19,21,23MM)</w:t>
            </w:r>
          </w:p>
          <w:p w14:paraId="4628760C"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系列专业快速脱落棘轮扳手</w:t>
            </w:r>
            <w:r>
              <w:rPr>
                <w:rFonts w:ascii="宋体" w:hAnsi="宋体" w:cs="宋体" w:hint="eastAsia"/>
                <w:szCs w:val="21"/>
              </w:rPr>
              <w:t>10"</w:t>
            </w:r>
          </w:p>
          <w:p w14:paraId="0CCB2E5C"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w:t>
            </w:r>
            <w:r>
              <w:rPr>
                <w:rFonts w:ascii="宋体" w:hAnsi="宋体" w:cs="宋体" w:hint="eastAsia"/>
                <w:szCs w:val="21"/>
              </w:rPr>
              <w:t>L</w:t>
            </w:r>
            <w:r>
              <w:rPr>
                <w:rFonts w:ascii="宋体" w:hAnsi="宋体" w:cs="宋体" w:hint="eastAsia"/>
                <w:szCs w:val="21"/>
              </w:rPr>
              <w:t>形扳手</w:t>
            </w:r>
            <w:r>
              <w:rPr>
                <w:rFonts w:ascii="宋体" w:hAnsi="宋体" w:cs="宋体" w:hint="eastAsia"/>
                <w:szCs w:val="21"/>
              </w:rPr>
              <w:t>10'</w:t>
            </w:r>
          </w:p>
          <w:p w14:paraId="2E25D808"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系列滑行杆</w:t>
            </w:r>
            <w:r>
              <w:rPr>
                <w:rFonts w:ascii="宋体" w:hAnsi="宋体" w:cs="宋体" w:hint="eastAsia"/>
                <w:szCs w:val="21"/>
              </w:rPr>
              <w:t>10'</w:t>
            </w:r>
          </w:p>
          <w:p w14:paraId="4A038839"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系列万向接头</w:t>
            </w:r>
          </w:p>
          <w:p w14:paraId="20F8D85B"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系列转接头</w:t>
            </w:r>
            <w:r>
              <w:rPr>
                <w:rFonts w:ascii="宋体" w:hAnsi="宋体" w:cs="宋体" w:hint="eastAsia"/>
                <w:szCs w:val="21"/>
              </w:rPr>
              <w:t>(1/2"</w:t>
            </w:r>
            <w:r>
              <w:rPr>
                <w:rFonts w:ascii="宋体" w:hAnsi="宋体" w:cs="宋体" w:hint="eastAsia"/>
                <w:szCs w:val="21"/>
              </w:rPr>
              <w:t>方孔</w:t>
            </w:r>
            <w:r>
              <w:rPr>
                <w:rFonts w:ascii="宋体" w:hAnsi="宋体" w:cs="宋体" w:hint="eastAsia"/>
                <w:szCs w:val="21"/>
              </w:rPr>
              <w:t>x3/8"</w:t>
            </w:r>
            <w:r>
              <w:rPr>
                <w:rFonts w:ascii="宋体" w:hAnsi="宋体" w:cs="宋体" w:hint="eastAsia"/>
                <w:szCs w:val="21"/>
              </w:rPr>
              <w:t>方头</w:t>
            </w:r>
            <w:r>
              <w:rPr>
                <w:rFonts w:ascii="宋体" w:hAnsi="宋体" w:cs="宋体" w:hint="eastAsia"/>
                <w:szCs w:val="21"/>
              </w:rPr>
              <w:t>)</w:t>
            </w:r>
          </w:p>
          <w:p w14:paraId="04BC6355"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系列三用接头</w:t>
            </w:r>
            <w:r>
              <w:rPr>
                <w:rFonts w:ascii="宋体" w:hAnsi="宋体" w:cs="宋体" w:hint="eastAsia"/>
                <w:szCs w:val="21"/>
              </w:rPr>
              <w:t>(1/2"</w:t>
            </w:r>
            <w:r>
              <w:rPr>
                <w:rFonts w:ascii="宋体" w:hAnsi="宋体" w:cs="宋体" w:hint="eastAsia"/>
                <w:szCs w:val="21"/>
              </w:rPr>
              <w:t>方孔</w:t>
            </w:r>
            <w:r>
              <w:rPr>
                <w:rFonts w:ascii="宋体" w:hAnsi="宋体" w:cs="宋体" w:hint="eastAsia"/>
                <w:szCs w:val="21"/>
              </w:rPr>
              <w:t>x3/8"</w:t>
            </w:r>
            <w:r>
              <w:rPr>
                <w:rFonts w:ascii="宋体" w:hAnsi="宋体" w:cs="宋体" w:hint="eastAsia"/>
                <w:szCs w:val="21"/>
              </w:rPr>
              <w:t>方头</w:t>
            </w:r>
            <w:r>
              <w:rPr>
                <w:rFonts w:ascii="宋体" w:hAnsi="宋体" w:cs="宋体" w:hint="eastAsia"/>
                <w:szCs w:val="21"/>
              </w:rPr>
              <w:t>)</w:t>
            </w:r>
          </w:p>
          <w:p w14:paraId="59D5E2C0" w14:textId="77777777" w:rsidR="00704DDF" w:rsidRDefault="00920DCA">
            <w:pPr>
              <w:rPr>
                <w:rFonts w:ascii="宋体" w:hAnsi="宋体" w:cs="宋体"/>
                <w:szCs w:val="21"/>
              </w:rPr>
            </w:pPr>
            <w:r>
              <w:rPr>
                <w:rFonts w:ascii="宋体" w:hAnsi="宋体" w:cs="宋体" w:hint="eastAsia"/>
                <w:szCs w:val="21"/>
              </w:rPr>
              <w:t>2</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系列转向接杆</w:t>
            </w:r>
            <w:r>
              <w:rPr>
                <w:rFonts w:ascii="宋体" w:hAnsi="宋体" w:cs="宋体" w:hint="eastAsia"/>
                <w:szCs w:val="21"/>
              </w:rPr>
              <w:t>(5",10")</w:t>
            </w:r>
          </w:p>
          <w:p w14:paraId="39377B9E"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12.5MM</w:t>
            </w:r>
            <w:r>
              <w:rPr>
                <w:rFonts w:ascii="宋体" w:hAnsi="宋体" w:cs="宋体" w:hint="eastAsia"/>
                <w:szCs w:val="21"/>
              </w:rPr>
              <w:t>系列</w:t>
            </w:r>
            <w:proofErr w:type="gramStart"/>
            <w:r>
              <w:rPr>
                <w:rFonts w:ascii="宋体" w:hAnsi="宋体" w:cs="宋体" w:hint="eastAsia"/>
                <w:szCs w:val="21"/>
              </w:rPr>
              <w:t>旋具头</w:t>
            </w:r>
            <w:proofErr w:type="gramEnd"/>
            <w:r>
              <w:rPr>
                <w:rFonts w:ascii="宋体" w:hAnsi="宋体" w:cs="宋体" w:hint="eastAsia"/>
                <w:szCs w:val="21"/>
              </w:rPr>
              <w:t>接头</w:t>
            </w:r>
            <w:r>
              <w:rPr>
                <w:rFonts w:ascii="宋体" w:hAnsi="宋体" w:cs="宋体" w:hint="eastAsia"/>
                <w:szCs w:val="21"/>
              </w:rPr>
              <w:t>5/16</w:t>
            </w:r>
          </w:p>
          <w:p w14:paraId="00F8368C" w14:textId="77777777" w:rsidR="00704DDF" w:rsidRDefault="00920DCA">
            <w:pPr>
              <w:jc w:val="left"/>
              <w:rPr>
                <w:rFonts w:ascii="宋体" w:hAnsi="宋体" w:cs="宋体"/>
                <w:szCs w:val="21"/>
              </w:rPr>
            </w:pPr>
            <w:r>
              <w:rPr>
                <w:rFonts w:ascii="宋体" w:hAnsi="宋体" w:cs="宋体" w:hint="eastAsia"/>
                <w:szCs w:val="21"/>
              </w:rPr>
              <w:t>二：</w:t>
            </w:r>
            <w:r>
              <w:rPr>
                <w:rFonts w:ascii="宋体" w:hAnsi="宋体" w:cs="宋体" w:hint="eastAsia"/>
                <w:szCs w:val="21"/>
              </w:rPr>
              <w:t>23</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全抛光两用扳手</w:t>
            </w:r>
            <w:r>
              <w:rPr>
                <w:rFonts w:ascii="宋体" w:hAnsi="宋体" w:cs="宋体" w:hint="eastAsia"/>
                <w:szCs w:val="21"/>
              </w:rPr>
              <w:t>(6,7,8,9,10,11,12,13,14,15,16,17,18,19,20,21,22,23,24,25,27,30,32MM)13</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全抛光双开口扳手</w:t>
            </w:r>
            <w:r>
              <w:rPr>
                <w:rFonts w:ascii="宋体" w:hAnsi="宋体" w:cs="宋体" w:hint="eastAsia"/>
                <w:szCs w:val="21"/>
              </w:rPr>
              <w:t>(6x7,8x10,10x12,12x14,13x15,13x16,14x17,16x18,17x1919x21,22x24,24x27,30x32MM)</w:t>
            </w:r>
          </w:p>
          <w:p w14:paraId="40CA29A1" w14:textId="77777777" w:rsidR="00704DDF" w:rsidRDefault="00920DCA">
            <w:pPr>
              <w:rPr>
                <w:rFonts w:ascii="宋体" w:hAnsi="宋体" w:cs="宋体"/>
                <w:szCs w:val="21"/>
              </w:rPr>
            </w:pPr>
            <w:r>
              <w:rPr>
                <w:rFonts w:ascii="宋体" w:hAnsi="宋体" w:cs="宋体" w:hint="eastAsia"/>
                <w:szCs w:val="21"/>
              </w:rPr>
              <w:t>三：</w:t>
            </w: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w:t>
            </w:r>
            <w:proofErr w:type="gramStart"/>
            <w:r>
              <w:rPr>
                <w:rFonts w:ascii="宋体" w:hAnsi="宋体" w:cs="宋体" w:hint="eastAsia"/>
                <w:szCs w:val="21"/>
              </w:rPr>
              <w:t>德式轴用直</w:t>
            </w:r>
            <w:proofErr w:type="gramEnd"/>
            <w:r>
              <w:rPr>
                <w:rFonts w:ascii="宋体" w:hAnsi="宋体" w:cs="宋体" w:hint="eastAsia"/>
                <w:szCs w:val="21"/>
              </w:rPr>
              <w:t>口卡簧钳</w:t>
            </w:r>
            <w:r>
              <w:rPr>
                <w:rFonts w:ascii="宋体" w:hAnsi="宋体" w:cs="宋体" w:hint="eastAsia"/>
                <w:szCs w:val="21"/>
              </w:rPr>
              <w:t>7'1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德式</w:t>
            </w:r>
            <w:proofErr w:type="gramStart"/>
            <w:r>
              <w:rPr>
                <w:rFonts w:ascii="宋体" w:hAnsi="宋体" w:cs="宋体" w:hint="eastAsia"/>
                <w:szCs w:val="21"/>
              </w:rPr>
              <w:t>轴用曲口</w:t>
            </w:r>
            <w:proofErr w:type="gramEnd"/>
            <w:r>
              <w:rPr>
                <w:rFonts w:ascii="宋体" w:hAnsi="宋体" w:cs="宋体" w:hint="eastAsia"/>
                <w:szCs w:val="21"/>
              </w:rPr>
              <w:t>卡簧钳</w:t>
            </w:r>
            <w:r>
              <w:rPr>
                <w:rFonts w:ascii="宋体" w:hAnsi="宋体" w:cs="宋体" w:hint="eastAsia"/>
                <w:szCs w:val="21"/>
              </w:rPr>
              <w:t>7"1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德式穴用直口卡簧钳</w:t>
            </w:r>
            <w:r>
              <w:rPr>
                <w:rFonts w:ascii="宋体" w:hAnsi="宋体" w:cs="宋体" w:hint="eastAsia"/>
                <w:szCs w:val="21"/>
              </w:rPr>
              <w:t>7"1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德式穴</w:t>
            </w:r>
            <w:proofErr w:type="gramStart"/>
            <w:r>
              <w:rPr>
                <w:rFonts w:ascii="宋体" w:hAnsi="宋体" w:cs="宋体" w:hint="eastAsia"/>
                <w:szCs w:val="21"/>
              </w:rPr>
              <w:t>用曲口卡簧</w:t>
            </w:r>
            <w:proofErr w:type="gramEnd"/>
            <w:r>
              <w:rPr>
                <w:rFonts w:ascii="宋体" w:hAnsi="宋体" w:cs="宋体" w:hint="eastAsia"/>
                <w:szCs w:val="21"/>
              </w:rPr>
              <w:t>钳</w:t>
            </w:r>
            <w:r>
              <w:rPr>
                <w:rFonts w:ascii="宋体" w:hAnsi="宋体" w:cs="宋体" w:hint="eastAsia"/>
                <w:szCs w:val="21"/>
              </w:rPr>
              <w:t>7'1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尖嘴钳</w:t>
            </w:r>
            <w:r>
              <w:rPr>
                <w:rFonts w:ascii="宋体" w:hAnsi="宋体" w:cs="宋体" w:hint="eastAsia"/>
                <w:szCs w:val="21"/>
              </w:rPr>
              <w:t>6"</w:t>
            </w:r>
          </w:p>
          <w:p w14:paraId="0F52C3FD"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w:t>
            </w:r>
            <w:proofErr w:type="gramStart"/>
            <w:r>
              <w:rPr>
                <w:rFonts w:ascii="宋体" w:hAnsi="宋体" w:cs="宋体" w:hint="eastAsia"/>
                <w:szCs w:val="21"/>
              </w:rPr>
              <w:t>斜嘴钳</w:t>
            </w:r>
            <w:proofErr w:type="gramEnd"/>
            <w:r>
              <w:rPr>
                <w:rFonts w:ascii="宋体" w:hAnsi="宋体" w:cs="宋体" w:hint="eastAsia"/>
                <w:szCs w:val="21"/>
              </w:rPr>
              <w:t>6'</w:t>
            </w:r>
          </w:p>
          <w:p w14:paraId="63D13BDF"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钢丝钳</w:t>
            </w:r>
            <w:r>
              <w:rPr>
                <w:rFonts w:ascii="宋体" w:hAnsi="宋体" w:cs="宋体" w:hint="eastAsia"/>
                <w:szCs w:val="21"/>
              </w:rPr>
              <w:t>8"</w:t>
            </w:r>
          </w:p>
          <w:p w14:paraId="44112C49"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鲤鱼钳</w:t>
            </w:r>
            <w:r>
              <w:rPr>
                <w:rFonts w:ascii="宋体" w:hAnsi="宋体" w:cs="宋体" w:hint="eastAsia"/>
                <w:szCs w:val="21"/>
              </w:rPr>
              <w:t>8"</w:t>
            </w:r>
          </w:p>
          <w:p w14:paraId="5831486F"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圆口带</w:t>
            </w:r>
            <w:proofErr w:type="gramStart"/>
            <w:r>
              <w:rPr>
                <w:rFonts w:ascii="宋体" w:hAnsi="宋体" w:cs="宋体" w:hint="eastAsia"/>
                <w:szCs w:val="21"/>
              </w:rPr>
              <w:t>刃</w:t>
            </w:r>
            <w:proofErr w:type="gramEnd"/>
            <w:r>
              <w:rPr>
                <w:rFonts w:ascii="宋体" w:hAnsi="宋体" w:cs="宋体" w:hint="eastAsia"/>
                <w:szCs w:val="21"/>
              </w:rPr>
              <w:t>大力</w:t>
            </w:r>
            <w:proofErr w:type="gramStart"/>
            <w:r>
              <w:rPr>
                <w:rFonts w:ascii="宋体" w:hAnsi="宋体" w:cs="宋体" w:hint="eastAsia"/>
                <w:szCs w:val="21"/>
              </w:rPr>
              <w:t>钳</w:t>
            </w:r>
            <w:proofErr w:type="gramEnd"/>
            <w:r>
              <w:rPr>
                <w:rFonts w:ascii="宋体" w:hAnsi="宋体" w:cs="宋体" w:hint="eastAsia"/>
                <w:szCs w:val="21"/>
              </w:rPr>
              <w:t>10"1</w:t>
            </w:r>
            <w:r>
              <w:rPr>
                <w:rFonts w:ascii="宋体" w:hAnsi="宋体" w:cs="宋体" w:hint="eastAsia"/>
                <w:szCs w:val="21"/>
              </w:rPr>
              <w:t>件</w:t>
            </w:r>
            <w:r>
              <w:rPr>
                <w:rFonts w:ascii="宋体" w:hAnsi="宋体" w:cs="宋体" w:hint="eastAsia"/>
                <w:szCs w:val="21"/>
              </w:rPr>
              <w:t xml:space="preserve"> A</w:t>
            </w:r>
            <w:r>
              <w:rPr>
                <w:rFonts w:ascii="宋体" w:hAnsi="宋体" w:cs="宋体" w:hint="eastAsia"/>
                <w:szCs w:val="21"/>
              </w:rPr>
              <w:t>系列一字穿心螺丝批</w:t>
            </w:r>
            <w:r>
              <w:rPr>
                <w:rFonts w:ascii="宋体" w:hAnsi="宋体" w:cs="宋体" w:hint="eastAsia"/>
                <w:szCs w:val="21"/>
              </w:rPr>
              <w:t>6x150MM1</w:t>
            </w:r>
            <w:r>
              <w:rPr>
                <w:rFonts w:ascii="宋体" w:hAnsi="宋体" w:cs="宋体" w:hint="eastAsia"/>
                <w:szCs w:val="21"/>
              </w:rPr>
              <w:t>件</w:t>
            </w:r>
            <w:r>
              <w:rPr>
                <w:rFonts w:ascii="宋体" w:hAnsi="宋体" w:cs="宋体" w:hint="eastAsia"/>
                <w:szCs w:val="21"/>
              </w:rPr>
              <w:t xml:space="preserve"> A</w:t>
            </w:r>
            <w:r>
              <w:rPr>
                <w:rFonts w:ascii="宋体" w:hAnsi="宋体" w:cs="宋体" w:hint="eastAsia"/>
                <w:szCs w:val="21"/>
              </w:rPr>
              <w:t>系列十字穿心螺丝批</w:t>
            </w:r>
            <w:r>
              <w:rPr>
                <w:rFonts w:ascii="宋体" w:hAnsi="宋体" w:cs="宋体" w:hint="eastAsia"/>
                <w:szCs w:val="21"/>
              </w:rPr>
              <w:t>#2x150MM4</w:t>
            </w:r>
            <w:r>
              <w:rPr>
                <w:rFonts w:ascii="宋体" w:hAnsi="宋体" w:cs="宋体" w:hint="eastAsia"/>
                <w:szCs w:val="21"/>
              </w:rPr>
              <w:t>件</w:t>
            </w:r>
            <w:r>
              <w:rPr>
                <w:rFonts w:ascii="宋体" w:hAnsi="宋体" w:cs="宋体" w:hint="eastAsia"/>
                <w:szCs w:val="21"/>
              </w:rPr>
              <w:t xml:space="preserve"> A</w:t>
            </w:r>
            <w:r>
              <w:rPr>
                <w:rFonts w:ascii="宋体" w:hAnsi="宋体" w:cs="宋体" w:hint="eastAsia"/>
                <w:szCs w:val="21"/>
              </w:rPr>
              <w:t>系列</w:t>
            </w:r>
            <w:proofErr w:type="gramStart"/>
            <w:r>
              <w:rPr>
                <w:rFonts w:ascii="宋体" w:hAnsi="宋体" w:cs="宋体" w:hint="eastAsia"/>
                <w:szCs w:val="21"/>
              </w:rPr>
              <w:t>一</w:t>
            </w:r>
            <w:proofErr w:type="gramEnd"/>
            <w:r>
              <w:rPr>
                <w:rFonts w:ascii="宋体" w:hAnsi="宋体" w:cs="宋体" w:hint="eastAsia"/>
                <w:szCs w:val="21"/>
              </w:rPr>
              <w:t>字形螺丝批</w:t>
            </w:r>
            <w:r>
              <w:rPr>
                <w:rFonts w:ascii="宋体" w:hAnsi="宋体" w:cs="宋体" w:hint="eastAsia"/>
                <w:szCs w:val="21"/>
              </w:rPr>
              <w:t>(3.2x75,5x100,6x38,6x100MM)4</w:t>
            </w:r>
            <w:r>
              <w:rPr>
                <w:rFonts w:ascii="宋体" w:hAnsi="宋体" w:cs="宋体" w:hint="eastAsia"/>
                <w:szCs w:val="21"/>
              </w:rPr>
              <w:t>件</w:t>
            </w:r>
            <w:r>
              <w:rPr>
                <w:rFonts w:ascii="宋体" w:hAnsi="宋体" w:cs="宋体" w:hint="eastAsia"/>
                <w:szCs w:val="21"/>
              </w:rPr>
              <w:t xml:space="preserve"> A</w:t>
            </w:r>
            <w:r>
              <w:rPr>
                <w:rFonts w:ascii="宋体" w:hAnsi="宋体" w:cs="宋体" w:hint="eastAsia"/>
                <w:szCs w:val="21"/>
              </w:rPr>
              <w:t>系列十字形螺丝批</w:t>
            </w:r>
            <w:r>
              <w:rPr>
                <w:rFonts w:ascii="宋体" w:hAnsi="宋体" w:cs="宋体" w:hint="eastAsia"/>
                <w:szCs w:val="21"/>
              </w:rPr>
              <w:t>(#0x75,#1x75,#2x38,#2x100MM)1</w:t>
            </w:r>
            <w:r>
              <w:rPr>
                <w:rFonts w:ascii="宋体" w:hAnsi="宋体" w:cs="宋体" w:hint="eastAsia"/>
                <w:szCs w:val="21"/>
              </w:rPr>
              <w:t>件</w:t>
            </w:r>
            <w:r>
              <w:rPr>
                <w:rFonts w:ascii="宋体" w:hAnsi="宋体" w:cs="宋体" w:hint="eastAsia"/>
                <w:szCs w:val="21"/>
              </w:rPr>
              <w:t xml:space="preserve"> </w:t>
            </w:r>
            <w:proofErr w:type="gramStart"/>
            <w:r>
              <w:rPr>
                <w:rFonts w:ascii="宋体" w:hAnsi="宋体" w:cs="宋体" w:hint="eastAsia"/>
                <w:szCs w:val="21"/>
              </w:rPr>
              <w:t>凯锐系列</w:t>
            </w:r>
            <w:proofErr w:type="gramEnd"/>
            <w:r>
              <w:rPr>
                <w:rFonts w:ascii="宋体" w:hAnsi="宋体" w:cs="宋体" w:hint="eastAsia"/>
                <w:szCs w:val="21"/>
              </w:rPr>
              <w:t>钢卷尺</w:t>
            </w:r>
            <w:r>
              <w:rPr>
                <w:rFonts w:ascii="宋体" w:hAnsi="宋体" w:cs="宋体" w:hint="eastAsia"/>
                <w:szCs w:val="21"/>
              </w:rPr>
              <w:t>5Mx19MM</w:t>
            </w:r>
          </w:p>
          <w:p w14:paraId="25393AE5" w14:textId="77777777" w:rsidR="00704DDF" w:rsidRDefault="00920DCA">
            <w:pPr>
              <w:rPr>
                <w:rFonts w:ascii="宋体" w:hAnsi="宋体" w:cs="宋体"/>
                <w:szCs w:val="21"/>
              </w:rPr>
            </w:pPr>
            <w:r>
              <w:rPr>
                <w:rFonts w:ascii="宋体" w:hAnsi="宋体" w:cs="宋体" w:hint="eastAsia"/>
                <w:szCs w:val="21"/>
              </w:rPr>
              <w:t>四：</w:t>
            </w:r>
            <w:r>
              <w:rPr>
                <w:rFonts w:ascii="宋体" w:hAnsi="宋体" w:cs="宋体" w:hint="eastAsia"/>
                <w:szCs w:val="21"/>
              </w:rPr>
              <w:t>7</w:t>
            </w:r>
            <w:r>
              <w:rPr>
                <w:rFonts w:ascii="宋体" w:hAnsi="宋体" w:cs="宋体" w:hint="eastAsia"/>
                <w:szCs w:val="21"/>
              </w:rPr>
              <w:t>件</w:t>
            </w:r>
            <w:r>
              <w:rPr>
                <w:rFonts w:ascii="宋体" w:hAnsi="宋体" w:cs="宋体" w:hint="eastAsia"/>
                <w:szCs w:val="21"/>
              </w:rPr>
              <w:t xml:space="preserve"> 8MM</w:t>
            </w:r>
            <w:r>
              <w:rPr>
                <w:rFonts w:ascii="宋体" w:hAnsi="宋体" w:cs="宋体" w:hint="eastAsia"/>
                <w:szCs w:val="21"/>
              </w:rPr>
              <w:t>系列</w:t>
            </w:r>
            <w:r>
              <w:rPr>
                <w:rFonts w:ascii="宋体" w:hAnsi="宋体" w:cs="宋体" w:hint="eastAsia"/>
                <w:szCs w:val="21"/>
              </w:rPr>
              <w:t>70MM</w:t>
            </w:r>
            <w:r>
              <w:rPr>
                <w:rFonts w:ascii="宋体" w:hAnsi="宋体" w:cs="宋体" w:hint="eastAsia"/>
                <w:szCs w:val="21"/>
              </w:rPr>
              <w:t>长六角</w:t>
            </w:r>
            <w:proofErr w:type="gramStart"/>
            <w:r>
              <w:rPr>
                <w:rFonts w:ascii="宋体" w:hAnsi="宋体" w:cs="宋体" w:hint="eastAsia"/>
                <w:szCs w:val="21"/>
              </w:rPr>
              <w:t>旋具头</w:t>
            </w:r>
            <w:proofErr w:type="gramEnd"/>
            <w:r>
              <w:rPr>
                <w:rFonts w:ascii="宋体" w:hAnsi="宋体" w:cs="宋体" w:hint="eastAsia"/>
                <w:szCs w:val="21"/>
              </w:rPr>
              <w:t>2VIM5</w:t>
            </w:r>
            <w:r>
              <w:rPr>
                <w:rFonts w:ascii="宋体" w:hAnsi="宋体" w:cs="宋体" w:hint="eastAsia"/>
                <w:szCs w:val="21"/>
              </w:rPr>
              <w:t>件</w:t>
            </w:r>
            <w:r>
              <w:rPr>
                <w:rFonts w:ascii="宋体" w:hAnsi="宋体" w:cs="宋体" w:hint="eastAsia"/>
                <w:szCs w:val="21"/>
              </w:rPr>
              <w:t xml:space="preserve"> 8MM</w:t>
            </w:r>
            <w:r>
              <w:rPr>
                <w:rFonts w:ascii="宋体" w:hAnsi="宋体" w:cs="宋体" w:hint="eastAsia"/>
                <w:szCs w:val="21"/>
              </w:rPr>
              <w:t>系列</w:t>
            </w:r>
            <w:r>
              <w:rPr>
                <w:rFonts w:ascii="宋体" w:hAnsi="宋体" w:cs="宋体" w:hint="eastAsia"/>
                <w:szCs w:val="21"/>
              </w:rPr>
              <w:t>70MM</w:t>
            </w:r>
            <w:r>
              <w:rPr>
                <w:rFonts w:ascii="宋体" w:hAnsi="宋体" w:cs="宋体" w:hint="eastAsia"/>
                <w:szCs w:val="21"/>
              </w:rPr>
              <w:lastRenderedPageBreak/>
              <w:t>长</w:t>
            </w:r>
            <w:r>
              <w:rPr>
                <w:rFonts w:ascii="宋体" w:hAnsi="宋体" w:cs="宋体" w:hint="eastAsia"/>
                <w:szCs w:val="21"/>
              </w:rPr>
              <w:t>12</w:t>
            </w:r>
            <w:r>
              <w:rPr>
                <w:rFonts w:ascii="宋体" w:hAnsi="宋体" w:cs="宋体" w:hint="eastAsia"/>
                <w:szCs w:val="21"/>
              </w:rPr>
              <w:t>角</w:t>
            </w:r>
            <w:proofErr w:type="gramStart"/>
            <w:r>
              <w:rPr>
                <w:rFonts w:ascii="宋体" w:hAnsi="宋体" w:cs="宋体" w:hint="eastAsia"/>
                <w:szCs w:val="21"/>
              </w:rPr>
              <w:t>旋具头</w:t>
            </w:r>
            <w:proofErr w:type="gramEnd"/>
            <w:r>
              <w:rPr>
                <w:rFonts w:ascii="宋体" w:hAnsi="宋体" w:cs="宋体" w:hint="eastAsia"/>
                <w:szCs w:val="21"/>
              </w:rPr>
              <w:t>(M5,M6,M8,M10,M12)8</w:t>
            </w:r>
            <w:r>
              <w:rPr>
                <w:rFonts w:ascii="宋体" w:hAnsi="宋体" w:cs="宋体" w:hint="eastAsia"/>
                <w:szCs w:val="21"/>
              </w:rPr>
              <w:t>件</w:t>
            </w:r>
            <w:r>
              <w:rPr>
                <w:rFonts w:ascii="宋体" w:hAnsi="宋体" w:cs="宋体" w:hint="eastAsia"/>
                <w:szCs w:val="21"/>
              </w:rPr>
              <w:t xml:space="preserve"> 8MM</w:t>
            </w:r>
            <w:r>
              <w:rPr>
                <w:rFonts w:ascii="宋体" w:hAnsi="宋体" w:cs="宋体" w:hint="eastAsia"/>
                <w:szCs w:val="21"/>
              </w:rPr>
              <w:t>系列</w:t>
            </w:r>
            <w:r>
              <w:rPr>
                <w:rFonts w:ascii="宋体" w:hAnsi="宋体" w:cs="宋体" w:hint="eastAsia"/>
                <w:szCs w:val="21"/>
              </w:rPr>
              <w:t>70MM</w:t>
            </w:r>
            <w:r>
              <w:rPr>
                <w:rFonts w:ascii="宋体" w:hAnsi="宋体" w:cs="宋体" w:hint="eastAsia"/>
                <w:szCs w:val="21"/>
              </w:rPr>
              <w:t>长花形</w:t>
            </w:r>
            <w:proofErr w:type="gramStart"/>
            <w:r>
              <w:rPr>
                <w:rFonts w:ascii="宋体" w:hAnsi="宋体" w:cs="宋体" w:hint="eastAsia"/>
                <w:szCs w:val="21"/>
              </w:rPr>
              <w:t>旋具头</w:t>
            </w:r>
            <w:proofErr w:type="gramEnd"/>
            <w:r>
              <w:rPr>
                <w:rFonts w:ascii="宋体" w:hAnsi="宋体" w:cs="宋体" w:hint="eastAsia"/>
                <w:szCs w:val="21"/>
              </w:rPr>
              <w:t>(T20,T25,T27,T30,T40,T4</w:t>
            </w:r>
            <w:r>
              <w:rPr>
                <w:rFonts w:ascii="宋体" w:hAnsi="宋体" w:cs="宋体" w:hint="eastAsia"/>
                <w:szCs w:val="21"/>
              </w:rPr>
              <w:t>5,T50,T55)</w:t>
            </w:r>
          </w:p>
          <w:p w14:paraId="6AF18806" w14:textId="77777777" w:rsidR="00704DDF" w:rsidRDefault="00920DCA">
            <w:pPr>
              <w:jc w:val="left"/>
              <w:rPr>
                <w:rFonts w:ascii="宋体" w:hAnsi="宋体" w:cs="宋体"/>
                <w:szCs w:val="21"/>
              </w:rPr>
            </w:pPr>
            <w:r>
              <w:rPr>
                <w:rFonts w:ascii="宋体" w:hAnsi="宋体" w:cs="宋体" w:hint="eastAsia"/>
                <w:szCs w:val="21"/>
              </w:rPr>
              <w:t>7</w:t>
            </w:r>
            <w:r>
              <w:rPr>
                <w:rFonts w:ascii="宋体" w:hAnsi="宋体" w:cs="宋体" w:hint="eastAsia"/>
                <w:szCs w:val="21"/>
              </w:rPr>
              <w:t>件</w:t>
            </w:r>
            <w:r>
              <w:rPr>
                <w:rFonts w:ascii="宋体" w:hAnsi="宋体" w:cs="宋体" w:hint="eastAsia"/>
                <w:szCs w:val="21"/>
              </w:rPr>
              <w:t xml:space="preserve"> 8MM</w:t>
            </w:r>
            <w:r>
              <w:rPr>
                <w:rFonts w:ascii="宋体" w:hAnsi="宋体" w:cs="宋体" w:hint="eastAsia"/>
                <w:szCs w:val="21"/>
              </w:rPr>
              <w:t>系列</w:t>
            </w:r>
            <w:r>
              <w:rPr>
                <w:rFonts w:ascii="宋体" w:hAnsi="宋体" w:cs="宋体" w:hint="eastAsia"/>
                <w:szCs w:val="21"/>
              </w:rPr>
              <w:t>30MM</w:t>
            </w:r>
            <w:r>
              <w:rPr>
                <w:rFonts w:ascii="宋体" w:hAnsi="宋体" w:cs="宋体" w:hint="eastAsia"/>
                <w:szCs w:val="21"/>
              </w:rPr>
              <w:t>长六角</w:t>
            </w:r>
            <w:proofErr w:type="gramStart"/>
            <w:r>
              <w:rPr>
                <w:rFonts w:ascii="宋体" w:hAnsi="宋体" w:cs="宋体" w:hint="eastAsia"/>
                <w:szCs w:val="21"/>
              </w:rPr>
              <w:t>旋具头</w:t>
            </w:r>
            <w:proofErr w:type="gramEnd"/>
            <w:r>
              <w:rPr>
                <w:rFonts w:ascii="宋体" w:hAnsi="宋体" w:cs="宋体" w:hint="eastAsia"/>
                <w:szCs w:val="21"/>
              </w:rPr>
              <w:t>(4,5,6,7,8,10,12MM)5</w:t>
            </w:r>
            <w:r>
              <w:rPr>
                <w:rFonts w:ascii="宋体" w:hAnsi="宋体" w:cs="宋体" w:hint="eastAsia"/>
                <w:szCs w:val="21"/>
              </w:rPr>
              <w:t>件</w:t>
            </w:r>
            <w:r>
              <w:rPr>
                <w:rFonts w:ascii="宋体" w:hAnsi="宋体" w:cs="宋体" w:hint="eastAsia"/>
                <w:szCs w:val="21"/>
              </w:rPr>
              <w:t xml:space="preserve"> 8MM</w:t>
            </w:r>
            <w:r>
              <w:rPr>
                <w:rFonts w:ascii="宋体" w:hAnsi="宋体" w:cs="宋体" w:hint="eastAsia"/>
                <w:szCs w:val="21"/>
              </w:rPr>
              <w:t>系列</w:t>
            </w:r>
            <w:r>
              <w:rPr>
                <w:rFonts w:ascii="宋体" w:hAnsi="宋体" w:cs="宋体" w:hint="eastAsia"/>
                <w:szCs w:val="21"/>
              </w:rPr>
              <w:t>30MM</w:t>
            </w:r>
            <w:r>
              <w:rPr>
                <w:rFonts w:ascii="宋体" w:hAnsi="宋体" w:cs="宋体" w:hint="eastAsia"/>
                <w:szCs w:val="21"/>
              </w:rPr>
              <w:t>长</w:t>
            </w:r>
            <w:r>
              <w:rPr>
                <w:rFonts w:ascii="宋体" w:hAnsi="宋体" w:cs="宋体" w:hint="eastAsia"/>
                <w:szCs w:val="21"/>
              </w:rPr>
              <w:t>12</w:t>
            </w:r>
            <w:r>
              <w:rPr>
                <w:rFonts w:ascii="宋体" w:hAnsi="宋体" w:cs="宋体" w:hint="eastAsia"/>
                <w:szCs w:val="21"/>
              </w:rPr>
              <w:t>角</w:t>
            </w:r>
            <w:proofErr w:type="gramStart"/>
            <w:r>
              <w:rPr>
                <w:rFonts w:ascii="宋体" w:hAnsi="宋体" w:cs="宋体" w:hint="eastAsia"/>
                <w:szCs w:val="21"/>
              </w:rPr>
              <w:t>旋具头</w:t>
            </w:r>
            <w:proofErr w:type="gramEnd"/>
            <w:r>
              <w:rPr>
                <w:rFonts w:ascii="宋体" w:hAnsi="宋体" w:cs="宋体" w:hint="eastAsia"/>
                <w:szCs w:val="21"/>
              </w:rPr>
              <w:t>(M5,M6,M8,M10,M12)6</w:t>
            </w:r>
            <w:r>
              <w:rPr>
                <w:rFonts w:ascii="宋体" w:hAnsi="宋体" w:cs="宋体" w:hint="eastAsia"/>
                <w:szCs w:val="21"/>
              </w:rPr>
              <w:t>件</w:t>
            </w:r>
            <w:r>
              <w:rPr>
                <w:rFonts w:ascii="宋体" w:hAnsi="宋体" w:cs="宋体" w:hint="eastAsia"/>
                <w:szCs w:val="21"/>
              </w:rPr>
              <w:t xml:space="preserve"> 8MM</w:t>
            </w:r>
            <w:r>
              <w:rPr>
                <w:rFonts w:ascii="宋体" w:hAnsi="宋体" w:cs="宋体" w:hint="eastAsia"/>
                <w:szCs w:val="21"/>
              </w:rPr>
              <w:t>系列</w:t>
            </w:r>
            <w:r>
              <w:rPr>
                <w:rFonts w:ascii="宋体" w:hAnsi="宋体" w:cs="宋体" w:hint="eastAsia"/>
                <w:szCs w:val="21"/>
              </w:rPr>
              <w:t>30MM</w:t>
            </w:r>
            <w:r>
              <w:rPr>
                <w:rFonts w:ascii="宋体" w:hAnsi="宋体" w:cs="宋体" w:hint="eastAsia"/>
                <w:szCs w:val="21"/>
              </w:rPr>
              <w:t>长中孔花形</w:t>
            </w:r>
            <w:proofErr w:type="gramStart"/>
            <w:r>
              <w:rPr>
                <w:rFonts w:ascii="宋体" w:hAnsi="宋体" w:cs="宋体" w:hint="eastAsia"/>
                <w:szCs w:val="21"/>
              </w:rPr>
              <w:t>旋具头</w:t>
            </w:r>
            <w:proofErr w:type="gramEnd"/>
            <w:r>
              <w:rPr>
                <w:rFonts w:ascii="宋体" w:hAnsi="宋体" w:cs="宋体" w:hint="eastAsia"/>
                <w:szCs w:val="21"/>
              </w:rPr>
              <w:t>(TT20,TT25,TT30,TT40,TT45,TT50)1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proofErr w:type="gramStart"/>
            <w:r>
              <w:rPr>
                <w:rFonts w:ascii="宋体" w:hAnsi="宋体" w:cs="宋体" w:hint="eastAsia"/>
                <w:szCs w:val="21"/>
              </w:rPr>
              <w:t>旋具头</w:t>
            </w:r>
            <w:proofErr w:type="gramEnd"/>
            <w:r>
              <w:rPr>
                <w:rFonts w:ascii="宋体" w:hAnsi="宋体" w:cs="宋体" w:hint="eastAsia"/>
                <w:szCs w:val="21"/>
              </w:rPr>
              <w:t>接头</w:t>
            </w:r>
            <w:r>
              <w:rPr>
                <w:rFonts w:ascii="宋体" w:hAnsi="宋体" w:cs="宋体" w:hint="eastAsia"/>
                <w:szCs w:val="21"/>
              </w:rPr>
              <w:t>5/16</w:t>
            </w:r>
          </w:p>
          <w:p w14:paraId="0CC8EB36" w14:textId="77777777" w:rsidR="00704DDF" w:rsidRDefault="00920DCA">
            <w:pPr>
              <w:jc w:val="left"/>
              <w:rPr>
                <w:rFonts w:ascii="宋体" w:hAnsi="宋体" w:cs="宋体"/>
                <w:szCs w:val="21"/>
              </w:rPr>
            </w:pPr>
            <w:r>
              <w:rPr>
                <w:rFonts w:ascii="宋体" w:hAnsi="宋体" w:cs="宋体" w:hint="eastAsia"/>
                <w:szCs w:val="21"/>
              </w:rPr>
              <w:t>12</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(8.9.10.11.,13.14.15.16.17.18.19MM10</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r>
              <w:rPr>
                <w:rFonts w:ascii="宋体" w:hAnsi="宋体" w:cs="宋体" w:hint="eastAsia"/>
                <w:szCs w:val="21"/>
              </w:rPr>
              <w:t>6</w:t>
            </w:r>
            <w:r>
              <w:rPr>
                <w:rFonts w:ascii="宋体" w:hAnsi="宋体" w:cs="宋体" w:hint="eastAsia"/>
                <w:szCs w:val="21"/>
              </w:rPr>
              <w:t>角长套筒</w:t>
            </w:r>
            <w:r>
              <w:rPr>
                <w:rFonts w:ascii="宋体" w:hAnsi="宋体" w:cs="宋体" w:hint="eastAsia"/>
                <w:szCs w:val="21"/>
              </w:rPr>
              <w:t>(8,914.15.17.19MM)8</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r>
              <w:rPr>
                <w:rFonts w:ascii="宋体" w:hAnsi="宋体" w:cs="宋体" w:hint="eastAsia"/>
                <w:szCs w:val="21"/>
              </w:rPr>
              <w:t>6</w:t>
            </w:r>
            <w:r>
              <w:rPr>
                <w:rFonts w:ascii="宋体" w:hAnsi="宋体" w:cs="宋体" w:hint="eastAsia"/>
                <w:szCs w:val="21"/>
              </w:rPr>
              <w:t>角花形套筒</w:t>
            </w:r>
            <w:r>
              <w:rPr>
                <w:rFonts w:ascii="宋体" w:hAnsi="宋体" w:cs="宋体" w:hint="eastAsia"/>
                <w:szCs w:val="21"/>
              </w:rPr>
              <w:t>(E82.</w:t>
            </w:r>
            <w:r>
              <w:rPr>
                <w:rFonts w:ascii="宋体" w:hAnsi="宋体" w:cs="宋体" w:hint="eastAsia"/>
                <w:szCs w:val="21"/>
              </w:rPr>
              <w:t>E14.E16.E18.E20)</w:t>
            </w:r>
          </w:p>
          <w:p w14:paraId="4732B539" w14:textId="77777777" w:rsidR="00704DDF" w:rsidRDefault="00920DCA">
            <w:pPr>
              <w:jc w:val="left"/>
              <w:rPr>
                <w:rFonts w:ascii="宋体" w:hAnsi="宋体" w:cs="宋体"/>
                <w:szCs w:val="21"/>
              </w:rPr>
            </w:pPr>
            <w:r>
              <w:rPr>
                <w:rFonts w:ascii="宋体" w:hAnsi="宋体" w:cs="宋体" w:hint="eastAsia"/>
                <w:szCs w:val="21"/>
              </w:rPr>
              <w:t>9</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proofErr w:type="gramStart"/>
            <w:r>
              <w:rPr>
                <w:rFonts w:ascii="宋体" w:hAnsi="宋体" w:cs="宋体" w:hint="eastAsia"/>
                <w:szCs w:val="21"/>
              </w:rPr>
              <w:t>花形旋具套筒</w:t>
            </w:r>
            <w:proofErr w:type="gramEnd"/>
            <w:r>
              <w:rPr>
                <w:rFonts w:ascii="宋体" w:hAnsi="宋体" w:cs="宋体" w:hint="eastAsia"/>
                <w:szCs w:val="21"/>
              </w:rPr>
              <w:t>(T20,T25,T27,T30,T40,T45,T50)</w:t>
            </w:r>
          </w:p>
          <w:p w14:paraId="03826E2B" w14:textId="77777777" w:rsidR="00704DDF" w:rsidRDefault="00920DCA">
            <w:pPr>
              <w:rPr>
                <w:rFonts w:ascii="宋体" w:hAnsi="宋体" w:cs="宋体"/>
                <w:szCs w:val="21"/>
              </w:rPr>
            </w:pPr>
            <w:r>
              <w:rPr>
                <w:rFonts w:ascii="宋体" w:hAnsi="宋体" w:cs="宋体" w:hint="eastAsia"/>
                <w:szCs w:val="21"/>
              </w:rPr>
              <w:t>7</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proofErr w:type="gramStart"/>
            <w:r>
              <w:rPr>
                <w:rFonts w:ascii="宋体" w:hAnsi="宋体" w:cs="宋体" w:hint="eastAsia"/>
                <w:szCs w:val="21"/>
              </w:rPr>
              <w:t>六角旋具套筒</w:t>
            </w:r>
            <w:proofErr w:type="gramEnd"/>
            <w:r>
              <w:rPr>
                <w:rFonts w:ascii="宋体" w:hAnsi="宋体" w:cs="宋体" w:hint="eastAsia"/>
                <w:szCs w:val="21"/>
              </w:rPr>
              <w:t>(3,4,5,6,7,8,10MM)</w:t>
            </w:r>
          </w:p>
          <w:p w14:paraId="05FB637A" w14:textId="77777777" w:rsidR="00704DDF" w:rsidRDefault="00920DCA">
            <w:pPr>
              <w:rPr>
                <w:rFonts w:ascii="宋体" w:hAnsi="宋体" w:cs="宋体"/>
                <w:szCs w:val="21"/>
              </w:rPr>
            </w:pPr>
            <w:r>
              <w:rPr>
                <w:rFonts w:ascii="宋体" w:hAnsi="宋体" w:cs="宋体" w:hint="eastAsia"/>
                <w:szCs w:val="21"/>
              </w:rPr>
              <w:t>3</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系列十</w:t>
            </w:r>
            <w:proofErr w:type="gramStart"/>
            <w:r>
              <w:rPr>
                <w:rFonts w:ascii="宋体" w:hAnsi="宋体" w:cs="宋体" w:hint="eastAsia"/>
                <w:szCs w:val="21"/>
              </w:rPr>
              <w:t>字形旋具套筒</w:t>
            </w:r>
            <w:proofErr w:type="gramEnd"/>
            <w:r>
              <w:rPr>
                <w:rFonts w:ascii="宋体" w:hAnsi="宋体" w:cs="宋体" w:hint="eastAsia"/>
                <w:szCs w:val="21"/>
              </w:rPr>
              <w:t>(#1,#2,#3)</w:t>
            </w:r>
          </w:p>
          <w:p w14:paraId="5D51F279" w14:textId="77777777" w:rsidR="00704DDF" w:rsidRDefault="00920DCA">
            <w:pPr>
              <w:rPr>
                <w:rFonts w:ascii="宋体" w:hAnsi="宋体" w:cs="宋体"/>
                <w:szCs w:val="21"/>
              </w:rPr>
            </w:pPr>
            <w:r>
              <w:rPr>
                <w:rFonts w:ascii="宋体" w:hAnsi="宋体" w:cs="宋体" w:hint="eastAsia"/>
                <w:szCs w:val="21"/>
              </w:rPr>
              <w:t>2</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proofErr w:type="gramStart"/>
            <w:r>
              <w:rPr>
                <w:rFonts w:ascii="宋体" w:hAnsi="宋体" w:cs="宋体" w:hint="eastAsia"/>
                <w:szCs w:val="21"/>
              </w:rPr>
              <w:t>一字形旋具套筒</w:t>
            </w:r>
            <w:proofErr w:type="gramEnd"/>
            <w:r>
              <w:rPr>
                <w:rFonts w:ascii="宋体" w:hAnsi="宋体" w:cs="宋体" w:hint="eastAsia"/>
                <w:szCs w:val="21"/>
              </w:rPr>
              <w:t>(5.5.6.5MM)</w:t>
            </w:r>
          </w:p>
          <w:p w14:paraId="62A8E88C" w14:textId="77777777" w:rsidR="00704DDF" w:rsidRDefault="00920DCA">
            <w:pPr>
              <w:jc w:val="left"/>
              <w:rPr>
                <w:rFonts w:ascii="宋体" w:hAnsi="宋体" w:cs="宋体"/>
                <w:szCs w:val="21"/>
              </w:rPr>
            </w:pPr>
            <w:r>
              <w:rPr>
                <w:rFonts w:ascii="宋体" w:hAnsi="宋体" w:cs="宋体" w:hint="eastAsia"/>
                <w:szCs w:val="21"/>
              </w:rPr>
              <w:t>13</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(4,4.5.5,6,7,8,9,10,11,12,13,14MM)</w:t>
            </w:r>
          </w:p>
          <w:p w14:paraId="5C4DE74F" w14:textId="77777777" w:rsidR="00704DDF" w:rsidRDefault="00920DCA">
            <w:pPr>
              <w:rPr>
                <w:rFonts w:ascii="宋体" w:hAnsi="宋体" w:cs="宋体"/>
                <w:szCs w:val="21"/>
              </w:rPr>
            </w:pPr>
            <w:r>
              <w:rPr>
                <w:rFonts w:ascii="宋体" w:hAnsi="宋体" w:cs="宋体" w:hint="eastAsia"/>
                <w:szCs w:val="21"/>
              </w:rPr>
              <w:t>10</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w:t>
            </w:r>
            <w:r>
              <w:rPr>
                <w:rFonts w:ascii="宋体" w:hAnsi="宋体" w:cs="宋体" w:hint="eastAsia"/>
                <w:szCs w:val="21"/>
              </w:rPr>
              <w:t>6</w:t>
            </w:r>
            <w:r>
              <w:rPr>
                <w:rFonts w:ascii="宋体" w:hAnsi="宋体" w:cs="宋体" w:hint="eastAsia"/>
                <w:szCs w:val="21"/>
              </w:rPr>
              <w:t>角长套筒</w:t>
            </w:r>
            <w:r>
              <w:rPr>
                <w:rFonts w:ascii="宋体" w:hAnsi="宋体" w:cs="宋体" w:hint="eastAsia"/>
                <w:szCs w:val="21"/>
              </w:rPr>
              <w:t>(4,5,6,7,8,9,10,11,12,13MM)</w:t>
            </w:r>
          </w:p>
          <w:p w14:paraId="5B96071F" w14:textId="77777777" w:rsidR="00704DDF" w:rsidRDefault="00920DCA">
            <w:pPr>
              <w:rPr>
                <w:rFonts w:ascii="宋体" w:hAnsi="宋体" w:cs="宋体"/>
                <w:szCs w:val="21"/>
              </w:rPr>
            </w:pPr>
            <w:r>
              <w:rPr>
                <w:rFonts w:ascii="宋体" w:hAnsi="宋体" w:cs="宋体" w:hint="eastAsia"/>
                <w:szCs w:val="21"/>
              </w:rPr>
              <w:t>6</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w:t>
            </w:r>
            <w:proofErr w:type="gramStart"/>
            <w:r>
              <w:rPr>
                <w:rFonts w:ascii="宋体" w:hAnsi="宋体" w:cs="宋体" w:hint="eastAsia"/>
                <w:szCs w:val="21"/>
              </w:rPr>
              <w:t>六</w:t>
            </w:r>
            <w:r>
              <w:rPr>
                <w:rFonts w:ascii="宋体" w:hAnsi="宋体" w:cs="宋体" w:hint="eastAsia"/>
                <w:szCs w:val="21"/>
              </w:rPr>
              <w:t>角旋具套筒</w:t>
            </w:r>
            <w:proofErr w:type="gramEnd"/>
            <w:r>
              <w:rPr>
                <w:rFonts w:ascii="宋体" w:hAnsi="宋体" w:cs="宋体" w:hint="eastAsia"/>
                <w:szCs w:val="21"/>
              </w:rPr>
              <w:t>(3,4,5,6,7,8MM)</w:t>
            </w:r>
          </w:p>
          <w:p w14:paraId="6B2F8CD9" w14:textId="77777777" w:rsidR="00704DDF" w:rsidRDefault="00920DCA">
            <w:pPr>
              <w:rPr>
                <w:rFonts w:ascii="宋体" w:hAnsi="宋体" w:cs="宋体"/>
                <w:szCs w:val="21"/>
              </w:rPr>
            </w:pPr>
            <w:r>
              <w:rPr>
                <w:rFonts w:ascii="宋体" w:hAnsi="宋体" w:cs="宋体" w:hint="eastAsia"/>
                <w:szCs w:val="21"/>
              </w:rPr>
              <w:t>3</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系列十</w:t>
            </w:r>
            <w:proofErr w:type="gramStart"/>
            <w:r>
              <w:rPr>
                <w:rFonts w:ascii="宋体" w:hAnsi="宋体" w:cs="宋体" w:hint="eastAsia"/>
                <w:szCs w:val="21"/>
              </w:rPr>
              <w:t>字形旋具套筒</w:t>
            </w:r>
            <w:proofErr w:type="gramEnd"/>
            <w:r>
              <w:rPr>
                <w:rFonts w:ascii="宋体" w:hAnsi="宋体" w:cs="宋体" w:hint="eastAsia"/>
                <w:szCs w:val="21"/>
              </w:rPr>
              <w:t>(#1,#2,#3)</w:t>
            </w:r>
          </w:p>
          <w:p w14:paraId="4569AFC9" w14:textId="77777777" w:rsidR="00704DDF" w:rsidRDefault="00920DCA">
            <w:pPr>
              <w:rPr>
                <w:rFonts w:ascii="宋体" w:hAnsi="宋体" w:cs="宋体"/>
                <w:szCs w:val="21"/>
              </w:rPr>
            </w:pPr>
            <w:r>
              <w:rPr>
                <w:rFonts w:ascii="宋体" w:hAnsi="宋体" w:cs="宋体" w:hint="eastAsia"/>
                <w:szCs w:val="21"/>
              </w:rPr>
              <w:t>3</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系列米</w:t>
            </w:r>
            <w:proofErr w:type="gramStart"/>
            <w:r>
              <w:rPr>
                <w:rFonts w:ascii="宋体" w:hAnsi="宋体" w:cs="宋体" w:hint="eastAsia"/>
                <w:szCs w:val="21"/>
              </w:rPr>
              <w:t>字形旋具套筒</w:t>
            </w:r>
            <w:proofErr w:type="gramEnd"/>
            <w:r>
              <w:rPr>
                <w:rFonts w:ascii="宋体" w:hAnsi="宋体" w:cs="宋体" w:hint="eastAsia"/>
                <w:szCs w:val="21"/>
              </w:rPr>
              <w:t>(#1,#2,#3)</w:t>
            </w:r>
          </w:p>
          <w:p w14:paraId="230C9B14" w14:textId="77777777" w:rsidR="00704DDF" w:rsidRDefault="00920DCA">
            <w:pPr>
              <w:rPr>
                <w:rFonts w:ascii="宋体" w:hAnsi="宋体" w:cs="宋体"/>
                <w:szCs w:val="21"/>
              </w:rPr>
            </w:pPr>
            <w:r>
              <w:rPr>
                <w:rFonts w:ascii="宋体" w:hAnsi="宋体" w:cs="宋体" w:hint="eastAsia"/>
                <w:szCs w:val="21"/>
              </w:rPr>
              <w:t>3</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w:t>
            </w:r>
            <w:proofErr w:type="gramStart"/>
            <w:r>
              <w:rPr>
                <w:rFonts w:ascii="宋体" w:hAnsi="宋体" w:cs="宋体" w:hint="eastAsia"/>
                <w:szCs w:val="21"/>
              </w:rPr>
              <w:t>一字形旋具套筒</w:t>
            </w:r>
            <w:proofErr w:type="gramEnd"/>
            <w:r>
              <w:rPr>
                <w:rFonts w:ascii="宋体" w:hAnsi="宋体" w:cs="宋体" w:hint="eastAsia"/>
                <w:szCs w:val="21"/>
              </w:rPr>
              <w:t>(4,5.5,6.5MM)</w:t>
            </w:r>
          </w:p>
          <w:p w14:paraId="65FE4625" w14:textId="77777777" w:rsidR="00704DDF" w:rsidRDefault="00920DCA">
            <w:pPr>
              <w:jc w:val="left"/>
              <w:rPr>
                <w:rFonts w:ascii="宋体" w:hAnsi="宋体" w:cs="宋体"/>
                <w:szCs w:val="21"/>
              </w:rPr>
            </w:pPr>
            <w:r>
              <w:rPr>
                <w:rFonts w:ascii="宋体" w:hAnsi="宋体" w:cs="宋体" w:hint="eastAsia"/>
                <w:szCs w:val="21"/>
              </w:rPr>
              <w:t>7</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w:t>
            </w:r>
            <w:proofErr w:type="gramStart"/>
            <w:r>
              <w:rPr>
                <w:rFonts w:ascii="宋体" w:hAnsi="宋体" w:cs="宋体" w:hint="eastAsia"/>
                <w:szCs w:val="21"/>
              </w:rPr>
              <w:t>花形旋具套筒</w:t>
            </w:r>
            <w:proofErr w:type="gramEnd"/>
            <w:r>
              <w:rPr>
                <w:rFonts w:ascii="宋体" w:hAnsi="宋体" w:cs="宋体" w:hint="eastAsia"/>
                <w:szCs w:val="21"/>
              </w:rPr>
              <w:t>(T8,T10,T15,T20,T25,T30,T40)</w:t>
            </w:r>
          </w:p>
          <w:p w14:paraId="762B4602"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系列专业快速脱落棘轮扳手</w:t>
            </w:r>
            <w:r>
              <w:rPr>
                <w:rFonts w:ascii="宋体" w:hAnsi="宋体" w:cs="宋体" w:hint="eastAsia"/>
                <w:szCs w:val="21"/>
              </w:rPr>
              <w:t>8"</w:t>
            </w:r>
          </w:p>
          <w:p w14:paraId="78E1C6FC" w14:textId="77777777" w:rsidR="00704DDF" w:rsidRDefault="00920DCA">
            <w:pPr>
              <w:rPr>
                <w:rFonts w:ascii="宋体" w:hAnsi="宋体" w:cs="宋体"/>
                <w:szCs w:val="21"/>
              </w:rPr>
            </w:pPr>
            <w:r>
              <w:rPr>
                <w:rFonts w:ascii="宋体" w:hAnsi="宋体" w:cs="宋体" w:hint="eastAsia"/>
                <w:szCs w:val="21"/>
              </w:rPr>
              <w:t>3</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系列转向接杆</w:t>
            </w:r>
            <w:r>
              <w:rPr>
                <w:rFonts w:ascii="宋体" w:hAnsi="宋体" w:cs="宋体" w:hint="eastAsia"/>
                <w:szCs w:val="21"/>
              </w:rPr>
              <w:t>(3",6",10</w:t>
            </w:r>
            <w:proofErr w:type="gramStart"/>
            <w:r>
              <w:rPr>
                <w:rFonts w:ascii="宋体" w:hAnsi="宋体" w:cs="宋体" w:hint="eastAsia"/>
                <w:szCs w:val="21"/>
              </w:rPr>
              <w:t>”</w:t>
            </w:r>
            <w:proofErr w:type="gramEnd"/>
            <w:r>
              <w:rPr>
                <w:rFonts w:ascii="宋体" w:hAnsi="宋体" w:cs="宋体" w:hint="eastAsia"/>
                <w:szCs w:val="21"/>
              </w:rPr>
              <w:t>)</w:t>
            </w:r>
          </w:p>
          <w:p w14:paraId="13E5A210"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系列滑行杆</w:t>
            </w:r>
            <w:r>
              <w:rPr>
                <w:rFonts w:ascii="宋体" w:hAnsi="宋体" w:cs="宋体" w:hint="eastAsia"/>
                <w:szCs w:val="21"/>
              </w:rPr>
              <w:t>8"</w:t>
            </w:r>
          </w:p>
          <w:p w14:paraId="63D5CAAA"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系列万向接头</w:t>
            </w:r>
          </w:p>
          <w:p w14:paraId="3CAE23BD"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系列转接头</w:t>
            </w:r>
            <w:r>
              <w:rPr>
                <w:rFonts w:ascii="宋体" w:hAnsi="宋体" w:cs="宋体" w:hint="eastAsia"/>
                <w:szCs w:val="21"/>
              </w:rPr>
              <w:t>(3/8"</w:t>
            </w:r>
            <w:r>
              <w:rPr>
                <w:rFonts w:ascii="宋体" w:hAnsi="宋体" w:cs="宋体" w:hint="eastAsia"/>
                <w:szCs w:val="21"/>
              </w:rPr>
              <w:t>方孔</w:t>
            </w:r>
            <w:r>
              <w:rPr>
                <w:rFonts w:ascii="宋体" w:hAnsi="宋体" w:cs="宋体" w:hint="eastAsia"/>
                <w:szCs w:val="21"/>
              </w:rPr>
              <w:t>x1/4"</w:t>
            </w:r>
            <w:r>
              <w:rPr>
                <w:rFonts w:ascii="宋体" w:hAnsi="宋体" w:cs="宋体" w:hint="eastAsia"/>
                <w:szCs w:val="21"/>
              </w:rPr>
              <w:t>方头</w:t>
            </w:r>
          </w:p>
          <w:p w14:paraId="7E279B4E"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系列转接头</w:t>
            </w:r>
            <w:r>
              <w:rPr>
                <w:rFonts w:ascii="宋体" w:hAnsi="宋体" w:cs="宋体" w:hint="eastAsia"/>
                <w:szCs w:val="21"/>
              </w:rPr>
              <w:t>(3/8"</w:t>
            </w:r>
            <w:r>
              <w:rPr>
                <w:rFonts w:ascii="宋体" w:hAnsi="宋体" w:cs="宋体" w:hint="eastAsia"/>
                <w:szCs w:val="21"/>
              </w:rPr>
              <w:t>方孔</w:t>
            </w:r>
            <w:r>
              <w:rPr>
                <w:rFonts w:ascii="宋体" w:hAnsi="宋体" w:cs="宋体" w:hint="eastAsia"/>
                <w:szCs w:val="21"/>
              </w:rPr>
              <w:t>x1/2"</w:t>
            </w:r>
            <w:r>
              <w:rPr>
                <w:rFonts w:ascii="宋体" w:hAnsi="宋体" w:cs="宋体" w:hint="eastAsia"/>
                <w:szCs w:val="21"/>
              </w:rPr>
              <w:t>方头</w:t>
            </w:r>
          </w:p>
          <w:p w14:paraId="44AC7F6A" w14:textId="77777777" w:rsidR="00704DDF" w:rsidRDefault="00920DCA">
            <w:pPr>
              <w:rPr>
                <w:rFonts w:ascii="宋体" w:hAnsi="宋体" w:cs="宋体"/>
                <w:szCs w:val="21"/>
              </w:rPr>
            </w:pPr>
            <w:r>
              <w:rPr>
                <w:rFonts w:ascii="宋体" w:hAnsi="宋体" w:cs="宋体" w:hint="eastAsia"/>
                <w:szCs w:val="21"/>
              </w:rPr>
              <w:t>2</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系列火花塞套筒</w:t>
            </w:r>
            <w:r>
              <w:rPr>
                <w:rFonts w:ascii="宋体" w:hAnsi="宋体" w:cs="宋体" w:hint="eastAsia"/>
                <w:szCs w:val="21"/>
              </w:rPr>
              <w:t>(16,21MM)</w:t>
            </w:r>
          </w:p>
          <w:p w14:paraId="0F09850F"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w:t>
            </w:r>
            <w:r>
              <w:rPr>
                <w:rFonts w:ascii="宋体" w:hAnsi="宋体" w:cs="宋体" w:hint="eastAsia"/>
                <w:szCs w:val="21"/>
              </w:rPr>
              <w:t>12</w:t>
            </w:r>
            <w:r>
              <w:rPr>
                <w:rFonts w:ascii="宋体" w:hAnsi="宋体" w:cs="宋体" w:hint="eastAsia"/>
                <w:szCs w:val="21"/>
              </w:rPr>
              <w:t>角薄壁火花塞套筒</w:t>
            </w:r>
            <w:r>
              <w:rPr>
                <w:rFonts w:ascii="宋体" w:hAnsi="宋体" w:cs="宋体" w:hint="eastAsia"/>
                <w:szCs w:val="21"/>
              </w:rPr>
              <w:t>14MM</w:t>
            </w:r>
          </w:p>
          <w:p w14:paraId="6AD5F543"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10MM</w:t>
            </w:r>
            <w:r>
              <w:rPr>
                <w:rFonts w:ascii="宋体" w:hAnsi="宋体" w:cs="宋体" w:hint="eastAsia"/>
                <w:szCs w:val="21"/>
              </w:rPr>
              <w:t>系列三用接头</w:t>
            </w:r>
            <w:r>
              <w:rPr>
                <w:rFonts w:ascii="宋体" w:hAnsi="宋体" w:cs="宋体" w:hint="eastAsia"/>
                <w:szCs w:val="21"/>
              </w:rPr>
              <w:t>(3/8"</w:t>
            </w:r>
            <w:r>
              <w:rPr>
                <w:rFonts w:ascii="宋体" w:hAnsi="宋体" w:cs="宋体" w:hint="eastAsia"/>
                <w:szCs w:val="21"/>
              </w:rPr>
              <w:t>方孔</w:t>
            </w:r>
            <w:r>
              <w:rPr>
                <w:rFonts w:ascii="宋体" w:hAnsi="宋体" w:cs="宋体" w:hint="eastAsia"/>
                <w:szCs w:val="21"/>
              </w:rPr>
              <w:t>x1/2"</w:t>
            </w:r>
            <w:r>
              <w:rPr>
                <w:rFonts w:ascii="宋体" w:hAnsi="宋体" w:cs="宋体" w:hint="eastAsia"/>
                <w:szCs w:val="21"/>
              </w:rPr>
              <w:t>方头</w:t>
            </w:r>
            <w:r>
              <w:rPr>
                <w:rFonts w:ascii="宋体" w:hAnsi="宋体" w:cs="宋体" w:hint="eastAsia"/>
                <w:szCs w:val="21"/>
              </w:rPr>
              <w:t>)</w:t>
            </w:r>
          </w:p>
          <w:p w14:paraId="5D4CA5E1"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系列专业快速脱落棘轮扳手</w:t>
            </w:r>
            <w:r>
              <w:rPr>
                <w:rFonts w:ascii="宋体" w:hAnsi="宋体" w:cs="宋体" w:hint="eastAsia"/>
                <w:szCs w:val="21"/>
              </w:rPr>
              <w:t>5"</w:t>
            </w:r>
          </w:p>
          <w:p w14:paraId="650887ED" w14:textId="77777777" w:rsidR="00704DDF" w:rsidRDefault="00920DCA">
            <w:pPr>
              <w:rPr>
                <w:rFonts w:ascii="宋体" w:hAnsi="宋体" w:cs="宋体"/>
                <w:szCs w:val="21"/>
              </w:rPr>
            </w:pPr>
            <w:r>
              <w:rPr>
                <w:rFonts w:ascii="宋体" w:hAnsi="宋体" w:cs="宋体" w:hint="eastAsia"/>
                <w:szCs w:val="21"/>
              </w:rPr>
              <w:t>2</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系列转向接杆</w:t>
            </w:r>
            <w:r>
              <w:rPr>
                <w:rFonts w:ascii="宋体" w:hAnsi="宋体" w:cs="宋体" w:hint="eastAsia"/>
                <w:szCs w:val="21"/>
              </w:rPr>
              <w:t>(2</w:t>
            </w:r>
            <w:r>
              <w:rPr>
                <w:rFonts w:ascii="宋体" w:hAnsi="宋体" w:cs="宋体" w:hint="eastAsia"/>
                <w:szCs w:val="21"/>
              </w:rPr>
              <w:t>“</w:t>
            </w:r>
            <w:r>
              <w:rPr>
                <w:rFonts w:ascii="宋体" w:hAnsi="宋体" w:cs="宋体" w:hint="eastAsia"/>
                <w:szCs w:val="21"/>
              </w:rPr>
              <w:t>,4")</w:t>
            </w:r>
          </w:p>
          <w:p w14:paraId="4971E637"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系列滑行杆</w:t>
            </w:r>
            <w:r>
              <w:rPr>
                <w:rFonts w:ascii="宋体" w:hAnsi="宋体" w:cs="宋体" w:hint="eastAsia"/>
                <w:szCs w:val="21"/>
              </w:rPr>
              <w:t>4"</w:t>
            </w:r>
          </w:p>
          <w:p w14:paraId="2870F647"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系列旋柄</w:t>
            </w:r>
          </w:p>
          <w:p w14:paraId="2E7A0C91"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系列万向接头</w:t>
            </w:r>
          </w:p>
          <w:p w14:paraId="2B02219A"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6.3MM</w:t>
            </w:r>
            <w:r>
              <w:rPr>
                <w:rFonts w:ascii="宋体" w:hAnsi="宋体" w:cs="宋体" w:hint="eastAsia"/>
                <w:szCs w:val="21"/>
              </w:rPr>
              <w:t>系列转接头</w:t>
            </w:r>
            <w:r>
              <w:rPr>
                <w:rFonts w:ascii="宋体" w:hAnsi="宋体" w:cs="宋体" w:hint="eastAsia"/>
                <w:szCs w:val="21"/>
              </w:rPr>
              <w:t>(1/4"</w:t>
            </w:r>
            <w:r>
              <w:rPr>
                <w:rFonts w:ascii="宋体" w:hAnsi="宋体" w:cs="宋体" w:hint="eastAsia"/>
                <w:szCs w:val="21"/>
              </w:rPr>
              <w:t>方孔</w:t>
            </w:r>
            <w:r>
              <w:rPr>
                <w:rFonts w:ascii="宋体" w:hAnsi="宋体" w:cs="宋体" w:hint="eastAsia"/>
                <w:szCs w:val="21"/>
              </w:rPr>
              <w:t>x3/8"</w:t>
            </w:r>
            <w:r>
              <w:rPr>
                <w:rFonts w:ascii="宋体" w:hAnsi="宋体" w:cs="宋体" w:hint="eastAsia"/>
                <w:szCs w:val="21"/>
              </w:rPr>
              <w:t>方头</w:t>
            </w:r>
            <w:r>
              <w:rPr>
                <w:rFonts w:ascii="宋体" w:hAnsi="宋体" w:cs="宋体" w:hint="eastAsia"/>
                <w:szCs w:val="21"/>
              </w:rPr>
              <w:t>)</w:t>
            </w:r>
          </w:p>
          <w:p w14:paraId="0F00794A"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6.3MM</w:t>
            </w:r>
            <w:r>
              <w:rPr>
                <w:rFonts w:ascii="宋体" w:hAnsi="宋体" w:cs="宋体" w:hint="eastAsia"/>
                <w:szCs w:val="21"/>
              </w:rPr>
              <w:t>系列可弯式接头</w:t>
            </w:r>
            <w:r>
              <w:rPr>
                <w:rFonts w:ascii="宋体" w:hAnsi="宋体" w:cs="宋体" w:hint="eastAsia"/>
                <w:szCs w:val="21"/>
              </w:rPr>
              <w:t>6"</w:t>
            </w:r>
          </w:p>
          <w:p w14:paraId="30A9473E"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M16</w:t>
            </w:r>
            <w:r>
              <w:rPr>
                <w:rFonts w:ascii="宋体" w:hAnsi="宋体" w:cs="宋体" w:hint="eastAsia"/>
                <w:szCs w:val="21"/>
              </w:rPr>
              <w:t>油底壳</w:t>
            </w:r>
            <w:proofErr w:type="gramStart"/>
            <w:r>
              <w:rPr>
                <w:rFonts w:ascii="宋体" w:hAnsi="宋体" w:cs="宋体" w:hint="eastAsia"/>
                <w:szCs w:val="21"/>
              </w:rPr>
              <w:t>放油旋具套筒</w:t>
            </w:r>
            <w:proofErr w:type="gramEnd"/>
            <w:r>
              <w:rPr>
                <w:rFonts w:ascii="宋体" w:hAnsi="宋体" w:cs="宋体" w:hint="eastAsia"/>
                <w:szCs w:val="21"/>
              </w:rPr>
              <w:t>(</w:t>
            </w:r>
            <w:r>
              <w:rPr>
                <w:rFonts w:ascii="宋体" w:hAnsi="宋体" w:cs="宋体" w:hint="eastAsia"/>
                <w:szCs w:val="21"/>
              </w:rPr>
              <w:t>带</w:t>
            </w:r>
            <w:r>
              <w:rPr>
                <w:rFonts w:ascii="宋体" w:hAnsi="宋体" w:cs="宋体" w:hint="eastAsia"/>
                <w:szCs w:val="21"/>
              </w:rPr>
              <w:t>孔</w:t>
            </w:r>
            <w:r>
              <w:rPr>
                <w:rFonts w:ascii="宋体" w:hAnsi="宋体" w:cs="宋体" w:hint="eastAsia"/>
                <w:szCs w:val="21"/>
              </w:rPr>
              <w:t>)</w:t>
            </w:r>
          </w:p>
          <w:p w14:paraId="2B6E0E20"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H17</w:t>
            </w:r>
            <w:proofErr w:type="gramStart"/>
            <w:r>
              <w:rPr>
                <w:rFonts w:ascii="宋体" w:hAnsi="宋体" w:cs="宋体" w:hint="eastAsia"/>
                <w:szCs w:val="21"/>
              </w:rPr>
              <w:t>油底壳旋具套筒</w:t>
            </w:r>
            <w:proofErr w:type="gramEnd"/>
          </w:p>
          <w:p w14:paraId="6CF4150F" w14:textId="77777777" w:rsidR="00704DDF" w:rsidRDefault="00920DCA">
            <w:pPr>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T52</w:t>
            </w:r>
            <w:r>
              <w:rPr>
                <w:rFonts w:ascii="宋体" w:hAnsi="宋体" w:cs="宋体" w:hint="eastAsia"/>
                <w:szCs w:val="21"/>
              </w:rPr>
              <w:t>发动机缸盖螺丝</w:t>
            </w:r>
            <w:proofErr w:type="gramStart"/>
            <w:r>
              <w:rPr>
                <w:rFonts w:ascii="宋体" w:hAnsi="宋体" w:cs="宋体" w:hint="eastAsia"/>
                <w:szCs w:val="21"/>
              </w:rPr>
              <w:t>专用旋具套筒</w:t>
            </w:r>
            <w:proofErr w:type="gramEnd"/>
          </w:p>
          <w:p w14:paraId="19C00F78" w14:textId="77777777" w:rsidR="00704DDF" w:rsidRDefault="00920DCA">
            <w:pPr>
              <w:jc w:val="left"/>
              <w:rPr>
                <w:rFonts w:ascii="宋体" w:hAnsi="宋体" w:cs="宋体"/>
                <w:szCs w:val="21"/>
              </w:rPr>
            </w:pPr>
            <w:r>
              <w:rPr>
                <w:rFonts w:ascii="宋体" w:hAnsi="宋体" w:cs="宋体" w:hint="eastAsia"/>
                <w:szCs w:val="21"/>
              </w:rPr>
              <w:lastRenderedPageBreak/>
              <w:t>五：</w:t>
            </w:r>
            <w:r>
              <w:rPr>
                <w:rFonts w:ascii="宋体" w:hAnsi="宋体" w:cs="宋体" w:hint="eastAsia"/>
                <w:szCs w:val="21"/>
              </w:rPr>
              <w:t>11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全抛光双梅花扳手</w:t>
            </w:r>
            <w:r>
              <w:rPr>
                <w:rFonts w:ascii="宋体" w:hAnsi="宋体" w:cs="宋体" w:hint="eastAsia"/>
                <w:szCs w:val="21"/>
              </w:rPr>
              <w:t>(10x12,12x14,13x15,13x16,14x17,16x18,17x19,19x21,19x22,22x24,24x27MM)2</w:t>
            </w:r>
            <w:r>
              <w:rPr>
                <w:rFonts w:ascii="宋体" w:hAnsi="宋体" w:cs="宋体" w:hint="eastAsia"/>
                <w:szCs w:val="21"/>
              </w:rPr>
              <w:t>件</w:t>
            </w:r>
            <w:r>
              <w:rPr>
                <w:rFonts w:ascii="宋体" w:hAnsi="宋体" w:cs="宋体" w:hint="eastAsia"/>
                <w:szCs w:val="21"/>
              </w:rPr>
              <w:t xml:space="preserve"> T</w:t>
            </w:r>
            <w:r>
              <w:rPr>
                <w:rFonts w:ascii="宋体" w:hAnsi="宋体" w:cs="宋体" w:hint="eastAsia"/>
                <w:szCs w:val="21"/>
              </w:rPr>
              <w:t>系列</w:t>
            </w:r>
            <w:proofErr w:type="gramStart"/>
            <w:r>
              <w:rPr>
                <w:rFonts w:ascii="宋体" w:hAnsi="宋体" w:cs="宋体" w:hint="eastAsia"/>
                <w:szCs w:val="21"/>
              </w:rPr>
              <w:t>一</w:t>
            </w:r>
            <w:proofErr w:type="gramEnd"/>
            <w:r>
              <w:rPr>
                <w:rFonts w:ascii="宋体" w:hAnsi="宋体" w:cs="宋体" w:hint="eastAsia"/>
                <w:szCs w:val="21"/>
              </w:rPr>
              <w:t>字形穿心螺丝批</w:t>
            </w:r>
            <w:r>
              <w:rPr>
                <w:rFonts w:ascii="宋体" w:hAnsi="宋体" w:cs="宋体" w:hint="eastAsia"/>
                <w:szCs w:val="21"/>
              </w:rPr>
              <w:t>(8x150,8x200MM)2</w:t>
            </w:r>
            <w:r>
              <w:rPr>
                <w:rFonts w:ascii="宋体" w:hAnsi="宋体" w:cs="宋体" w:hint="eastAsia"/>
                <w:szCs w:val="21"/>
              </w:rPr>
              <w:t>件</w:t>
            </w:r>
            <w:r>
              <w:rPr>
                <w:rFonts w:ascii="宋体" w:hAnsi="宋体" w:cs="宋体" w:hint="eastAsia"/>
                <w:szCs w:val="21"/>
              </w:rPr>
              <w:t xml:space="preserve"> T</w:t>
            </w:r>
            <w:r>
              <w:rPr>
                <w:rFonts w:ascii="宋体" w:hAnsi="宋体" w:cs="宋体" w:hint="eastAsia"/>
                <w:szCs w:val="21"/>
              </w:rPr>
              <w:t>系列十字形穿心螺丝批</w:t>
            </w:r>
            <w:r>
              <w:rPr>
                <w:rFonts w:ascii="宋体" w:hAnsi="宋体" w:cs="宋体" w:hint="eastAsia"/>
                <w:szCs w:val="21"/>
              </w:rPr>
              <w:t>(#3x150,#3x200MM)12</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全抛光烟斗扳手</w:t>
            </w:r>
            <w:r>
              <w:rPr>
                <w:rFonts w:ascii="宋体" w:hAnsi="宋体" w:cs="宋体" w:hint="eastAsia"/>
                <w:szCs w:val="21"/>
              </w:rPr>
              <w:t>(6,7,8,9,10,11,12,13,14,15,16,17MM)1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活动扳手</w:t>
            </w:r>
            <w:r>
              <w:rPr>
                <w:rFonts w:ascii="宋体" w:hAnsi="宋体" w:cs="宋体" w:hint="eastAsia"/>
                <w:szCs w:val="21"/>
              </w:rPr>
              <w:t>10"</w:t>
            </w:r>
          </w:p>
          <w:p w14:paraId="40FCA3F6" w14:textId="77777777" w:rsidR="00704DDF" w:rsidRDefault="00920DCA">
            <w:pPr>
              <w:rPr>
                <w:rFonts w:ascii="宋体" w:hAnsi="宋体" w:cs="宋体"/>
                <w:szCs w:val="21"/>
              </w:rPr>
            </w:pPr>
            <w:r>
              <w:rPr>
                <w:rFonts w:ascii="宋体" w:hAnsi="宋体" w:cs="宋体" w:hint="eastAsia"/>
                <w:szCs w:val="21"/>
              </w:rPr>
              <w:t>六：</w:t>
            </w:r>
            <w:r>
              <w:rPr>
                <w:rFonts w:ascii="宋体" w:hAnsi="宋体" w:cs="宋体" w:hint="eastAsia"/>
                <w:szCs w:val="21"/>
              </w:rPr>
              <w:t>1</w:t>
            </w:r>
            <w:r>
              <w:rPr>
                <w:rFonts w:ascii="宋体" w:hAnsi="宋体" w:cs="宋体" w:hint="eastAsia"/>
                <w:szCs w:val="21"/>
              </w:rPr>
              <w:t>件柔性磁性捡拾器</w:t>
            </w:r>
            <w:r>
              <w:rPr>
                <w:rFonts w:ascii="宋体" w:hAnsi="宋体" w:cs="宋体" w:hint="eastAsia"/>
                <w:szCs w:val="21"/>
              </w:rPr>
              <w:t>400MMx1KG1</w:t>
            </w:r>
            <w:r>
              <w:rPr>
                <w:rFonts w:ascii="宋体" w:hAnsi="宋体" w:cs="宋体" w:hint="eastAsia"/>
                <w:szCs w:val="21"/>
              </w:rPr>
              <w:t>件</w:t>
            </w:r>
            <w:r>
              <w:rPr>
                <w:rFonts w:ascii="宋体" w:hAnsi="宋体" w:cs="宋体" w:hint="eastAsia"/>
                <w:szCs w:val="21"/>
              </w:rPr>
              <w:t xml:space="preserve"> </w:t>
            </w:r>
            <w:proofErr w:type="gramStart"/>
            <w:r>
              <w:rPr>
                <w:rFonts w:ascii="宋体" w:hAnsi="宋体" w:cs="宋体" w:hint="eastAsia"/>
                <w:szCs w:val="21"/>
              </w:rPr>
              <w:t>撬卡起子</w:t>
            </w:r>
            <w:proofErr w:type="gramEnd"/>
            <w:r>
              <w:rPr>
                <w:rFonts w:ascii="宋体" w:hAnsi="宋体" w:cs="宋体" w:hint="eastAsia"/>
                <w:szCs w:val="21"/>
              </w:rPr>
              <w:t>5</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内饰件拆卸工具</w:t>
            </w:r>
            <w:r>
              <w:rPr>
                <w:rFonts w:ascii="宋体" w:hAnsi="宋体" w:cs="宋体" w:hint="eastAsia"/>
                <w:szCs w:val="21"/>
              </w:rPr>
              <w:t>9</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特长球头内六角</w:t>
            </w:r>
            <w:proofErr w:type="gramStart"/>
            <w:r>
              <w:rPr>
                <w:rFonts w:ascii="宋体" w:hAnsi="宋体" w:cs="宋体" w:hint="eastAsia"/>
                <w:szCs w:val="21"/>
              </w:rPr>
              <w:t>扳手组套</w:t>
            </w:r>
            <w:r>
              <w:rPr>
                <w:rFonts w:ascii="宋体" w:hAnsi="宋体" w:cs="宋体" w:hint="eastAsia"/>
                <w:szCs w:val="21"/>
              </w:rPr>
              <w:t>9</w:t>
            </w:r>
            <w:r>
              <w:rPr>
                <w:rFonts w:ascii="宋体" w:hAnsi="宋体" w:cs="宋体" w:hint="eastAsia"/>
                <w:szCs w:val="21"/>
              </w:rPr>
              <w:t>件</w:t>
            </w:r>
            <w:proofErr w:type="gramEnd"/>
            <w:r>
              <w:rPr>
                <w:rFonts w:ascii="宋体" w:hAnsi="宋体" w:cs="宋体" w:hint="eastAsia"/>
                <w:szCs w:val="21"/>
              </w:rPr>
              <w:t xml:space="preserve"> </w:t>
            </w:r>
            <w:r>
              <w:rPr>
                <w:rFonts w:ascii="宋体" w:hAnsi="宋体" w:cs="宋体" w:hint="eastAsia"/>
                <w:szCs w:val="21"/>
              </w:rPr>
              <w:t>加长中孔花形扳手</w:t>
            </w:r>
            <w:proofErr w:type="gramStart"/>
            <w:r>
              <w:rPr>
                <w:rFonts w:ascii="宋体" w:hAnsi="宋体" w:cs="宋体" w:hint="eastAsia"/>
                <w:szCs w:val="21"/>
              </w:rPr>
              <w:t>组套</w:t>
            </w:r>
            <w:r>
              <w:rPr>
                <w:rFonts w:ascii="宋体" w:hAnsi="宋体" w:cs="宋体" w:hint="eastAsia"/>
                <w:szCs w:val="21"/>
              </w:rPr>
              <w:t>5</w:t>
            </w:r>
            <w:r>
              <w:rPr>
                <w:rFonts w:ascii="宋体" w:hAnsi="宋体" w:cs="宋体" w:hint="eastAsia"/>
                <w:szCs w:val="21"/>
              </w:rPr>
              <w:t>件套样冲</w:t>
            </w:r>
            <w:proofErr w:type="gramEnd"/>
          </w:p>
          <w:p w14:paraId="44BDD572" w14:textId="77777777" w:rsidR="00704DDF" w:rsidRDefault="00920DCA">
            <w:pPr>
              <w:rPr>
                <w:rFonts w:ascii="宋体" w:hAnsi="宋体" w:cs="宋体"/>
                <w:szCs w:val="21"/>
              </w:rPr>
            </w:pPr>
            <w:r>
              <w:rPr>
                <w:rFonts w:ascii="宋体" w:hAnsi="宋体" w:cs="宋体" w:hint="eastAsia"/>
                <w:szCs w:val="21"/>
              </w:rPr>
              <w:t>5</w:t>
            </w:r>
            <w:r>
              <w:rPr>
                <w:rFonts w:ascii="宋体" w:hAnsi="宋体" w:cs="宋体" w:hint="eastAsia"/>
                <w:szCs w:val="21"/>
              </w:rPr>
              <w:t>件细牙断丝取出</w:t>
            </w:r>
            <w:proofErr w:type="gramStart"/>
            <w:r>
              <w:rPr>
                <w:rFonts w:ascii="宋体" w:hAnsi="宋体" w:cs="宋体" w:hint="eastAsia"/>
                <w:szCs w:val="21"/>
              </w:rPr>
              <w:t>器组套</w:t>
            </w:r>
            <w:r>
              <w:rPr>
                <w:rFonts w:ascii="宋体" w:hAnsi="宋体" w:cs="宋体" w:hint="eastAsia"/>
                <w:szCs w:val="21"/>
              </w:rPr>
              <w:t>1</w:t>
            </w:r>
            <w:r>
              <w:rPr>
                <w:rFonts w:ascii="宋体" w:hAnsi="宋体" w:cs="宋体" w:hint="eastAsia"/>
                <w:szCs w:val="21"/>
              </w:rPr>
              <w:t>件</w:t>
            </w:r>
            <w:proofErr w:type="gramEnd"/>
            <w:r>
              <w:rPr>
                <w:rFonts w:ascii="宋体" w:hAnsi="宋体" w:cs="宋体" w:hint="eastAsia"/>
                <w:szCs w:val="21"/>
              </w:rPr>
              <w:t xml:space="preserve"> </w:t>
            </w:r>
            <w:r>
              <w:rPr>
                <w:rFonts w:ascii="宋体" w:hAnsi="宋体" w:cs="宋体" w:hint="eastAsia"/>
                <w:szCs w:val="21"/>
              </w:rPr>
              <w:t>汽车测电笔</w:t>
            </w:r>
            <w:r>
              <w:rPr>
                <w:rFonts w:ascii="宋体" w:hAnsi="宋体" w:cs="宋体" w:hint="eastAsia"/>
                <w:szCs w:val="21"/>
              </w:rPr>
              <w:t>6V/12V/24V1</w:t>
            </w:r>
            <w:r>
              <w:rPr>
                <w:rFonts w:ascii="宋体" w:hAnsi="宋体" w:cs="宋体" w:hint="eastAsia"/>
                <w:szCs w:val="21"/>
              </w:rPr>
              <w:t>件</w:t>
            </w:r>
            <w:proofErr w:type="gramStart"/>
            <w:r>
              <w:rPr>
                <w:rFonts w:ascii="宋体" w:hAnsi="宋体" w:cs="宋体" w:hint="eastAsia"/>
                <w:szCs w:val="21"/>
              </w:rPr>
              <w:t>吹尘枪</w:t>
            </w:r>
            <w:proofErr w:type="gramEnd"/>
            <w:r>
              <w:rPr>
                <w:rFonts w:ascii="宋体" w:hAnsi="宋体" w:cs="宋体" w:hint="eastAsia"/>
                <w:szCs w:val="21"/>
              </w:rPr>
              <w:t>100MM1</w:t>
            </w:r>
            <w:r>
              <w:rPr>
                <w:rFonts w:ascii="宋体" w:hAnsi="宋体" w:cs="宋体" w:hint="eastAsia"/>
                <w:szCs w:val="21"/>
              </w:rPr>
              <w:t>件</w:t>
            </w:r>
            <w:r>
              <w:rPr>
                <w:rFonts w:ascii="宋体" w:hAnsi="宋体" w:cs="宋体" w:hint="eastAsia"/>
                <w:szCs w:val="21"/>
              </w:rPr>
              <w:t xml:space="preserve"> </w:t>
            </w:r>
            <w:proofErr w:type="gramStart"/>
            <w:r>
              <w:rPr>
                <w:rFonts w:ascii="宋体" w:hAnsi="宋体" w:cs="宋体" w:hint="eastAsia"/>
                <w:szCs w:val="21"/>
              </w:rPr>
              <w:t>塑柄推钮</w:t>
            </w:r>
            <w:proofErr w:type="gramEnd"/>
            <w:r>
              <w:rPr>
                <w:rFonts w:ascii="宋体" w:hAnsi="宋体" w:cs="宋体" w:hint="eastAsia"/>
                <w:szCs w:val="21"/>
              </w:rPr>
              <w:t>美工刀</w:t>
            </w:r>
            <w:r>
              <w:rPr>
                <w:rFonts w:ascii="宋体" w:hAnsi="宋体" w:cs="宋体" w:hint="eastAsia"/>
                <w:szCs w:val="21"/>
              </w:rPr>
              <w:t>13</w:t>
            </w:r>
            <w:r>
              <w:rPr>
                <w:rFonts w:ascii="宋体" w:hAnsi="宋体" w:cs="宋体" w:hint="eastAsia"/>
                <w:szCs w:val="21"/>
              </w:rPr>
              <w:t>节</w:t>
            </w:r>
            <w:r>
              <w:rPr>
                <w:rFonts w:ascii="宋体" w:hAnsi="宋体" w:cs="宋体" w:hint="eastAsia"/>
                <w:szCs w:val="21"/>
              </w:rPr>
              <w:t>9x80MM1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玻璃纤维柄圆头锤</w:t>
            </w:r>
            <w:r>
              <w:rPr>
                <w:rFonts w:ascii="宋体" w:hAnsi="宋体" w:cs="宋体" w:hint="eastAsia"/>
                <w:szCs w:val="21"/>
              </w:rPr>
              <w:t>1.5</w:t>
            </w:r>
            <w:r>
              <w:rPr>
                <w:rFonts w:ascii="宋体" w:hAnsi="宋体" w:cs="宋体" w:hint="eastAsia"/>
                <w:szCs w:val="21"/>
              </w:rPr>
              <w:t>磅</w:t>
            </w:r>
            <w:r>
              <w:rPr>
                <w:rFonts w:ascii="宋体" w:hAnsi="宋体" w:cs="宋体" w:hint="eastAsia"/>
                <w:szCs w:val="21"/>
              </w:rPr>
              <w:t>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软性防震橡皮</w:t>
            </w:r>
            <w:proofErr w:type="gramStart"/>
            <w:r>
              <w:rPr>
                <w:rFonts w:ascii="宋体" w:hAnsi="宋体" w:cs="宋体" w:hint="eastAsia"/>
                <w:szCs w:val="21"/>
              </w:rPr>
              <w:t>锤</w:t>
            </w:r>
            <w:proofErr w:type="gramEnd"/>
            <w:r>
              <w:rPr>
                <w:rFonts w:ascii="宋体" w:hAnsi="宋体" w:cs="宋体" w:hint="eastAsia"/>
                <w:szCs w:val="21"/>
              </w:rPr>
              <w:t>55MM14</w:t>
            </w:r>
            <w:r>
              <w:rPr>
                <w:rFonts w:ascii="宋体" w:hAnsi="宋体" w:cs="宋体" w:hint="eastAsia"/>
                <w:szCs w:val="21"/>
              </w:rPr>
              <w:t>件套塞尺</w:t>
            </w:r>
            <w:r>
              <w:rPr>
                <w:rFonts w:ascii="宋体" w:hAnsi="宋体" w:cs="宋体" w:hint="eastAsia"/>
                <w:szCs w:val="21"/>
              </w:rPr>
              <w:t>0.05-1.00MM1</w:t>
            </w:r>
            <w:r>
              <w:rPr>
                <w:rFonts w:ascii="宋体" w:hAnsi="宋体" w:cs="宋体" w:hint="eastAsia"/>
                <w:szCs w:val="21"/>
              </w:rPr>
              <w:t>件</w:t>
            </w:r>
            <w:r>
              <w:rPr>
                <w:rFonts w:ascii="宋体" w:hAnsi="宋体" w:cs="宋体" w:hint="eastAsia"/>
                <w:szCs w:val="21"/>
              </w:rPr>
              <w:t xml:space="preserve"> </w:t>
            </w:r>
            <w:r>
              <w:rPr>
                <w:rFonts w:ascii="宋体" w:hAnsi="宋体" w:cs="宋体" w:hint="eastAsia"/>
                <w:szCs w:val="21"/>
              </w:rPr>
              <w:t>两用滤清器扳手</w:t>
            </w:r>
            <w:r>
              <w:rPr>
                <w:rFonts w:ascii="宋体" w:hAnsi="宋体" w:cs="宋体" w:hint="eastAsia"/>
                <w:szCs w:val="21"/>
              </w:rPr>
              <w:t>63-102MM</w:t>
            </w:r>
            <w:r>
              <w:rPr>
                <w:rFonts w:ascii="宋体" w:hAnsi="宋体" w:cs="宋体" w:hint="eastAsia"/>
                <w:szCs w:val="21"/>
              </w:rPr>
              <w:t>。</w:t>
            </w:r>
          </w:p>
          <w:p w14:paraId="4F1B9FED" w14:textId="77777777" w:rsidR="00704DDF" w:rsidRDefault="00920DCA">
            <w:pPr>
              <w:rPr>
                <w:rFonts w:ascii="宋体" w:hAnsi="宋体" w:cs="宋体"/>
                <w:szCs w:val="21"/>
              </w:rPr>
            </w:pPr>
            <w:r>
              <w:rPr>
                <w:rFonts w:ascii="宋体" w:hAnsi="宋体" w:cs="宋体" w:hint="eastAsia"/>
                <w:szCs w:val="21"/>
              </w:rPr>
              <w:t>●提供满足全部技术参数的宣传彩页并</w:t>
            </w:r>
            <w:r>
              <w:rPr>
                <w:rFonts w:ascii="宋体" w:hAnsi="宋体" w:cs="宋体" w:hint="eastAsia"/>
                <w:szCs w:val="21"/>
              </w:rPr>
              <w:t>加盖</w:t>
            </w:r>
            <w:r>
              <w:rPr>
                <w:rFonts w:ascii="宋体" w:hAnsi="宋体" w:cs="宋体" w:hint="eastAsia"/>
                <w:kern w:val="0"/>
                <w:szCs w:val="21"/>
              </w:rPr>
              <w:t>投标人公章</w:t>
            </w:r>
            <w:r>
              <w:rPr>
                <w:rFonts w:ascii="宋体" w:hAnsi="宋体" w:cs="宋体" w:hint="eastAsia"/>
                <w:szCs w:val="21"/>
              </w:rPr>
              <w:t>。</w:t>
            </w:r>
          </w:p>
        </w:tc>
        <w:tc>
          <w:tcPr>
            <w:tcW w:w="1115" w:type="dxa"/>
            <w:vAlign w:val="center"/>
          </w:tcPr>
          <w:p w14:paraId="6DF9834B" w14:textId="77777777" w:rsidR="00704DDF" w:rsidRDefault="00920DCA">
            <w:pPr>
              <w:jc w:val="center"/>
              <w:rPr>
                <w:rFonts w:ascii="宋体" w:hAnsi="宋体" w:cs="宋体"/>
                <w:szCs w:val="21"/>
              </w:rPr>
            </w:pPr>
            <w:proofErr w:type="gramStart"/>
            <w:r>
              <w:rPr>
                <w:rFonts w:ascii="宋体" w:hAnsi="宋体" w:cs="宋体" w:hint="eastAsia"/>
                <w:szCs w:val="21"/>
              </w:rPr>
              <w:lastRenderedPageBreak/>
              <w:t>世</w:t>
            </w:r>
            <w:proofErr w:type="gramEnd"/>
            <w:r>
              <w:rPr>
                <w:rFonts w:ascii="宋体" w:hAnsi="宋体" w:cs="宋体" w:hint="eastAsia"/>
                <w:szCs w:val="21"/>
              </w:rPr>
              <w:t>达、</w:t>
            </w:r>
            <w:proofErr w:type="gramStart"/>
            <w:r>
              <w:rPr>
                <w:rFonts w:ascii="宋体" w:hAnsi="宋体" w:cs="宋体" w:hint="eastAsia"/>
                <w:szCs w:val="21"/>
              </w:rPr>
              <w:t>百斯霸</w:t>
            </w:r>
            <w:proofErr w:type="gramEnd"/>
            <w:r>
              <w:rPr>
                <w:rFonts w:ascii="宋体" w:hAnsi="宋体" w:cs="宋体" w:hint="eastAsia"/>
                <w:szCs w:val="21"/>
              </w:rPr>
              <w:t>、</w:t>
            </w:r>
            <w:r>
              <w:rPr>
                <w:rFonts w:ascii="宋体" w:hAnsi="宋体" w:cs="宋体" w:hint="eastAsia"/>
                <w:szCs w:val="21"/>
              </w:rPr>
              <w:t>CLeco</w:t>
            </w:r>
          </w:p>
        </w:tc>
      </w:tr>
      <w:bookmarkEnd w:id="1"/>
      <w:tr w:rsidR="00704DDF" w14:paraId="26EACA57" w14:textId="77777777">
        <w:trPr>
          <w:trHeight w:val="326"/>
        </w:trPr>
        <w:tc>
          <w:tcPr>
            <w:tcW w:w="516" w:type="dxa"/>
            <w:vAlign w:val="center"/>
          </w:tcPr>
          <w:p w14:paraId="2347E965" w14:textId="77777777" w:rsidR="00704DDF" w:rsidRDefault="00920DCA">
            <w:pPr>
              <w:widowControl w:val="0"/>
              <w:jc w:val="center"/>
              <w:rPr>
                <w:rFonts w:ascii="宋体" w:hAnsi="宋体" w:cs="宋体"/>
                <w:szCs w:val="21"/>
              </w:rPr>
            </w:pPr>
            <w:r>
              <w:rPr>
                <w:rFonts w:ascii="宋体" w:hAnsi="宋体" w:cs="宋体" w:hint="eastAsia"/>
                <w:szCs w:val="21"/>
              </w:rPr>
              <w:lastRenderedPageBreak/>
              <w:t>6</w:t>
            </w:r>
          </w:p>
        </w:tc>
        <w:tc>
          <w:tcPr>
            <w:tcW w:w="1134" w:type="dxa"/>
            <w:vAlign w:val="center"/>
          </w:tcPr>
          <w:p w14:paraId="6B368F8E" w14:textId="77777777" w:rsidR="00704DDF" w:rsidRDefault="00920DCA">
            <w:pPr>
              <w:widowControl w:val="0"/>
              <w:jc w:val="center"/>
              <w:rPr>
                <w:rFonts w:ascii="宋体" w:hAnsi="宋体" w:cs="宋体"/>
                <w:szCs w:val="21"/>
              </w:rPr>
            </w:pPr>
            <w:r>
              <w:rPr>
                <w:rFonts w:ascii="宋体" w:hAnsi="宋体" w:cs="宋体" w:hint="eastAsia"/>
                <w:szCs w:val="21"/>
              </w:rPr>
              <w:t>汽车发电机</w:t>
            </w:r>
          </w:p>
        </w:tc>
        <w:tc>
          <w:tcPr>
            <w:tcW w:w="656" w:type="dxa"/>
            <w:vAlign w:val="center"/>
          </w:tcPr>
          <w:p w14:paraId="6C9D8B7A" w14:textId="77777777" w:rsidR="00704DDF" w:rsidRDefault="00920DCA">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7631CBF4" w14:textId="77777777" w:rsidR="00704DDF" w:rsidRDefault="00920DCA">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51D89AAC" w14:textId="77777777" w:rsidR="00704DDF" w:rsidRDefault="00920DCA">
            <w:pPr>
              <w:widowControl w:val="0"/>
              <w:jc w:val="center"/>
              <w:rPr>
                <w:rFonts w:ascii="宋体" w:hAnsi="宋体" w:cs="宋体"/>
                <w:szCs w:val="21"/>
              </w:rPr>
            </w:pPr>
            <w:r>
              <w:rPr>
                <w:rFonts w:ascii="宋体" w:hAnsi="宋体" w:cs="宋体" w:hint="eastAsia"/>
                <w:szCs w:val="21"/>
              </w:rPr>
              <w:t>B8L</w:t>
            </w:r>
            <w:r>
              <w:rPr>
                <w:rFonts w:ascii="宋体" w:hAnsi="宋体" w:cs="宋体" w:hint="eastAsia"/>
                <w:szCs w:val="21"/>
              </w:rPr>
              <w:t>用汽车发电机带</w:t>
            </w:r>
            <w:r>
              <w:rPr>
                <w:rFonts w:ascii="宋体" w:hAnsi="宋体" w:cs="宋体" w:hint="eastAsia"/>
                <w:szCs w:val="21"/>
              </w:rPr>
              <w:t>LIN</w:t>
            </w:r>
            <w:r>
              <w:rPr>
                <w:rFonts w:ascii="宋体" w:hAnsi="宋体" w:cs="宋体" w:hint="eastAsia"/>
                <w:szCs w:val="21"/>
              </w:rPr>
              <w:t>总线电压调节器的</w:t>
            </w:r>
          </w:p>
        </w:tc>
        <w:tc>
          <w:tcPr>
            <w:tcW w:w="1115" w:type="dxa"/>
            <w:vAlign w:val="center"/>
          </w:tcPr>
          <w:p w14:paraId="2E07AE74" w14:textId="77777777" w:rsidR="00704DDF" w:rsidRDefault="00704DDF">
            <w:pPr>
              <w:widowControl w:val="0"/>
              <w:jc w:val="center"/>
              <w:rPr>
                <w:rFonts w:ascii="宋体" w:hAnsi="宋体" w:cs="宋体"/>
                <w:szCs w:val="21"/>
              </w:rPr>
            </w:pPr>
          </w:p>
        </w:tc>
      </w:tr>
      <w:tr w:rsidR="00704DDF" w14:paraId="1541A323" w14:textId="77777777">
        <w:trPr>
          <w:trHeight w:val="326"/>
        </w:trPr>
        <w:tc>
          <w:tcPr>
            <w:tcW w:w="516" w:type="dxa"/>
            <w:vAlign w:val="center"/>
          </w:tcPr>
          <w:p w14:paraId="4DA55524" w14:textId="77777777" w:rsidR="00704DDF" w:rsidRDefault="00920DCA">
            <w:pPr>
              <w:widowControl w:val="0"/>
              <w:jc w:val="center"/>
              <w:rPr>
                <w:rFonts w:ascii="宋体" w:hAnsi="宋体" w:cs="宋体"/>
                <w:szCs w:val="21"/>
              </w:rPr>
            </w:pPr>
            <w:r>
              <w:rPr>
                <w:rFonts w:ascii="宋体" w:hAnsi="宋体" w:cs="宋体" w:hint="eastAsia"/>
                <w:szCs w:val="21"/>
              </w:rPr>
              <w:t>7</w:t>
            </w:r>
          </w:p>
        </w:tc>
        <w:tc>
          <w:tcPr>
            <w:tcW w:w="1134" w:type="dxa"/>
            <w:vAlign w:val="center"/>
          </w:tcPr>
          <w:p w14:paraId="3FACC957" w14:textId="77777777" w:rsidR="00704DDF" w:rsidRDefault="00920DCA">
            <w:pPr>
              <w:widowControl w:val="0"/>
              <w:jc w:val="center"/>
              <w:rPr>
                <w:rFonts w:ascii="宋体" w:hAnsi="宋体" w:cs="宋体"/>
                <w:szCs w:val="21"/>
              </w:rPr>
            </w:pPr>
            <w:r>
              <w:rPr>
                <w:rFonts w:ascii="宋体" w:hAnsi="宋体" w:cs="宋体" w:hint="eastAsia"/>
                <w:szCs w:val="21"/>
              </w:rPr>
              <w:t>大灯总成</w:t>
            </w:r>
          </w:p>
        </w:tc>
        <w:tc>
          <w:tcPr>
            <w:tcW w:w="656" w:type="dxa"/>
            <w:vAlign w:val="center"/>
          </w:tcPr>
          <w:p w14:paraId="0CDF541F" w14:textId="77777777" w:rsidR="00704DDF" w:rsidRDefault="00920DCA">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5F2E9F94" w14:textId="77777777" w:rsidR="00704DDF" w:rsidRDefault="00920DCA">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089B70C6" w14:textId="77777777" w:rsidR="00704DDF" w:rsidRDefault="00920DCA">
            <w:pPr>
              <w:widowControl w:val="0"/>
              <w:jc w:val="center"/>
              <w:rPr>
                <w:rFonts w:ascii="宋体" w:hAnsi="宋体" w:cs="宋体"/>
                <w:szCs w:val="21"/>
              </w:rPr>
            </w:pPr>
            <w:r>
              <w:rPr>
                <w:rFonts w:ascii="宋体" w:hAnsi="宋体" w:cs="宋体" w:hint="eastAsia"/>
                <w:szCs w:val="21"/>
              </w:rPr>
              <w:t>2023</w:t>
            </w:r>
            <w:r>
              <w:rPr>
                <w:rFonts w:ascii="宋体" w:hAnsi="宋体" w:cs="宋体" w:hint="eastAsia"/>
                <w:szCs w:val="21"/>
              </w:rPr>
              <w:t>年产</w:t>
            </w:r>
            <w:r>
              <w:rPr>
                <w:rFonts w:ascii="宋体" w:hAnsi="宋体" w:cs="宋体" w:hint="eastAsia"/>
                <w:szCs w:val="21"/>
              </w:rPr>
              <w:t>B8L</w:t>
            </w:r>
            <w:r>
              <w:rPr>
                <w:rFonts w:ascii="宋体" w:hAnsi="宋体" w:cs="宋体" w:hint="eastAsia"/>
                <w:szCs w:val="21"/>
              </w:rPr>
              <w:t>用</w:t>
            </w:r>
            <w:r>
              <w:rPr>
                <w:rFonts w:ascii="宋体" w:hAnsi="宋体" w:cs="宋体" w:hint="eastAsia"/>
                <w:szCs w:val="21"/>
              </w:rPr>
              <w:t>LED</w:t>
            </w:r>
            <w:r>
              <w:rPr>
                <w:rFonts w:ascii="宋体" w:hAnsi="宋体" w:cs="宋体" w:hint="eastAsia"/>
                <w:szCs w:val="21"/>
              </w:rPr>
              <w:t>大灯总成</w:t>
            </w:r>
          </w:p>
        </w:tc>
        <w:tc>
          <w:tcPr>
            <w:tcW w:w="1115" w:type="dxa"/>
            <w:vAlign w:val="center"/>
          </w:tcPr>
          <w:p w14:paraId="3B07CF99" w14:textId="77777777" w:rsidR="00704DDF" w:rsidRDefault="00704DDF">
            <w:pPr>
              <w:widowControl w:val="0"/>
              <w:jc w:val="center"/>
              <w:rPr>
                <w:rFonts w:ascii="宋体" w:hAnsi="宋体" w:cs="宋体"/>
                <w:szCs w:val="21"/>
              </w:rPr>
            </w:pPr>
          </w:p>
        </w:tc>
      </w:tr>
      <w:tr w:rsidR="00704DDF" w14:paraId="7842B320" w14:textId="77777777">
        <w:trPr>
          <w:trHeight w:val="326"/>
        </w:trPr>
        <w:tc>
          <w:tcPr>
            <w:tcW w:w="516" w:type="dxa"/>
            <w:vAlign w:val="center"/>
          </w:tcPr>
          <w:p w14:paraId="6C39680B" w14:textId="77777777" w:rsidR="00704DDF" w:rsidRDefault="00920DCA">
            <w:pPr>
              <w:widowControl w:val="0"/>
              <w:jc w:val="center"/>
              <w:rPr>
                <w:rFonts w:ascii="宋体" w:hAnsi="宋体" w:cs="宋体"/>
                <w:szCs w:val="21"/>
              </w:rPr>
            </w:pPr>
            <w:r>
              <w:rPr>
                <w:rFonts w:ascii="宋体" w:hAnsi="宋体" w:cs="宋体" w:hint="eastAsia"/>
                <w:szCs w:val="21"/>
              </w:rPr>
              <w:t>8</w:t>
            </w:r>
          </w:p>
        </w:tc>
        <w:tc>
          <w:tcPr>
            <w:tcW w:w="1134" w:type="dxa"/>
            <w:vAlign w:val="center"/>
          </w:tcPr>
          <w:p w14:paraId="061E5C43" w14:textId="77777777" w:rsidR="00704DDF" w:rsidRDefault="00920DCA">
            <w:pPr>
              <w:widowControl w:val="0"/>
              <w:jc w:val="center"/>
              <w:rPr>
                <w:rFonts w:ascii="宋体" w:hAnsi="宋体" w:cs="宋体"/>
                <w:szCs w:val="21"/>
              </w:rPr>
            </w:pPr>
            <w:r>
              <w:rPr>
                <w:rFonts w:ascii="宋体" w:hAnsi="宋体" w:cs="宋体" w:hint="eastAsia"/>
                <w:szCs w:val="21"/>
              </w:rPr>
              <w:t>仪表总成</w:t>
            </w:r>
          </w:p>
        </w:tc>
        <w:tc>
          <w:tcPr>
            <w:tcW w:w="656" w:type="dxa"/>
            <w:vAlign w:val="center"/>
          </w:tcPr>
          <w:p w14:paraId="09B883E1" w14:textId="77777777" w:rsidR="00704DDF" w:rsidRDefault="00920DCA">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1CE5B482" w14:textId="77777777" w:rsidR="00704DDF" w:rsidRDefault="00920DCA">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45EF3864" w14:textId="77777777" w:rsidR="00704DDF" w:rsidRDefault="00920DCA">
            <w:pPr>
              <w:widowControl w:val="0"/>
              <w:jc w:val="center"/>
              <w:rPr>
                <w:rFonts w:ascii="宋体" w:hAnsi="宋体" w:cs="宋体"/>
                <w:szCs w:val="21"/>
              </w:rPr>
            </w:pPr>
            <w:r>
              <w:rPr>
                <w:rFonts w:ascii="宋体" w:hAnsi="宋体" w:cs="宋体" w:hint="eastAsia"/>
                <w:szCs w:val="21"/>
              </w:rPr>
              <w:t>2023</w:t>
            </w:r>
            <w:r>
              <w:rPr>
                <w:rFonts w:ascii="宋体" w:hAnsi="宋体" w:cs="宋体" w:hint="eastAsia"/>
                <w:szCs w:val="21"/>
              </w:rPr>
              <w:t>年产</w:t>
            </w:r>
            <w:r>
              <w:rPr>
                <w:rFonts w:ascii="宋体" w:hAnsi="宋体" w:cs="宋体" w:hint="eastAsia"/>
                <w:szCs w:val="21"/>
              </w:rPr>
              <w:t>B8L</w:t>
            </w:r>
            <w:r>
              <w:rPr>
                <w:rFonts w:ascii="宋体" w:hAnsi="宋体" w:cs="宋体" w:hint="eastAsia"/>
                <w:szCs w:val="21"/>
              </w:rPr>
              <w:t>用全液晶仪表总成</w:t>
            </w:r>
          </w:p>
        </w:tc>
        <w:tc>
          <w:tcPr>
            <w:tcW w:w="1115" w:type="dxa"/>
            <w:vAlign w:val="center"/>
          </w:tcPr>
          <w:p w14:paraId="251314FA" w14:textId="77777777" w:rsidR="00704DDF" w:rsidRDefault="00704DDF">
            <w:pPr>
              <w:widowControl w:val="0"/>
              <w:jc w:val="center"/>
              <w:rPr>
                <w:rFonts w:ascii="宋体" w:hAnsi="宋体" w:cs="宋体"/>
                <w:szCs w:val="21"/>
              </w:rPr>
            </w:pPr>
          </w:p>
        </w:tc>
      </w:tr>
      <w:tr w:rsidR="00704DDF" w14:paraId="644B7D28" w14:textId="77777777">
        <w:trPr>
          <w:trHeight w:val="326"/>
        </w:trPr>
        <w:tc>
          <w:tcPr>
            <w:tcW w:w="516" w:type="dxa"/>
            <w:vAlign w:val="center"/>
          </w:tcPr>
          <w:p w14:paraId="4EA2AB52" w14:textId="77777777" w:rsidR="00704DDF" w:rsidRDefault="00920DCA">
            <w:pPr>
              <w:widowControl w:val="0"/>
              <w:jc w:val="center"/>
              <w:rPr>
                <w:rFonts w:ascii="宋体" w:hAnsi="宋体" w:cs="宋体"/>
                <w:szCs w:val="21"/>
              </w:rPr>
            </w:pPr>
            <w:r>
              <w:rPr>
                <w:rFonts w:ascii="宋体" w:hAnsi="宋体" w:cs="宋体" w:hint="eastAsia"/>
                <w:szCs w:val="21"/>
              </w:rPr>
              <w:t>9</w:t>
            </w:r>
          </w:p>
        </w:tc>
        <w:tc>
          <w:tcPr>
            <w:tcW w:w="1134" w:type="dxa"/>
            <w:vAlign w:val="center"/>
          </w:tcPr>
          <w:p w14:paraId="18EF2B9B" w14:textId="77777777" w:rsidR="00704DDF" w:rsidRDefault="00920DCA">
            <w:pPr>
              <w:widowControl w:val="0"/>
              <w:jc w:val="center"/>
              <w:rPr>
                <w:rFonts w:ascii="宋体" w:hAnsi="宋体" w:cs="宋体"/>
                <w:szCs w:val="21"/>
              </w:rPr>
            </w:pPr>
            <w:r>
              <w:rPr>
                <w:rFonts w:ascii="宋体" w:hAnsi="宋体" w:cs="宋体" w:hint="eastAsia"/>
                <w:szCs w:val="21"/>
              </w:rPr>
              <w:t>空调制冷压缩机</w:t>
            </w:r>
          </w:p>
        </w:tc>
        <w:tc>
          <w:tcPr>
            <w:tcW w:w="656" w:type="dxa"/>
            <w:vAlign w:val="center"/>
          </w:tcPr>
          <w:p w14:paraId="1D7E2E74" w14:textId="77777777" w:rsidR="00704DDF" w:rsidRDefault="00920DCA">
            <w:pPr>
              <w:widowControl w:val="0"/>
              <w:jc w:val="center"/>
              <w:rPr>
                <w:rFonts w:ascii="宋体" w:hAnsi="宋体" w:cs="宋体"/>
                <w:szCs w:val="21"/>
              </w:rPr>
            </w:pPr>
            <w:r>
              <w:rPr>
                <w:rFonts w:ascii="宋体" w:hAnsi="宋体" w:cs="宋体" w:hint="eastAsia"/>
                <w:szCs w:val="21"/>
              </w:rPr>
              <w:t>2</w:t>
            </w:r>
          </w:p>
        </w:tc>
        <w:tc>
          <w:tcPr>
            <w:tcW w:w="572" w:type="dxa"/>
            <w:vAlign w:val="center"/>
          </w:tcPr>
          <w:p w14:paraId="72A2B524" w14:textId="77777777" w:rsidR="00704DDF" w:rsidRDefault="00920DCA">
            <w:pPr>
              <w:jc w:val="center"/>
              <w:rPr>
                <w:rFonts w:ascii="宋体" w:hAnsi="宋体" w:cs="宋体"/>
                <w:szCs w:val="21"/>
              </w:rPr>
            </w:pPr>
            <w:proofErr w:type="gramStart"/>
            <w:r>
              <w:rPr>
                <w:rFonts w:ascii="宋体" w:hAnsi="宋体" w:cs="宋体" w:hint="eastAsia"/>
                <w:szCs w:val="21"/>
              </w:rPr>
              <w:t>个</w:t>
            </w:r>
            <w:proofErr w:type="gramEnd"/>
          </w:p>
        </w:tc>
        <w:tc>
          <w:tcPr>
            <w:tcW w:w="5752" w:type="dxa"/>
            <w:vAlign w:val="center"/>
          </w:tcPr>
          <w:p w14:paraId="147C0D5B" w14:textId="77777777" w:rsidR="00704DDF" w:rsidRDefault="00920DCA">
            <w:pPr>
              <w:widowControl w:val="0"/>
              <w:jc w:val="center"/>
              <w:rPr>
                <w:rFonts w:ascii="宋体" w:hAnsi="宋体" w:cs="宋体"/>
                <w:szCs w:val="21"/>
              </w:rPr>
            </w:pPr>
            <w:r>
              <w:rPr>
                <w:rFonts w:ascii="宋体" w:hAnsi="宋体" w:cs="宋体" w:hint="eastAsia"/>
                <w:szCs w:val="21"/>
              </w:rPr>
              <w:t>大众轿车用变排量制冷压缩机</w:t>
            </w:r>
          </w:p>
        </w:tc>
        <w:tc>
          <w:tcPr>
            <w:tcW w:w="1115" w:type="dxa"/>
            <w:vAlign w:val="center"/>
          </w:tcPr>
          <w:p w14:paraId="790DC456" w14:textId="77777777" w:rsidR="00704DDF" w:rsidRDefault="00704DDF">
            <w:pPr>
              <w:widowControl w:val="0"/>
              <w:jc w:val="center"/>
              <w:rPr>
                <w:rFonts w:ascii="宋体" w:hAnsi="宋体" w:cs="宋体"/>
                <w:szCs w:val="21"/>
              </w:rPr>
            </w:pPr>
          </w:p>
        </w:tc>
      </w:tr>
      <w:tr w:rsidR="00704DDF" w14:paraId="643032A3" w14:textId="77777777">
        <w:trPr>
          <w:trHeight w:val="326"/>
        </w:trPr>
        <w:tc>
          <w:tcPr>
            <w:tcW w:w="516" w:type="dxa"/>
            <w:vAlign w:val="center"/>
          </w:tcPr>
          <w:p w14:paraId="14AE1A14" w14:textId="77777777" w:rsidR="00704DDF" w:rsidRDefault="00920DCA">
            <w:pPr>
              <w:widowControl w:val="0"/>
              <w:jc w:val="center"/>
              <w:rPr>
                <w:rFonts w:ascii="宋体" w:hAnsi="宋体" w:cs="宋体"/>
                <w:szCs w:val="21"/>
              </w:rPr>
            </w:pPr>
            <w:r>
              <w:rPr>
                <w:rFonts w:ascii="宋体" w:hAnsi="宋体" w:cs="宋体" w:hint="eastAsia"/>
                <w:szCs w:val="21"/>
              </w:rPr>
              <w:t>10</w:t>
            </w:r>
          </w:p>
        </w:tc>
        <w:tc>
          <w:tcPr>
            <w:tcW w:w="1134" w:type="dxa"/>
            <w:vAlign w:val="center"/>
          </w:tcPr>
          <w:p w14:paraId="74EEE166" w14:textId="77777777" w:rsidR="00704DDF" w:rsidRDefault="00920DCA">
            <w:pPr>
              <w:widowControl w:val="0"/>
              <w:jc w:val="center"/>
              <w:rPr>
                <w:rFonts w:ascii="宋体" w:hAnsi="宋体" w:cs="宋体"/>
                <w:szCs w:val="21"/>
              </w:rPr>
            </w:pPr>
            <w:r>
              <w:rPr>
                <w:rFonts w:ascii="宋体" w:hAnsi="宋体" w:cs="宋体" w:hint="eastAsia"/>
                <w:szCs w:val="21"/>
              </w:rPr>
              <w:t>组合鼓</w:t>
            </w:r>
          </w:p>
        </w:tc>
        <w:tc>
          <w:tcPr>
            <w:tcW w:w="656" w:type="dxa"/>
            <w:vAlign w:val="center"/>
          </w:tcPr>
          <w:p w14:paraId="4C7359AC" w14:textId="77777777" w:rsidR="00704DDF" w:rsidRDefault="00920DCA">
            <w:pPr>
              <w:widowControl w:val="0"/>
              <w:jc w:val="center"/>
              <w:rPr>
                <w:rFonts w:ascii="宋体" w:hAnsi="宋体" w:cs="宋体"/>
                <w:szCs w:val="21"/>
              </w:rPr>
            </w:pPr>
            <w:r>
              <w:rPr>
                <w:rFonts w:ascii="宋体" w:hAnsi="宋体" w:cs="宋体" w:hint="eastAsia"/>
                <w:szCs w:val="21"/>
              </w:rPr>
              <w:t>4</w:t>
            </w:r>
          </w:p>
        </w:tc>
        <w:tc>
          <w:tcPr>
            <w:tcW w:w="572" w:type="dxa"/>
            <w:vAlign w:val="center"/>
          </w:tcPr>
          <w:p w14:paraId="675D05A3" w14:textId="77777777" w:rsidR="00704DDF" w:rsidRDefault="00920DCA">
            <w:pPr>
              <w:jc w:val="center"/>
              <w:rPr>
                <w:rFonts w:ascii="宋体" w:hAnsi="宋体" w:cs="宋体"/>
                <w:szCs w:val="21"/>
              </w:rPr>
            </w:pPr>
            <w:r>
              <w:rPr>
                <w:rFonts w:ascii="宋体" w:hAnsi="宋体" w:cs="宋体" w:hint="eastAsia"/>
                <w:szCs w:val="21"/>
              </w:rPr>
              <w:t>组</w:t>
            </w:r>
          </w:p>
        </w:tc>
        <w:tc>
          <w:tcPr>
            <w:tcW w:w="5752" w:type="dxa"/>
            <w:vAlign w:val="center"/>
          </w:tcPr>
          <w:p w14:paraId="68CAA2CB" w14:textId="77777777" w:rsidR="00704DDF" w:rsidRDefault="00920DCA">
            <w:pPr>
              <w:widowControl w:val="0"/>
              <w:jc w:val="center"/>
              <w:rPr>
                <w:rFonts w:ascii="宋体" w:hAnsi="宋体" w:cs="宋体"/>
                <w:szCs w:val="21"/>
              </w:rPr>
            </w:pPr>
            <w:proofErr w:type="gramStart"/>
            <w:r>
              <w:rPr>
                <w:rFonts w:ascii="宋体" w:hAnsi="宋体" w:cs="宋体" w:hint="eastAsia"/>
                <w:szCs w:val="21"/>
              </w:rPr>
              <w:t>气电二合一</w:t>
            </w:r>
            <w:proofErr w:type="gramEnd"/>
          </w:p>
        </w:tc>
        <w:tc>
          <w:tcPr>
            <w:tcW w:w="1115" w:type="dxa"/>
            <w:vAlign w:val="center"/>
          </w:tcPr>
          <w:p w14:paraId="1030A10B" w14:textId="77777777" w:rsidR="00704DDF" w:rsidRDefault="00920DCA">
            <w:pPr>
              <w:widowControl w:val="0"/>
              <w:jc w:val="center"/>
              <w:rPr>
                <w:rFonts w:ascii="宋体" w:hAnsi="宋体" w:cs="宋体"/>
                <w:szCs w:val="21"/>
              </w:rPr>
            </w:pPr>
            <w:r>
              <w:rPr>
                <w:rFonts w:ascii="宋体" w:hAnsi="宋体" w:cs="宋体" w:hint="eastAsia"/>
                <w:szCs w:val="21"/>
              </w:rPr>
              <w:t>SUM</w:t>
            </w:r>
            <w:r>
              <w:rPr>
                <w:rFonts w:ascii="宋体" w:hAnsi="宋体" w:cs="宋体" w:hint="eastAsia"/>
                <w:szCs w:val="21"/>
              </w:rPr>
              <w:t>、三协、</w:t>
            </w:r>
            <w:r>
              <w:rPr>
                <w:rFonts w:ascii="宋体" w:hAnsi="宋体" w:cs="宋体" w:hint="eastAsia"/>
                <w:szCs w:val="21"/>
              </w:rPr>
              <w:t>APEX</w:t>
            </w:r>
          </w:p>
        </w:tc>
      </w:tr>
      <w:tr w:rsidR="00704DDF" w14:paraId="384DE017" w14:textId="77777777">
        <w:trPr>
          <w:trHeight w:val="326"/>
        </w:trPr>
        <w:tc>
          <w:tcPr>
            <w:tcW w:w="516" w:type="dxa"/>
            <w:vAlign w:val="center"/>
          </w:tcPr>
          <w:p w14:paraId="065DEFC6" w14:textId="77777777" w:rsidR="00704DDF" w:rsidRDefault="00920DCA">
            <w:pPr>
              <w:widowControl w:val="0"/>
              <w:jc w:val="center"/>
              <w:rPr>
                <w:rFonts w:ascii="宋体" w:hAnsi="宋体" w:cs="宋体"/>
                <w:szCs w:val="21"/>
              </w:rPr>
            </w:pPr>
            <w:r>
              <w:rPr>
                <w:rFonts w:ascii="宋体" w:hAnsi="宋体" w:cs="宋体" w:hint="eastAsia"/>
                <w:szCs w:val="21"/>
              </w:rPr>
              <w:t>11</w:t>
            </w:r>
          </w:p>
        </w:tc>
        <w:tc>
          <w:tcPr>
            <w:tcW w:w="1134" w:type="dxa"/>
            <w:vAlign w:val="center"/>
          </w:tcPr>
          <w:p w14:paraId="38321A68" w14:textId="77777777" w:rsidR="00704DDF" w:rsidRDefault="00920DCA">
            <w:pPr>
              <w:widowControl w:val="0"/>
              <w:jc w:val="center"/>
              <w:rPr>
                <w:rFonts w:ascii="宋体" w:hAnsi="宋体" w:cs="宋体"/>
                <w:szCs w:val="21"/>
              </w:rPr>
            </w:pPr>
            <w:r>
              <w:rPr>
                <w:rFonts w:ascii="宋体" w:hAnsi="宋体" w:cs="宋体" w:hint="eastAsia"/>
                <w:szCs w:val="21"/>
              </w:rPr>
              <w:t>抛光机</w:t>
            </w:r>
          </w:p>
        </w:tc>
        <w:tc>
          <w:tcPr>
            <w:tcW w:w="656" w:type="dxa"/>
            <w:vAlign w:val="center"/>
          </w:tcPr>
          <w:p w14:paraId="518087FB"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AD81900"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2CFC5422" w14:textId="77777777" w:rsidR="00704DDF" w:rsidRDefault="00920DCA">
            <w:pPr>
              <w:widowControl w:val="0"/>
              <w:jc w:val="center"/>
              <w:rPr>
                <w:rFonts w:ascii="宋体" w:hAnsi="宋体" w:cs="宋体"/>
                <w:szCs w:val="21"/>
              </w:rPr>
            </w:pPr>
            <w:r>
              <w:rPr>
                <w:rFonts w:ascii="宋体" w:hAnsi="宋体" w:cs="宋体" w:hint="eastAsia"/>
                <w:szCs w:val="21"/>
              </w:rPr>
              <w:t>转速</w:t>
            </w:r>
            <w:r>
              <w:rPr>
                <w:rFonts w:ascii="宋体" w:hAnsi="宋体" w:cs="宋体" w:hint="eastAsia"/>
                <w:szCs w:val="21"/>
              </w:rPr>
              <w:t>3500r/min,</w:t>
            </w:r>
            <w:r>
              <w:rPr>
                <w:rFonts w:ascii="宋体" w:hAnsi="宋体" w:cs="宋体" w:hint="eastAsia"/>
                <w:szCs w:val="21"/>
              </w:rPr>
              <w:t>耗气量</w:t>
            </w:r>
            <w:r>
              <w:rPr>
                <w:rFonts w:ascii="宋体" w:hAnsi="宋体" w:cs="宋体" w:hint="eastAsia"/>
                <w:szCs w:val="21"/>
              </w:rPr>
              <w:t>4CFM</w:t>
            </w:r>
            <w:r>
              <w:rPr>
                <w:rFonts w:ascii="宋体" w:hAnsi="宋体" w:cs="宋体" w:hint="eastAsia"/>
                <w:szCs w:val="21"/>
              </w:rPr>
              <w:t>，</w:t>
            </w:r>
            <w:r>
              <w:rPr>
                <w:rFonts w:ascii="宋体" w:hAnsi="宋体" w:cs="宋体" w:hint="eastAsia"/>
                <w:szCs w:val="21"/>
              </w:rPr>
              <w:t>3M7403</w:t>
            </w:r>
            <w:r>
              <w:rPr>
                <w:rFonts w:ascii="宋体" w:hAnsi="宋体" w:cs="宋体" w:hint="eastAsia"/>
                <w:szCs w:val="21"/>
              </w:rPr>
              <w:t>、震动轨迹</w:t>
            </w:r>
            <w:r>
              <w:rPr>
                <w:rFonts w:ascii="宋体" w:hAnsi="宋体" w:cs="宋体" w:hint="eastAsia"/>
                <w:szCs w:val="21"/>
              </w:rPr>
              <w:t>5mm</w:t>
            </w:r>
            <w:r>
              <w:rPr>
                <w:rFonts w:ascii="宋体" w:hAnsi="宋体" w:cs="宋体" w:hint="eastAsia"/>
                <w:szCs w:val="21"/>
              </w:rPr>
              <w:t>，工作气压</w:t>
            </w:r>
            <w:r>
              <w:rPr>
                <w:rFonts w:ascii="宋体" w:hAnsi="宋体" w:cs="宋体" w:hint="eastAsia"/>
                <w:szCs w:val="21"/>
              </w:rPr>
              <w:t>6.3kfg/cm2</w:t>
            </w:r>
          </w:p>
        </w:tc>
        <w:tc>
          <w:tcPr>
            <w:tcW w:w="1115" w:type="dxa"/>
            <w:vAlign w:val="center"/>
          </w:tcPr>
          <w:p w14:paraId="131B76D6" w14:textId="77777777" w:rsidR="00704DDF" w:rsidRDefault="00920DCA">
            <w:pPr>
              <w:widowControl w:val="0"/>
              <w:jc w:val="center"/>
              <w:rPr>
                <w:rFonts w:ascii="宋体" w:hAnsi="宋体" w:cs="宋体"/>
                <w:szCs w:val="21"/>
              </w:rPr>
            </w:pPr>
            <w:r>
              <w:rPr>
                <w:rFonts w:ascii="宋体" w:hAnsi="宋体" w:cs="宋体" w:hint="eastAsia"/>
                <w:szCs w:val="21"/>
              </w:rPr>
              <w:t>3M</w:t>
            </w:r>
            <w:r>
              <w:rPr>
                <w:rFonts w:ascii="宋体" w:hAnsi="宋体" w:cs="宋体" w:hint="eastAsia"/>
                <w:szCs w:val="21"/>
              </w:rPr>
              <w:t>、</w:t>
            </w:r>
            <w:r>
              <w:rPr>
                <w:rFonts w:ascii="宋体" w:hAnsi="宋体" w:cs="宋体" w:hint="eastAsia"/>
                <w:szCs w:val="21"/>
              </w:rPr>
              <w:t>CLeco</w:t>
            </w:r>
            <w:r>
              <w:rPr>
                <w:rFonts w:ascii="宋体" w:hAnsi="宋体" w:cs="宋体" w:hint="eastAsia"/>
                <w:szCs w:val="21"/>
              </w:rPr>
              <w:t>、</w:t>
            </w:r>
            <w:r>
              <w:rPr>
                <w:rFonts w:ascii="宋体" w:hAnsi="宋体" w:cs="宋体" w:hint="eastAsia"/>
                <w:szCs w:val="21"/>
              </w:rPr>
              <w:t>APEX</w:t>
            </w:r>
          </w:p>
        </w:tc>
      </w:tr>
      <w:tr w:rsidR="00704DDF" w14:paraId="63E6F946" w14:textId="77777777">
        <w:trPr>
          <w:trHeight w:val="326"/>
        </w:trPr>
        <w:tc>
          <w:tcPr>
            <w:tcW w:w="516" w:type="dxa"/>
            <w:vAlign w:val="center"/>
          </w:tcPr>
          <w:p w14:paraId="295E632E"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1134" w:type="dxa"/>
            <w:vAlign w:val="center"/>
          </w:tcPr>
          <w:p w14:paraId="569EBAC7" w14:textId="77777777" w:rsidR="00704DDF" w:rsidRDefault="00920DCA">
            <w:pPr>
              <w:widowControl w:val="0"/>
              <w:jc w:val="center"/>
              <w:rPr>
                <w:rFonts w:ascii="宋体" w:hAnsi="宋体" w:cs="宋体"/>
                <w:szCs w:val="21"/>
              </w:rPr>
            </w:pPr>
            <w:r>
              <w:rPr>
                <w:rFonts w:ascii="宋体" w:hAnsi="宋体" w:cs="宋体" w:hint="eastAsia"/>
                <w:szCs w:val="21"/>
              </w:rPr>
              <w:t>气动打磨机</w:t>
            </w:r>
          </w:p>
        </w:tc>
        <w:tc>
          <w:tcPr>
            <w:tcW w:w="656" w:type="dxa"/>
            <w:vAlign w:val="center"/>
          </w:tcPr>
          <w:p w14:paraId="7BFF0167"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8E1E7E1"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63A18A6D" w14:textId="77777777" w:rsidR="00704DDF" w:rsidRDefault="00920DCA">
            <w:pPr>
              <w:widowControl w:val="0"/>
              <w:jc w:val="center"/>
              <w:rPr>
                <w:rFonts w:ascii="宋体" w:hAnsi="宋体" w:cs="宋体"/>
                <w:szCs w:val="21"/>
              </w:rPr>
            </w:pPr>
            <w:r>
              <w:rPr>
                <w:rFonts w:ascii="宋体" w:hAnsi="宋体" w:cs="宋体" w:hint="eastAsia"/>
                <w:szCs w:val="21"/>
              </w:rPr>
              <w:t>托盘直径</w:t>
            </w:r>
            <w:r>
              <w:rPr>
                <w:rFonts w:ascii="宋体" w:hAnsi="宋体" w:cs="宋体" w:hint="eastAsia"/>
                <w:szCs w:val="21"/>
              </w:rPr>
              <w:t>30mm</w:t>
            </w:r>
            <w:r>
              <w:rPr>
                <w:rFonts w:ascii="宋体" w:hAnsi="宋体" w:cs="宋体" w:hint="eastAsia"/>
                <w:szCs w:val="21"/>
              </w:rPr>
              <w:t>，</w:t>
            </w:r>
            <w:r>
              <w:rPr>
                <w:rFonts w:ascii="宋体" w:hAnsi="宋体" w:cs="宋体" w:hint="eastAsia"/>
                <w:szCs w:val="21"/>
              </w:rPr>
              <w:t>3M3125</w:t>
            </w:r>
            <w:r>
              <w:rPr>
                <w:rFonts w:ascii="宋体" w:hAnsi="宋体" w:cs="宋体" w:hint="eastAsia"/>
                <w:szCs w:val="21"/>
              </w:rPr>
              <w:t>、转速</w:t>
            </w:r>
            <w:r>
              <w:rPr>
                <w:rFonts w:ascii="宋体" w:hAnsi="宋体" w:cs="宋体" w:hint="eastAsia"/>
                <w:szCs w:val="21"/>
              </w:rPr>
              <w:t>7500r/min</w:t>
            </w:r>
            <w:r>
              <w:rPr>
                <w:rFonts w:ascii="宋体" w:hAnsi="宋体" w:cs="宋体" w:hint="eastAsia"/>
                <w:szCs w:val="21"/>
              </w:rPr>
              <w:t>，耗气量</w:t>
            </w:r>
            <w:r>
              <w:rPr>
                <w:rFonts w:ascii="宋体" w:hAnsi="宋体" w:cs="宋体" w:hint="eastAsia"/>
                <w:szCs w:val="21"/>
              </w:rPr>
              <w:t>4CFM</w:t>
            </w:r>
          </w:p>
        </w:tc>
        <w:tc>
          <w:tcPr>
            <w:tcW w:w="1115" w:type="dxa"/>
            <w:vAlign w:val="center"/>
          </w:tcPr>
          <w:p w14:paraId="63CBEE8F" w14:textId="77777777" w:rsidR="00704DDF" w:rsidRDefault="00920DCA">
            <w:pPr>
              <w:widowControl w:val="0"/>
              <w:jc w:val="center"/>
              <w:rPr>
                <w:rFonts w:ascii="宋体" w:hAnsi="宋体" w:cs="宋体"/>
                <w:szCs w:val="21"/>
              </w:rPr>
            </w:pPr>
            <w:r>
              <w:rPr>
                <w:rFonts w:ascii="宋体" w:hAnsi="宋体" w:cs="宋体" w:hint="eastAsia"/>
                <w:szCs w:val="21"/>
              </w:rPr>
              <w:t>3M</w:t>
            </w:r>
            <w:r>
              <w:rPr>
                <w:rFonts w:ascii="宋体" w:hAnsi="宋体" w:cs="宋体" w:hint="eastAsia"/>
                <w:szCs w:val="21"/>
              </w:rPr>
              <w:t>、</w:t>
            </w:r>
            <w:r>
              <w:rPr>
                <w:rFonts w:ascii="宋体" w:hAnsi="宋体" w:cs="宋体" w:hint="eastAsia"/>
                <w:szCs w:val="21"/>
              </w:rPr>
              <w:t>CLeco</w:t>
            </w:r>
            <w:r>
              <w:rPr>
                <w:rFonts w:ascii="宋体" w:hAnsi="宋体" w:cs="宋体" w:hint="eastAsia"/>
                <w:szCs w:val="21"/>
              </w:rPr>
              <w:t>、</w:t>
            </w:r>
            <w:r>
              <w:rPr>
                <w:rFonts w:ascii="宋体" w:hAnsi="宋体" w:cs="宋体" w:hint="eastAsia"/>
                <w:szCs w:val="21"/>
              </w:rPr>
              <w:t>APEX</w:t>
            </w:r>
          </w:p>
        </w:tc>
      </w:tr>
      <w:tr w:rsidR="00704DDF" w14:paraId="3DF121D7" w14:textId="77777777">
        <w:trPr>
          <w:trHeight w:val="326"/>
        </w:trPr>
        <w:tc>
          <w:tcPr>
            <w:tcW w:w="516" w:type="dxa"/>
            <w:vAlign w:val="center"/>
          </w:tcPr>
          <w:p w14:paraId="5D54C6B7" w14:textId="77777777" w:rsidR="00704DDF" w:rsidRDefault="00920DCA">
            <w:pPr>
              <w:widowControl w:val="0"/>
              <w:jc w:val="center"/>
              <w:rPr>
                <w:rFonts w:ascii="宋体" w:hAnsi="宋体" w:cs="宋体"/>
                <w:szCs w:val="21"/>
              </w:rPr>
            </w:pPr>
            <w:r>
              <w:rPr>
                <w:rFonts w:ascii="宋体" w:hAnsi="宋体" w:cs="宋体" w:hint="eastAsia"/>
                <w:szCs w:val="21"/>
              </w:rPr>
              <w:t>13</w:t>
            </w:r>
          </w:p>
        </w:tc>
        <w:tc>
          <w:tcPr>
            <w:tcW w:w="1134" w:type="dxa"/>
            <w:vAlign w:val="center"/>
          </w:tcPr>
          <w:p w14:paraId="76B8788F" w14:textId="77777777" w:rsidR="00704DDF" w:rsidRDefault="00920DCA">
            <w:pPr>
              <w:widowControl w:val="0"/>
              <w:jc w:val="center"/>
              <w:rPr>
                <w:rFonts w:ascii="宋体" w:hAnsi="宋体" w:cs="宋体"/>
                <w:szCs w:val="21"/>
              </w:rPr>
            </w:pPr>
            <w:r>
              <w:rPr>
                <w:rFonts w:ascii="宋体" w:hAnsi="宋体" w:cs="宋体" w:hint="eastAsia"/>
                <w:szCs w:val="21"/>
              </w:rPr>
              <w:t>新能源汽车绝缘拆装工具套装</w:t>
            </w:r>
          </w:p>
        </w:tc>
        <w:tc>
          <w:tcPr>
            <w:tcW w:w="656" w:type="dxa"/>
            <w:vAlign w:val="center"/>
          </w:tcPr>
          <w:p w14:paraId="46E23928" w14:textId="77777777" w:rsidR="00704DDF" w:rsidRDefault="00920DCA">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6D8FBC7D"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457CFB45" w14:textId="77777777" w:rsidR="00704DDF" w:rsidRDefault="00920DCA">
            <w:pPr>
              <w:widowControl w:val="0"/>
              <w:jc w:val="left"/>
              <w:rPr>
                <w:rFonts w:ascii="宋体" w:hAnsi="宋体" w:cs="宋体"/>
                <w:szCs w:val="21"/>
              </w:rPr>
            </w:pPr>
            <w:r>
              <w:rPr>
                <w:rFonts w:ascii="宋体" w:hAnsi="宋体" w:cs="宋体" w:hint="eastAsia"/>
                <w:szCs w:val="21"/>
              </w:rPr>
              <w:t>满足电动车维修保养对绝缘工具的普遍需求，组套包含：</w:t>
            </w:r>
          </w:p>
          <w:p w14:paraId="657265A5"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绝缘快速脱落棘轮扳手</w:t>
            </w:r>
            <w:r>
              <w:rPr>
                <w:rFonts w:ascii="宋体" w:hAnsi="宋体" w:cs="宋体" w:hint="eastAsia"/>
                <w:szCs w:val="21"/>
              </w:rPr>
              <w:t>200MM</w:t>
            </w:r>
          </w:p>
          <w:p w14:paraId="0A5A8D6C"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绝缘转向接杆</w:t>
            </w:r>
            <w:r>
              <w:rPr>
                <w:rFonts w:ascii="宋体" w:hAnsi="宋体" w:cs="宋体" w:hint="eastAsia"/>
                <w:szCs w:val="21"/>
              </w:rPr>
              <w:t>125MM</w:t>
            </w:r>
          </w:p>
          <w:p w14:paraId="15E471FD"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T</w:t>
            </w:r>
            <w:r>
              <w:rPr>
                <w:rFonts w:ascii="宋体" w:hAnsi="宋体" w:cs="宋体" w:hint="eastAsia"/>
                <w:szCs w:val="21"/>
              </w:rPr>
              <w:t>型柄</w:t>
            </w:r>
            <w:r>
              <w:rPr>
                <w:rFonts w:ascii="宋体" w:hAnsi="宋体" w:cs="宋体" w:hint="eastAsia"/>
                <w:szCs w:val="21"/>
              </w:rPr>
              <w:t>200MM</w:t>
            </w:r>
          </w:p>
          <w:p w14:paraId="492C6EB6"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8MM</w:t>
            </w:r>
          </w:p>
          <w:p w14:paraId="46C1D221"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10MM</w:t>
            </w:r>
          </w:p>
          <w:p w14:paraId="1C465F05"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11MM</w:t>
            </w:r>
          </w:p>
          <w:p w14:paraId="02935FA1"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12MM</w:t>
            </w:r>
          </w:p>
          <w:p w14:paraId="598338C7"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13MM</w:t>
            </w:r>
          </w:p>
          <w:p w14:paraId="21E43E82"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14MM</w:t>
            </w:r>
          </w:p>
          <w:p w14:paraId="64912C4C"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17MM</w:t>
            </w:r>
          </w:p>
          <w:p w14:paraId="668048D8"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r>
              <w:rPr>
                <w:rFonts w:ascii="宋体" w:hAnsi="宋体" w:cs="宋体" w:hint="eastAsia"/>
                <w:szCs w:val="21"/>
              </w:rPr>
              <w:t>6</w:t>
            </w:r>
            <w:r>
              <w:rPr>
                <w:rFonts w:ascii="宋体" w:hAnsi="宋体" w:cs="宋体" w:hint="eastAsia"/>
                <w:szCs w:val="21"/>
              </w:rPr>
              <w:t>角套筒</w:t>
            </w:r>
            <w:r>
              <w:rPr>
                <w:rFonts w:ascii="宋体" w:hAnsi="宋体" w:cs="宋体" w:hint="eastAsia"/>
                <w:szCs w:val="21"/>
              </w:rPr>
              <w:t>19MM</w:t>
            </w:r>
          </w:p>
          <w:p w14:paraId="33EA83B2"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proofErr w:type="gramStart"/>
            <w:r>
              <w:rPr>
                <w:rFonts w:ascii="宋体" w:hAnsi="宋体" w:cs="宋体" w:hint="eastAsia"/>
                <w:szCs w:val="21"/>
              </w:rPr>
              <w:t>6</w:t>
            </w:r>
            <w:r>
              <w:rPr>
                <w:rFonts w:ascii="宋体" w:hAnsi="宋体" w:cs="宋体" w:hint="eastAsia"/>
                <w:szCs w:val="21"/>
              </w:rPr>
              <w:t>角旋具套筒</w:t>
            </w:r>
            <w:proofErr w:type="gramEnd"/>
            <w:r>
              <w:rPr>
                <w:rFonts w:ascii="宋体" w:hAnsi="宋体" w:cs="宋体" w:hint="eastAsia"/>
                <w:szCs w:val="21"/>
              </w:rPr>
              <w:t>4MM</w:t>
            </w:r>
          </w:p>
          <w:p w14:paraId="19EF12B5"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proofErr w:type="gramStart"/>
            <w:r>
              <w:rPr>
                <w:rFonts w:ascii="宋体" w:hAnsi="宋体" w:cs="宋体" w:hint="eastAsia"/>
                <w:szCs w:val="21"/>
              </w:rPr>
              <w:t>6</w:t>
            </w:r>
            <w:r>
              <w:rPr>
                <w:rFonts w:ascii="宋体" w:hAnsi="宋体" w:cs="宋体" w:hint="eastAsia"/>
                <w:szCs w:val="21"/>
              </w:rPr>
              <w:t>角旋具套筒</w:t>
            </w:r>
            <w:proofErr w:type="gramEnd"/>
            <w:r>
              <w:rPr>
                <w:rFonts w:ascii="宋体" w:hAnsi="宋体" w:cs="宋体" w:hint="eastAsia"/>
                <w:szCs w:val="21"/>
              </w:rPr>
              <w:t>5MM</w:t>
            </w:r>
          </w:p>
          <w:p w14:paraId="44096393"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proofErr w:type="gramStart"/>
            <w:r>
              <w:rPr>
                <w:rFonts w:ascii="宋体" w:hAnsi="宋体" w:cs="宋体" w:hint="eastAsia"/>
                <w:szCs w:val="21"/>
              </w:rPr>
              <w:t>6</w:t>
            </w:r>
            <w:r>
              <w:rPr>
                <w:rFonts w:ascii="宋体" w:hAnsi="宋体" w:cs="宋体" w:hint="eastAsia"/>
                <w:szCs w:val="21"/>
              </w:rPr>
              <w:t>角旋具套筒</w:t>
            </w:r>
            <w:proofErr w:type="gramEnd"/>
            <w:r>
              <w:rPr>
                <w:rFonts w:ascii="宋体" w:hAnsi="宋体" w:cs="宋体" w:hint="eastAsia"/>
                <w:szCs w:val="21"/>
              </w:rPr>
              <w:t>6MM</w:t>
            </w:r>
          </w:p>
          <w:p w14:paraId="47E37612"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10MM</w:t>
            </w:r>
            <w:r>
              <w:rPr>
                <w:rFonts w:ascii="宋体" w:hAnsi="宋体" w:cs="宋体" w:hint="eastAsia"/>
                <w:szCs w:val="21"/>
              </w:rPr>
              <w:t>系列</w:t>
            </w:r>
            <w:r>
              <w:rPr>
                <w:rFonts w:ascii="宋体" w:hAnsi="宋体" w:cs="宋体" w:hint="eastAsia"/>
                <w:szCs w:val="21"/>
              </w:rPr>
              <w:t>VDE</w:t>
            </w:r>
            <w:r>
              <w:rPr>
                <w:rFonts w:ascii="宋体" w:hAnsi="宋体" w:cs="宋体" w:hint="eastAsia"/>
                <w:szCs w:val="21"/>
              </w:rPr>
              <w:t>绝缘</w:t>
            </w:r>
            <w:proofErr w:type="gramStart"/>
            <w:r>
              <w:rPr>
                <w:rFonts w:ascii="宋体" w:hAnsi="宋体" w:cs="宋体" w:hint="eastAsia"/>
                <w:szCs w:val="21"/>
              </w:rPr>
              <w:t>6</w:t>
            </w:r>
            <w:r>
              <w:rPr>
                <w:rFonts w:ascii="宋体" w:hAnsi="宋体" w:cs="宋体" w:hint="eastAsia"/>
                <w:szCs w:val="21"/>
              </w:rPr>
              <w:t>角旋具套筒</w:t>
            </w:r>
            <w:proofErr w:type="gramEnd"/>
            <w:r>
              <w:rPr>
                <w:rFonts w:ascii="宋体" w:hAnsi="宋体" w:cs="宋体" w:hint="eastAsia"/>
                <w:szCs w:val="21"/>
              </w:rPr>
              <w:t>8MM</w:t>
            </w:r>
          </w:p>
          <w:p w14:paraId="175A5DBF" w14:textId="77777777" w:rsidR="00704DDF" w:rsidRDefault="00920DCA">
            <w:pPr>
              <w:widowControl w:val="0"/>
              <w:jc w:val="left"/>
              <w:rPr>
                <w:rFonts w:ascii="宋体" w:hAnsi="宋体" w:cs="宋体"/>
                <w:szCs w:val="21"/>
              </w:rPr>
            </w:pPr>
            <w:r>
              <w:rPr>
                <w:rFonts w:ascii="宋体" w:hAnsi="宋体" w:cs="宋体" w:hint="eastAsia"/>
                <w:szCs w:val="21"/>
              </w:rPr>
              <w:lastRenderedPageBreak/>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8MM</w:t>
            </w:r>
          </w:p>
          <w:p w14:paraId="7B7627AA"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10MM</w:t>
            </w:r>
          </w:p>
          <w:p w14:paraId="50D04614"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12MM</w:t>
            </w:r>
          </w:p>
          <w:p w14:paraId="1C4708E5"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13MM</w:t>
            </w:r>
          </w:p>
          <w:p w14:paraId="61E765AE"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14MM</w:t>
            </w:r>
          </w:p>
          <w:p w14:paraId="47B3B83A"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16MM</w:t>
            </w:r>
          </w:p>
          <w:p w14:paraId="66B2D1AB"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17MM</w:t>
            </w:r>
          </w:p>
          <w:p w14:paraId="09FB6DB2"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绝缘开口扳手</w:t>
            </w:r>
            <w:r>
              <w:rPr>
                <w:rFonts w:ascii="宋体" w:hAnsi="宋体" w:cs="宋体" w:hint="eastAsia"/>
                <w:szCs w:val="21"/>
              </w:rPr>
              <w:t>19MM</w:t>
            </w:r>
          </w:p>
          <w:p w14:paraId="27DA3F37"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双色</w:t>
            </w:r>
            <w:proofErr w:type="gramStart"/>
            <w:r>
              <w:rPr>
                <w:rFonts w:ascii="宋体" w:hAnsi="宋体" w:cs="宋体" w:hint="eastAsia"/>
                <w:szCs w:val="21"/>
              </w:rPr>
              <w:t>柄</w:t>
            </w:r>
            <w:proofErr w:type="gramEnd"/>
            <w:r>
              <w:rPr>
                <w:rFonts w:ascii="宋体" w:hAnsi="宋体" w:cs="宋体" w:hint="eastAsia"/>
                <w:szCs w:val="21"/>
              </w:rPr>
              <w:t>绝缘螺帽螺丝批</w:t>
            </w:r>
            <w:r>
              <w:rPr>
                <w:rFonts w:ascii="宋体" w:hAnsi="宋体" w:cs="宋体" w:hint="eastAsia"/>
                <w:szCs w:val="21"/>
              </w:rPr>
              <w:t>6MM</w:t>
            </w:r>
          </w:p>
          <w:p w14:paraId="11791D7E"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双色</w:t>
            </w:r>
            <w:proofErr w:type="gramStart"/>
            <w:r>
              <w:rPr>
                <w:rFonts w:ascii="宋体" w:hAnsi="宋体" w:cs="宋体" w:hint="eastAsia"/>
                <w:szCs w:val="21"/>
              </w:rPr>
              <w:t>柄</w:t>
            </w:r>
            <w:proofErr w:type="gramEnd"/>
            <w:r>
              <w:rPr>
                <w:rFonts w:ascii="宋体" w:hAnsi="宋体" w:cs="宋体" w:hint="eastAsia"/>
                <w:szCs w:val="21"/>
              </w:rPr>
              <w:t>绝缘花型螺丝批</w:t>
            </w:r>
            <w:r>
              <w:rPr>
                <w:rFonts w:ascii="宋体" w:hAnsi="宋体" w:cs="宋体" w:hint="eastAsia"/>
                <w:szCs w:val="21"/>
              </w:rPr>
              <w:t>TT20</w:t>
            </w:r>
          </w:p>
          <w:p w14:paraId="7548341F"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双色</w:t>
            </w:r>
            <w:proofErr w:type="gramStart"/>
            <w:r>
              <w:rPr>
                <w:rFonts w:ascii="宋体" w:hAnsi="宋体" w:cs="宋体" w:hint="eastAsia"/>
                <w:szCs w:val="21"/>
              </w:rPr>
              <w:t>柄</w:t>
            </w:r>
            <w:proofErr w:type="gramEnd"/>
            <w:r>
              <w:rPr>
                <w:rFonts w:ascii="宋体" w:hAnsi="宋体" w:cs="宋体" w:hint="eastAsia"/>
                <w:szCs w:val="21"/>
              </w:rPr>
              <w:t>绝缘花型螺丝批</w:t>
            </w:r>
            <w:r>
              <w:rPr>
                <w:rFonts w:ascii="宋体" w:hAnsi="宋体" w:cs="宋体" w:hint="eastAsia"/>
                <w:szCs w:val="21"/>
              </w:rPr>
              <w:t>TT25</w:t>
            </w:r>
          </w:p>
          <w:p w14:paraId="38880F02"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双色</w:t>
            </w:r>
            <w:proofErr w:type="gramStart"/>
            <w:r>
              <w:rPr>
                <w:rFonts w:ascii="宋体" w:hAnsi="宋体" w:cs="宋体" w:hint="eastAsia"/>
                <w:szCs w:val="21"/>
              </w:rPr>
              <w:t>柄</w:t>
            </w:r>
            <w:proofErr w:type="gramEnd"/>
            <w:r>
              <w:rPr>
                <w:rFonts w:ascii="宋体" w:hAnsi="宋体" w:cs="宋体" w:hint="eastAsia"/>
                <w:szCs w:val="21"/>
              </w:rPr>
              <w:t>绝缘花型螺丝批</w:t>
            </w:r>
            <w:r>
              <w:rPr>
                <w:rFonts w:ascii="宋体" w:hAnsi="宋体" w:cs="宋体" w:hint="eastAsia"/>
                <w:szCs w:val="21"/>
              </w:rPr>
              <w:t>TT27</w:t>
            </w:r>
          </w:p>
          <w:p w14:paraId="14E4F647"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双色</w:t>
            </w:r>
            <w:proofErr w:type="gramStart"/>
            <w:r>
              <w:rPr>
                <w:rFonts w:ascii="宋体" w:hAnsi="宋体" w:cs="宋体" w:hint="eastAsia"/>
                <w:szCs w:val="21"/>
              </w:rPr>
              <w:t>柄</w:t>
            </w:r>
            <w:proofErr w:type="gramEnd"/>
            <w:r>
              <w:rPr>
                <w:rFonts w:ascii="宋体" w:hAnsi="宋体" w:cs="宋体" w:hint="eastAsia"/>
                <w:szCs w:val="21"/>
              </w:rPr>
              <w:t>绝缘花型螺丝批</w:t>
            </w:r>
            <w:r>
              <w:rPr>
                <w:rFonts w:ascii="宋体" w:hAnsi="宋体" w:cs="宋体" w:hint="eastAsia"/>
                <w:szCs w:val="21"/>
              </w:rPr>
              <w:t>TT30</w:t>
            </w:r>
          </w:p>
          <w:p w14:paraId="20E1D3D6"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T</w:t>
            </w:r>
            <w:r>
              <w:rPr>
                <w:rFonts w:ascii="宋体" w:hAnsi="宋体" w:cs="宋体" w:hint="eastAsia"/>
                <w:szCs w:val="21"/>
              </w:rPr>
              <w:t>系列双色</w:t>
            </w:r>
            <w:proofErr w:type="gramStart"/>
            <w:r>
              <w:rPr>
                <w:rFonts w:ascii="宋体" w:hAnsi="宋体" w:cs="宋体" w:hint="eastAsia"/>
                <w:szCs w:val="21"/>
              </w:rPr>
              <w:t>柄</w:t>
            </w:r>
            <w:proofErr w:type="gramEnd"/>
            <w:r>
              <w:rPr>
                <w:rFonts w:ascii="宋体" w:hAnsi="宋体" w:cs="宋体" w:hint="eastAsia"/>
                <w:szCs w:val="21"/>
              </w:rPr>
              <w:t>十字绝缘螺丝批</w:t>
            </w:r>
            <w:r>
              <w:rPr>
                <w:rFonts w:ascii="宋体" w:hAnsi="宋体" w:cs="宋体" w:hint="eastAsia"/>
                <w:szCs w:val="21"/>
              </w:rPr>
              <w:t>#0x60MM</w:t>
            </w:r>
          </w:p>
          <w:p w14:paraId="2E2BD90D"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T</w:t>
            </w:r>
            <w:r>
              <w:rPr>
                <w:rFonts w:ascii="宋体" w:hAnsi="宋体" w:cs="宋体" w:hint="eastAsia"/>
                <w:szCs w:val="21"/>
              </w:rPr>
              <w:t>系列双色</w:t>
            </w:r>
            <w:proofErr w:type="gramStart"/>
            <w:r>
              <w:rPr>
                <w:rFonts w:ascii="宋体" w:hAnsi="宋体" w:cs="宋体" w:hint="eastAsia"/>
                <w:szCs w:val="21"/>
              </w:rPr>
              <w:t>柄</w:t>
            </w:r>
            <w:proofErr w:type="gramEnd"/>
            <w:r>
              <w:rPr>
                <w:rFonts w:ascii="宋体" w:hAnsi="宋体" w:cs="宋体" w:hint="eastAsia"/>
                <w:szCs w:val="21"/>
              </w:rPr>
              <w:t>十字绝缘螺丝批</w:t>
            </w:r>
            <w:r>
              <w:rPr>
                <w:rFonts w:ascii="宋体" w:hAnsi="宋体" w:cs="宋体" w:hint="eastAsia"/>
                <w:szCs w:val="21"/>
              </w:rPr>
              <w:t>#1</w:t>
            </w:r>
            <w:r>
              <w:rPr>
                <w:rFonts w:ascii="宋体" w:hAnsi="宋体" w:cs="宋体" w:hint="eastAsia"/>
                <w:szCs w:val="21"/>
              </w:rPr>
              <w:t>×</w:t>
            </w:r>
            <w:r>
              <w:rPr>
                <w:rFonts w:ascii="宋体" w:hAnsi="宋体" w:cs="宋体" w:hint="eastAsia"/>
                <w:szCs w:val="21"/>
              </w:rPr>
              <w:t>80MM</w:t>
            </w:r>
          </w:p>
          <w:p w14:paraId="79B6D354"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T</w:t>
            </w:r>
            <w:r>
              <w:rPr>
                <w:rFonts w:ascii="宋体" w:hAnsi="宋体" w:cs="宋体" w:hint="eastAsia"/>
                <w:szCs w:val="21"/>
              </w:rPr>
              <w:t>系列双色</w:t>
            </w:r>
            <w:proofErr w:type="gramStart"/>
            <w:r>
              <w:rPr>
                <w:rFonts w:ascii="宋体" w:hAnsi="宋体" w:cs="宋体" w:hint="eastAsia"/>
                <w:szCs w:val="21"/>
              </w:rPr>
              <w:t>柄</w:t>
            </w:r>
            <w:proofErr w:type="gramEnd"/>
            <w:r>
              <w:rPr>
                <w:rFonts w:ascii="宋体" w:hAnsi="宋体" w:cs="宋体" w:hint="eastAsia"/>
                <w:szCs w:val="21"/>
              </w:rPr>
              <w:t>十字绝缘螺丝批</w:t>
            </w:r>
            <w:r>
              <w:rPr>
                <w:rFonts w:ascii="宋体" w:hAnsi="宋体" w:cs="宋体" w:hint="eastAsia"/>
                <w:szCs w:val="21"/>
              </w:rPr>
              <w:t>#2</w:t>
            </w:r>
            <w:r>
              <w:rPr>
                <w:rFonts w:ascii="宋体" w:hAnsi="宋体" w:cs="宋体" w:hint="eastAsia"/>
                <w:szCs w:val="21"/>
              </w:rPr>
              <w:t>×</w:t>
            </w:r>
            <w:r>
              <w:rPr>
                <w:rFonts w:ascii="宋体" w:hAnsi="宋体" w:cs="宋体" w:hint="eastAsia"/>
                <w:szCs w:val="21"/>
              </w:rPr>
              <w:t>100MM</w:t>
            </w:r>
          </w:p>
          <w:p w14:paraId="53F1B98B"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T</w:t>
            </w:r>
            <w:r>
              <w:rPr>
                <w:rFonts w:ascii="宋体" w:hAnsi="宋体" w:cs="宋体" w:hint="eastAsia"/>
                <w:szCs w:val="21"/>
              </w:rPr>
              <w:t>系列双色</w:t>
            </w:r>
            <w:proofErr w:type="gramStart"/>
            <w:r>
              <w:rPr>
                <w:rFonts w:ascii="宋体" w:hAnsi="宋体" w:cs="宋体" w:hint="eastAsia"/>
                <w:szCs w:val="21"/>
              </w:rPr>
              <w:t>柄</w:t>
            </w:r>
            <w:proofErr w:type="gramEnd"/>
            <w:r>
              <w:rPr>
                <w:rFonts w:ascii="宋体" w:hAnsi="宋体" w:cs="宋体" w:hint="eastAsia"/>
                <w:szCs w:val="21"/>
              </w:rPr>
              <w:t>一字绝缘螺丝批</w:t>
            </w:r>
            <w:r>
              <w:rPr>
                <w:rFonts w:ascii="宋体" w:hAnsi="宋体" w:cs="宋体" w:hint="eastAsia"/>
                <w:szCs w:val="21"/>
              </w:rPr>
              <w:t>2.5</w:t>
            </w:r>
            <w:r>
              <w:rPr>
                <w:rFonts w:ascii="宋体" w:hAnsi="宋体" w:cs="宋体" w:hint="eastAsia"/>
                <w:szCs w:val="21"/>
              </w:rPr>
              <w:t>×</w:t>
            </w:r>
            <w:r>
              <w:rPr>
                <w:rFonts w:ascii="宋体" w:hAnsi="宋体" w:cs="宋体" w:hint="eastAsia"/>
                <w:szCs w:val="21"/>
              </w:rPr>
              <w:t>75MM</w:t>
            </w:r>
          </w:p>
          <w:p w14:paraId="33D50006"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T</w:t>
            </w:r>
            <w:r>
              <w:rPr>
                <w:rFonts w:ascii="宋体" w:hAnsi="宋体" w:cs="宋体" w:hint="eastAsia"/>
                <w:szCs w:val="21"/>
              </w:rPr>
              <w:t>系列双色</w:t>
            </w:r>
            <w:proofErr w:type="gramStart"/>
            <w:r>
              <w:rPr>
                <w:rFonts w:ascii="宋体" w:hAnsi="宋体" w:cs="宋体" w:hint="eastAsia"/>
                <w:szCs w:val="21"/>
              </w:rPr>
              <w:t>柄</w:t>
            </w:r>
            <w:proofErr w:type="gramEnd"/>
            <w:r>
              <w:rPr>
                <w:rFonts w:ascii="宋体" w:hAnsi="宋体" w:cs="宋体" w:hint="eastAsia"/>
                <w:szCs w:val="21"/>
              </w:rPr>
              <w:t>一字绝缘螺丝批</w:t>
            </w:r>
            <w:r>
              <w:rPr>
                <w:rFonts w:ascii="宋体" w:hAnsi="宋体" w:cs="宋体" w:hint="eastAsia"/>
                <w:szCs w:val="21"/>
              </w:rPr>
              <w:t>4.0</w:t>
            </w:r>
            <w:r>
              <w:rPr>
                <w:rFonts w:ascii="宋体" w:hAnsi="宋体" w:cs="宋体" w:hint="eastAsia"/>
                <w:szCs w:val="21"/>
              </w:rPr>
              <w:t>×</w:t>
            </w:r>
            <w:r>
              <w:rPr>
                <w:rFonts w:ascii="宋体" w:hAnsi="宋体" w:cs="宋体" w:hint="eastAsia"/>
                <w:szCs w:val="21"/>
              </w:rPr>
              <w:t>100MM</w:t>
            </w:r>
          </w:p>
          <w:p w14:paraId="08B07E37"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T</w:t>
            </w:r>
            <w:r>
              <w:rPr>
                <w:rFonts w:ascii="宋体" w:hAnsi="宋体" w:cs="宋体" w:hint="eastAsia"/>
                <w:szCs w:val="21"/>
              </w:rPr>
              <w:t>系列双色</w:t>
            </w:r>
            <w:proofErr w:type="gramStart"/>
            <w:r>
              <w:rPr>
                <w:rFonts w:ascii="宋体" w:hAnsi="宋体" w:cs="宋体" w:hint="eastAsia"/>
                <w:szCs w:val="21"/>
              </w:rPr>
              <w:t>柄</w:t>
            </w:r>
            <w:proofErr w:type="gramEnd"/>
            <w:r>
              <w:rPr>
                <w:rFonts w:ascii="宋体" w:hAnsi="宋体" w:cs="宋体" w:hint="eastAsia"/>
                <w:szCs w:val="21"/>
              </w:rPr>
              <w:t>一字绝缘螺丝批</w:t>
            </w:r>
            <w:r>
              <w:rPr>
                <w:rFonts w:ascii="宋体" w:hAnsi="宋体" w:cs="宋体" w:hint="eastAsia"/>
                <w:szCs w:val="21"/>
              </w:rPr>
              <w:t>5.5</w:t>
            </w:r>
            <w:r>
              <w:rPr>
                <w:rFonts w:ascii="宋体" w:hAnsi="宋体" w:cs="宋体" w:hint="eastAsia"/>
                <w:szCs w:val="21"/>
              </w:rPr>
              <w:t>×</w:t>
            </w:r>
            <w:r>
              <w:rPr>
                <w:rFonts w:ascii="宋体" w:hAnsi="宋体" w:cs="宋体" w:hint="eastAsia"/>
                <w:szCs w:val="21"/>
              </w:rPr>
              <w:t>125MM</w:t>
            </w:r>
          </w:p>
          <w:p w14:paraId="01C4D121"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绝缘耐压尖嘴钳</w:t>
            </w:r>
            <w:r>
              <w:rPr>
                <w:rFonts w:ascii="宋体" w:hAnsi="宋体" w:cs="宋体" w:hint="eastAsia"/>
                <w:szCs w:val="21"/>
              </w:rPr>
              <w:t>6"</w:t>
            </w:r>
          </w:p>
          <w:p w14:paraId="1FC79C6D"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绝缘耐压</w:t>
            </w:r>
            <w:proofErr w:type="gramStart"/>
            <w:r>
              <w:rPr>
                <w:rFonts w:ascii="宋体" w:hAnsi="宋体" w:cs="宋体" w:hint="eastAsia"/>
                <w:szCs w:val="21"/>
              </w:rPr>
              <w:t>斜嘴钳</w:t>
            </w:r>
            <w:proofErr w:type="gramEnd"/>
            <w:r>
              <w:rPr>
                <w:rFonts w:ascii="宋体" w:hAnsi="宋体" w:cs="宋体" w:hint="eastAsia"/>
                <w:szCs w:val="21"/>
              </w:rPr>
              <w:t>6"</w:t>
            </w:r>
          </w:p>
          <w:p w14:paraId="2E6DB284" w14:textId="77777777" w:rsidR="00704DDF" w:rsidRDefault="00920DCA">
            <w:pPr>
              <w:widowControl w:val="0"/>
              <w:jc w:val="left"/>
              <w:rPr>
                <w:rFonts w:ascii="宋体" w:hAnsi="宋体" w:cs="宋体"/>
                <w:szCs w:val="21"/>
              </w:rPr>
            </w:pPr>
            <w:r>
              <w:rPr>
                <w:rFonts w:ascii="宋体" w:hAnsi="宋体" w:cs="宋体" w:hint="eastAsia"/>
                <w:szCs w:val="21"/>
              </w:rPr>
              <w:t>2</w:t>
            </w:r>
            <w:r>
              <w:rPr>
                <w:rFonts w:ascii="宋体" w:hAnsi="宋体" w:cs="宋体" w:hint="eastAsia"/>
                <w:szCs w:val="21"/>
              </w:rPr>
              <w:t>件锥型绝缘</w:t>
            </w:r>
            <w:proofErr w:type="gramStart"/>
            <w:r>
              <w:rPr>
                <w:rFonts w:ascii="宋体" w:hAnsi="宋体" w:cs="宋体" w:hint="eastAsia"/>
                <w:szCs w:val="21"/>
              </w:rPr>
              <w:t>塑料滑套</w:t>
            </w:r>
            <w:proofErr w:type="gramEnd"/>
            <w:r>
              <w:rPr>
                <w:rFonts w:ascii="宋体" w:hAnsi="宋体" w:cs="宋体" w:hint="eastAsia"/>
                <w:szCs w:val="21"/>
              </w:rPr>
              <w:t xml:space="preserve"> 3#</w:t>
            </w:r>
          </w:p>
          <w:p w14:paraId="6FDBF6F5"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件</w:t>
            </w:r>
            <w:r>
              <w:rPr>
                <w:rFonts w:ascii="宋体" w:hAnsi="宋体" w:cs="宋体" w:hint="eastAsia"/>
                <w:szCs w:val="21"/>
              </w:rPr>
              <w:t>VDE</w:t>
            </w:r>
            <w:r>
              <w:rPr>
                <w:rFonts w:ascii="宋体" w:hAnsi="宋体" w:cs="宋体" w:hint="eastAsia"/>
                <w:szCs w:val="21"/>
              </w:rPr>
              <w:t>直</w:t>
            </w:r>
            <w:proofErr w:type="gramStart"/>
            <w:r>
              <w:rPr>
                <w:rFonts w:ascii="宋体" w:hAnsi="宋体" w:cs="宋体" w:hint="eastAsia"/>
                <w:szCs w:val="21"/>
              </w:rPr>
              <w:t>刃</w:t>
            </w:r>
            <w:proofErr w:type="gramEnd"/>
            <w:r>
              <w:rPr>
                <w:rFonts w:ascii="宋体" w:hAnsi="宋体" w:cs="宋体" w:hint="eastAsia"/>
                <w:szCs w:val="21"/>
              </w:rPr>
              <w:t>式</w:t>
            </w:r>
            <w:r>
              <w:rPr>
                <w:rFonts w:ascii="宋体" w:hAnsi="宋体" w:cs="宋体" w:hint="eastAsia"/>
                <w:szCs w:val="21"/>
              </w:rPr>
              <w:t>VDE</w:t>
            </w:r>
            <w:r>
              <w:rPr>
                <w:rFonts w:ascii="宋体" w:hAnsi="宋体" w:cs="宋体" w:hint="eastAsia"/>
                <w:szCs w:val="21"/>
              </w:rPr>
              <w:t>电缆剥线刀</w:t>
            </w:r>
          </w:p>
          <w:p w14:paraId="54919757" w14:textId="77777777" w:rsidR="00704DDF" w:rsidRDefault="00920DCA">
            <w:pPr>
              <w:widowControl w:val="0"/>
              <w:jc w:val="left"/>
              <w:rPr>
                <w:rFonts w:ascii="宋体" w:hAnsi="宋体" w:cs="宋体"/>
                <w:szCs w:val="21"/>
              </w:rPr>
            </w:pPr>
            <w:r>
              <w:rPr>
                <w:rFonts w:ascii="宋体" w:hAnsi="宋体" w:cs="宋体" w:hint="eastAsia"/>
                <w:szCs w:val="21"/>
              </w:rPr>
              <w:t>●提供满足全部技术参数的宣传彩页并</w:t>
            </w:r>
            <w:r>
              <w:rPr>
                <w:rFonts w:ascii="宋体" w:hAnsi="宋体" w:cs="宋体" w:hint="eastAsia"/>
                <w:szCs w:val="21"/>
              </w:rPr>
              <w:t>加盖</w:t>
            </w:r>
            <w:r>
              <w:rPr>
                <w:rFonts w:ascii="宋体" w:hAnsi="宋体" w:cs="宋体" w:hint="eastAsia"/>
                <w:kern w:val="0"/>
                <w:szCs w:val="21"/>
              </w:rPr>
              <w:t>投标人公章</w:t>
            </w:r>
            <w:r>
              <w:rPr>
                <w:rFonts w:ascii="宋体" w:hAnsi="宋体" w:cs="宋体" w:hint="eastAsia"/>
                <w:szCs w:val="21"/>
              </w:rPr>
              <w:t>。</w:t>
            </w:r>
          </w:p>
        </w:tc>
        <w:tc>
          <w:tcPr>
            <w:tcW w:w="1115" w:type="dxa"/>
            <w:vAlign w:val="center"/>
          </w:tcPr>
          <w:p w14:paraId="6395ED1C" w14:textId="77777777" w:rsidR="00704DDF" w:rsidRDefault="00920DCA">
            <w:pPr>
              <w:widowControl w:val="0"/>
              <w:jc w:val="center"/>
              <w:rPr>
                <w:rFonts w:ascii="宋体" w:hAnsi="宋体" w:cs="宋体"/>
                <w:szCs w:val="21"/>
              </w:rPr>
            </w:pPr>
            <w:proofErr w:type="gramStart"/>
            <w:r>
              <w:rPr>
                <w:rFonts w:ascii="宋体" w:hAnsi="宋体" w:cs="宋体" w:hint="eastAsia"/>
                <w:szCs w:val="21"/>
              </w:rPr>
              <w:lastRenderedPageBreak/>
              <w:t>世</w:t>
            </w:r>
            <w:proofErr w:type="gramEnd"/>
            <w:r>
              <w:rPr>
                <w:rFonts w:ascii="宋体" w:hAnsi="宋体" w:cs="宋体" w:hint="eastAsia"/>
                <w:szCs w:val="21"/>
              </w:rPr>
              <w:t>达、</w:t>
            </w:r>
            <w:proofErr w:type="gramStart"/>
            <w:r>
              <w:rPr>
                <w:rFonts w:ascii="宋体" w:hAnsi="宋体" w:cs="宋体" w:hint="eastAsia"/>
                <w:szCs w:val="21"/>
              </w:rPr>
              <w:t>百斯霸</w:t>
            </w:r>
            <w:proofErr w:type="gramEnd"/>
            <w:r>
              <w:rPr>
                <w:rFonts w:ascii="宋体" w:hAnsi="宋体" w:cs="宋体" w:hint="eastAsia"/>
                <w:szCs w:val="21"/>
              </w:rPr>
              <w:t>、</w:t>
            </w:r>
            <w:r>
              <w:rPr>
                <w:rFonts w:ascii="宋体" w:hAnsi="宋体" w:cs="宋体" w:hint="eastAsia"/>
                <w:szCs w:val="21"/>
              </w:rPr>
              <w:t>CLeco</w:t>
            </w:r>
          </w:p>
        </w:tc>
      </w:tr>
      <w:tr w:rsidR="00704DDF" w14:paraId="4FEF24C5" w14:textId="77777777">
        <w:trPr>
          <w:trHeight w:val="326"/>
        </w:trPr>
        <w:tc>
          <w:tcPr>
            <w:tcW w:w="516" w:type="dxa"/>
            <w:vAlign w:val="center"/>
          </w:tcPr>
          <w:p w14:paraId="771123CA" w14:textId="77777777" w:rsidR="00704DDF" w:rsidRDefault="00920DCA">
            <w:pPr>
              <w:widowControl w:val="0"/>
              <w:jc w:val="center"/>
              <w:rPr>
                <w:rFonts w:ascii="宋体" w:hAnsi="宋体" w:cs="宋体"/>
                <w:szCs w:val="21"/>
              </w:rPr>
            </w:pPr>
            <w:r>
              <w:rPr>
                <w:rFonts w:ascii="宋体" w:hAnsi="宋体" w:cs="宋体" w:hint="eastAsia"/>
                <w:szCs w:val="21"/>
              </w:rPr>
              <w:lastRenderedPageBreak/>
              <w:t>14</w:t>
            </w:r>
          </w:p>
        </w:tc>
        <w:tc>
          <w:tcPr>
            <w:tcW w:w="1134" w:type="dxa"/>
            <w:vAlign w:val="center"/>
          </w:tcPr>
          <w:p w14:paraId="2FAC37BF" w14:textId="77777777" w:rsidR="00704DDF" w:rsidRDefault="00920DCA">
            <w:pPr>
              <w:widowControl w:val="0"/>
              <w:jc w:val="center"/>
              <w:rPr>
                <w:rFonts w:ascii="宋体" w:hAnsi="宋体" w:cs="宋体"/>
                <w:szCs w:val="21"/>
              </w:rPr>
            </w:pPr>
            <w:r>
              <w:rPr>
                <w:rFonts w:ascii="宋体" w:hAnsi="宋体" w:cs="宋体" w:hint="eastAsia"/>
                <w:szCs w:val="21"/>
              </w:rPr>
              <w:t>扳手套筒组合工具</w:t>
            </w:r>
          </w:p>
        </w:tc>
        <w:tc>
          <w:tcPr>
            <w:tcW w:w="656" w:type="dxa"/>
            <w:vAlign w:val="center"/>
          </w:tcPr>
          <w:p w14:paraId="3C9EEE65" w14:textId="77777777" w:rsidR="00704DDF" w:rsidRDefault="00920DCA">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54979ADE"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22040C04" w14:textId="77777777" w:rsidR="00704DDF" w:rsidRDefault="00920DCA">
            <w:pPr>
              <w:pStyle w:val="1"/>
              <w:widowControl w:val="0"/>
              <w:rPr>
                <w:rFonts w:cs="宋体" w:hint="default"/>
                <w:szCs w:val="21"/>
              </w:rPr>
            </w:pPr>
            <w:r>
              <w:rPr>
                <w:rFonts w:cs="宋体"/>
                <w:szCs w:val="21"/>
              </w:rPr>
              <w:t>13</w:t>
            </w:r>
            <w:r>
              <w:rPr>
                <w:rFonts w:cs="宋体"/>
                <w:szCs w:val="21"/>
              </w:rPr>
              <w:t>件全抛光两用扳手</w:t>
            </w:r>
            <w:r>
              <w:rPr>
                <w:rFonts w:cs="宋体"/>
                <w:szCs w:val="21"/>
              </w:rPr>
              <w:t>(8</w:t>
            </w:r>
            <w:r>
              <w:rPr>
                <w:rFonts w:cs="宋体"/>
                <w:szCs w:val="21"/>
              </w:rPr>
              <w:t>，</w:t>
            </w:r>
            <w:r>
              <w:rPr>
                <w:rFonts w:cs="宋体"/>
                <w:szCs w:val="21"/>
              </w:rPr>
              <w:t>9,10,11,12,13,14,15,16,17,18,19,22MM)</w:t>
            </w:r>
          </w:p>
          <w:p w14:paraId="4B9854AC" w14:textId="77777777" w:rsidR="00704DDF" w:rsidRDefault="00920DCA">
            <w:pPr>
              <w:pStyle w:val="1"/>
              <w:widowControl w:val="0"/>
              <w:rPr>
                <w:rFonts w:cs="宋体" w:hint="default"/>
                <w:szCs w:val="21"/>
              </w:rPr>
            </w:pPr>
            <w:r>
              <w:rPr>
                <w:rFonts w:cs="宋体"/>
                <w:szCs w:val="21"/>
              </w:rPr>
              <w:t>2</w:t>
            </w:r>
            <w:r>
              <w:rPr>
                <w:rFonts w:cs="宋体"/>
                <w:szCs w:val="21"/>
              </w:rPr>
              <w:t>件</w:t>
            </w:r>
            <w:r>
              <w:rPr>
                <w:rFonts w:cs="宋体"/>
                <w:szCs w:val="21"/>
              </w:rPr>
              <w:t>10MM</w:t>
            </w:r>
            <w:r>
              <w:rPr>
                <w:rFonts w:cs="宋体"/>
                <w:szCs w:val="21"/>
              </w:rPr>
              <w:t>系列火花塞套筒</w:t>
            </w:r>
            <w:r>
              <w:rPr>
                <w:rFonts w:cs="宋体"/>
                <w:szCs w:val="21"/>
              </w:rPr>
              <w:t>(16,21MM)</w:t>
            </w:r>
          </w:p>
          <w:p w14:paraId="69E01B74" w14:textId="77777777" w:rsidR="00704DDF" w:rsidRDefault="00920DCA">
            <w:pPr>
              <w:pStyle w:val="1"/>
              <w:widowControl w:val="0"/>
              <w:rPr>
                <w:rFonts w:cs="宋体" w:hint="default"/>
                <w:szCs w:val="21"/>
              </w:rPr>
            </w:pPr>
            <w:r>
              <w:rPr>
                <w:rFonts w:cs="宋体"/>
                <w:szCs w:val="21"/>
              </w:rPr>
              <w:t>17</w:t>
            </w:r>
            <w:r>
              <w:rPr>
                <w:rFonts w:cs="宋体"/>
                <w:szCs w:val="21"/>
              </w:rPr>
              <w:t>件</w:t>
            </w:r>
            <w:r>
              <w:rPr>
                <w:rFonts w:cs="宋体"/>
                <w:szCs w:val="21"/>
              </w:rPr>
              <w:t>10MM</w:t>
            </w:r>
            <w:r>
              <w:rPr>
                <w:rFonts w:cs="宋体"/>
                <w:szCs w:val="21"/>
              </w:rPr>
              <w:t>系列</w:t>
            </w:r>
            <w:r>
              <w:rPr>
                <w:rFonts w:cs="宋体"/>
                <w:szCs w:val="21"/>
              </w:rPr>
              <w:t>6</w:t>
            </w:r>
            <w:r>
              <w:rPr>
                <w:rFonts w:cs="宋体"/>
                <w:szCs w:val="21"/>
              </w:rPr>
              <w:t>角套筒</w:t>
            </w:r>
            <w:r>
              <w:rPr>
                <w:rFonts w:cs="宋体"/>
                <w:szCs w:val="21"/>
              </w:rPr>
              <w:t>(7,8,9,10,11,12,13,14,15,16,17,18,19,20,21 22 24MM</w:t>
            </w:r>
          </w:p>
          <w:p w14:paraId="3984FCA3" w14:textId="77777777" w:rsidR="00704DDF" w:rsidRDefault="00920DCA">
            <w:pPr>
              <w:pStyle w:val="1"/>
              <w:widowControl w:val="0"/>
              <w:rPr>
                <w:rFonts w:cs="宋体" w:hint="default"/>
                <w:szCs w:val="21"/>
              </w:rPr>
            </w:pPr>
            <w:r>
              <w:rPr>
                <w:rFonts w:cs="宋体"/>
                <w:szCs w:val="21"/>
              </w:rPr>
              <w:t>1</w:t>
            </w:r>
            <w:r>
              <w:rPr>
                <w:rFonts w:cs="宋体"/>
                <w:szCs w:val="21"/>
              </w:rPr>
              <w:t>件</w:t>
            </w:r>
            <w:r>
              <w:rPr>
                <w:rFonts w:cs="宋体"/>
                <w:szCs w:val="21"/>
              </w:rPr>
              <w:t>10MM</w:t>
            </w:r>
            <w:r>
              <w:rPr>
                <w:rFonts w:cs="宋体"/>
                <w:szCs w:val="21"/>
              </w:rPr>
              <w:t>系列专业快速脱落棘轮扳手</w:t>
            </w:r>
            <w:r>
              <w:rPr>
                <w:rFonts w:cs="宋体"/>
                <w:szCs w:val="21"/>
              </w:rPr>
              <w:t>8'</w:t>
            </w:r>
          </w:p>
          <w:p w14:paraId="576A8998" w14:textId="77777777" w:rsidR="00704DDF" w:rsidRDefault="00920DCA">
            <w:pPr>
              <w:pStyle w:val="1"/>
              <w:widowControl w:val="0"/>
              <w:rPr>
                <w:rFonts w:cs="宋体" w:hint="default"/>
                <w:szCs w:val="21"/>
              </w:rPr>
            </w:pPr>
            <w:r>
              <w:rPr>
                <w:rFonts w:cs="宋体"/>
                <w:szCs w:val="21"/>
              </w:rPr>
              <w:t>2</w:t>
            </w:r>
            <w:r>
              <w:rPr>
                <w:rFonts w:cs="宋体"/>
                <w:szCs w:val="21"/>
              </w:rPr>
              <w:t>件</w:t>
            </w:r>
            <w:r>
              <w:rPr>
                <w:rFonts w:cs="宋体"/>
                <w:szCs w:val="21"/>
              </w:rPr>
              <w:t>10MM</w:t>
            </w:r>
            <w:r>
              <w:rPr>
                <w:rFonts w:cs="宋体"/>
                <w:szCs w:val="21"/>
              </w:rPr>
              <w:t>系列转向接杆</w:t>
            </w:r>
            <w:r>
              <w:rPr>
                <w:rFonts w:cs="宋体"/>
                <w:szCs w:val="21"/>
              </w:rPr>
              <w:t>(3</w:t>
            </w:r>
            <w:proofErr w:type="gramStart"/>
            <w:r>
              <w:rPr>
                <w:rFonts w:cs="宋体"/>
                <w:szCs w:val="21"/>
              </w:rPr>
              <w:t>”</w:t>
            </w:r>
            <w:proofErr w:type="gramEnd"/>
            <w:r>
              <w:rPr>
                <w:rFonts w:cs="宋体"/>
                <w:szCs w:val="21"/>
              </w:rPr>
              <w:t>6)</w:t>
            </w:r>
          </w:p>
          <w:p w14:paraId="751C53EF" w14:textId="77777777" w:rsidR="00704DDF" w:rsidRDefault="00920DCA">
            <w:pPr>
              <w:pStyle w:val="1"/>
              <w:widowControl w:val="0"/>
              <w:rPr>
                <w:rFonts w:cs="宋体" w:hint="default"/>
                <w:szCs w:val="21"/>
              </w:rPr>
            </w:pPr>
            <w:r>
              <w:rPr>
                <w:rFonts w:cs="宋体"/>
                <w:szCs w:val="21"/>
              </w:rPr>
              <w:t>1</w:t>
            </w:r>
            <w:r>
              <w:rPr>
                <w:rFonts w:cs="宋体"/>
                <w:szCs w:val="21"/>
              </w:rPr>
              <w:t>件</w:t>
            </w:r>
            <w:r>
              <w:rPr>
                <w:rFonts w:cs="宋体"/>
                <w:szCs w:val="21"/>
              </w:rPr>
              <w:t>10MM</w:t>
            </w:r>
            <w:r>
              <w:rPr>
                <w:rFonts w:cs="宋体"/>
                <w:szCs w:val="21"/>
              </w:rPr>
              <w:t>系列万向接头</w:t>
            </w:r>
          </w:p>
          <w:p w14:paraId="63D74206" w14:textId="77777777" w:rsidR="00704DDF" w:rsidRDefault="00920DCA">
            <w:pPr>
              <w:pStyle w:val="1"/>
              <w:widowControl w:val="0"/>
              <w:rPr>
                <w:rFonts w:cs="宋体" w:hint="default"/>
                <w:szCs w:val="21"/>
              </w:rPr>
            </w:pPr>
            <w:r>
              <w:rPr>
                <w:rFonts w:cs="宋体"/>
                <w:szCs w:val="21"/>
              </w:rPr>
              <w:t>1</w:t>
            </w:r>
            <w:r>
              <w:rPr>
                <w:rFonts w:cs="宋体"/>
                <w:szCs w:val="21"/>
              </w:rPr>
              <w:t>件</w:t>
            </w:r>
            <w:r>
              <w:rPr>
                <w:rFonts w:cs="宋体"/>
                <w:szCs w:val="21"/>
              </w:rPr>
              <w:t>10MM</w:t>
            </w:r>
            <w:r>
              <w:rPr>
                <w:rFonts w:cs="宋体"/>
                <w:szCs w:val="21"/>
              </w:rPr>
              <w:t>系列转接头</w:t>
            </w:r>
            <w:r>
              <w:rPr>
                <w:rFonts w:cs="宋体"/>
                <w:szCs w:val="21"/>
              </w:rPr>
              <w:t>(3/8"</w:t>
            </w:r>
            <w:r>
              <w:rPr>
                <w:rFonts w:cs="宋体"/>
                <w:szCs w:val="21"/>
              </w:rPr>
              <w:t>方孔</w:t>
            </w:r>
            <w:r>
              <w:rPr>
                <w:rFonts w:cs="宋体"/>
                <w:szCs w:val="21"/>
              </w:rPr>
              <w:t>x1/4"</w:t>
            </w:r>
            <w:r>
              <w:rPr>
                <w:rFonts w:cs="宋体"/>
                <w:szCs w:val="21"/>
              </w:rPr>
              <w:t>方头</w:t>
            </w:r>
            <w:r>
              <w:rPr>
                <w:rFonts w:cs="宋体"/>
                <w:szCs w:val="21"/>
              </w:rPr>
              <w:t>)1</w:t>
            </w:r>
            <w:r>
              <w:rPr>
                <w:rFonts w:cs="宋体"/>
                <w:szCs w:val="21"/>
              </w:rPr>
              <w:t>件</w:t>
            </w:r>
            <w:r>
              <w:rPr>
                <w:rFonts w:cs="宋体"/>
                <w:szCs w:val="21"/>
              </w:rPr>
              <w:t>12.5MM</w:t>
            </w:r>
            <w:r>
              <w:rPr>
                <w:rFonts w:cs="宋体"/>
                <w:szCs w:val="21"/>
              </w:rPr>
              <w:t>系列三用接头</w:t>
            </w:r>
            <w:r>
              <w:rPr>
                <w:rFonts w:cs="宋体"/>
                <w:szCs w:val="21"/>
              </w:rPr>
              <w:t>(1/2"</w:t>
            </w:r>
            <w:r>
              <w:rPr>
                <w:rFonts w:cs="宋体"/>
                <w:szCs w:val="21"/>
              </w:rPr>
              <w:t>方孔</w:t>
            </w:r>
            <w:r>
              <w:rPr>
                <w:rFonts w:cs="宋体"/>
                <w:szCs w:val="21"/>
              </w:rPr>
              <w:t>x3/8"</w:t>
            </w:r>
            <w:r>
              <w:rPr>
                <w:rFonts w:cs="宋体"/>
                <w:szCs w:val="21"/>
              </w:rPr>
              <w:t>方头</w:t>
            </w:r>
            <w:r>
              <w:rPr>
                <w:rFonts w:cs="宋体"/>
                <w:szCs w:val="21"/>
              </w:rPr>
              <w:t>)1</w:t>
            </w:r>
            <w:r>
              <w:rPr>
                <w:rFonts w:cs="宋体"/>
                <w:szCs w:val="21"/>
              </w:rPr>
              <w:t>件</w:t>
            </w:r>
            <w:r>
              <w:rPr>
                <w:rFonts w:cs="宋体"/>
                <w:szCs w:val="21"/>
              </w:rPr>
              <w:t>6.3MM</w:t>
            </w:r>
            <w:r>
              <w:rPr>
                <w:rFonts w:cs="宋体"/>
                <w:szCs w:val="21"/>
              </w:rPr>
              <w:t>系列转接头</w:t>
            </w:r>
            <w:r>
              <w:rPr>
                <w:rFonts w:cs="宋体"/>
                <w:szCs w:val="21"/>
              </w:rPr>
              <w:t>(1/4"</w:t>
            </w:r>
            <w:r>
              <w:rPr>
                <w:rFonts w:cs="宋体"/>
                <w:szCs w:val="21"/>
              </w:rPr>
              <w:t>方孔</w:t>
            </w:r>
            <w:r>
              <w:rPr>
                <w:rFonts w:cs="宋体"/>
                <w:szCs w:val="21"/>
              </w:rPr>
              <w:t>x3/8"</w:t>
            </w:r>
            <w:r>
              <w:rPr>
                <w:rFonts w:cs="宋体"/>
                <w:szCs w:val="21"/>
              </w:rPr>
              <w:t>方头</w:t>
            </w:r>
            <w:r>
              <w:rPr>
                <w:rFonts w:cs="宋体"/>
                <w:szCs w:val="21"/>
              </w:rPr>
              <w:t>)</w:t>
            </w:r>
          </w:p>
          <w:p w14:paraId="1E87A008" w14:textId="77777777" w:rsidR="00704DDF" w:rsidRDefault="00920DCA">
            <w:pPr>
              <w:pStyle w:val="1"/>
              <w:widowControl w:val="0"/>
              <w:rPr>
                <w:rFonts w:cs="宋体" w:hint="default"/>
                <w:szCs w:val="21"/>
              </w:rPr>
            </w:pPr>
            <w:r>
              <w:rPr>
                <w:rFonts w:cs="宋体"/>
                <w:szCs w:val="21"/>
              </w:rPr>
              <w:t>1</w:t>
            </w:r>
            <w:r>
              <w:rPr>
                <w:rFonts w:cs="宋体"/>
                <w:szCs w:val="21"/>
              </w:rPr>
              <w:t>件</w:t>
            </w:r>
            <w:r>
              <w:rPr>
                <w:rFonts w:cs="宋体"/>
                <w:szCs w:val="21"/>
              </w:rPr>
              <w:t>6.3MM</w:t>
            </w:r>
            <w:r>
              <w:rPr>
                <w:rFonts w:cs="宋体"/>
                <w:szCs w:val="21"/>
              </w:rPr>
              <w:t>系列旋柄</w:t>
            </w:r>
          </w:p>
          <w:p w14:paraId="0BF3DA49" w14:textId="77777777" w:rsidR="00704DDF" w:rsidRDefault="00920DCA">
            <w:pPr>
              <w:pStyle w:val="1"/>
              <w:widowControl w:val="0"/>
              <w:rPr>
                <w:rFonts w:cs="宋体" w:hint="default"/>
                <w:szCs w:val="21"/>
              </w:rPr>
            </w:pPr>
            <w:r>
              <w:rPr>
                <w:rFonts w:cs="宋体"/>
                <w:szCs w:val="21"/>
              </w:rPr>
              <w:t>1</w:t>
            </w:r>
            <w:r>
              <w:rPr>
                <w:rFonts w:cs="宋体"/>
                <w:szCs w:val="21"/>
              </w:rPr>
              <w:t>件</w:t>
            </w:r>
            <w:r>
              <w:rPr>
                <w:rFonts w:cs="宋体"/>
                <w:szCs w:val="21"/>
              </w:rPr>
              <w:t>6.3MM</w:t>
            </w:r>
            <w:r>
              <w:rPr>
                <w:rFonts w:cs="宋体"/>
                <w:szCs w:val="21"/>
              </w:rPr>
              <w:t>系列</w:t>
            </w:r>
            <w:proofErr w:type="gramStart"/>
            <w:r>
              <w:rPr>
                <w:rFonts w:cs="宋体"/>
                <w:szCs w:val="21"/>
              </w:rPr>
              <w:t>旋具头</w:t>
            </w:r>
            <w:proofErr w:type="gramEnd"/>
            <w:r>
              <w:rPr>
                <w:rFonts w:cs="宋体"/>
                <w:szCs w:val="21"/>
              </w:rPr>
              <w:t>接头</w:t>
            </w:r>
            <w:r>
              <w:rPr>
                <w:rFonts w:cs="宋体"/>
                <w:szCs w:val="21"/>
              </w:rPr>
              <w:t>(6.3MM</w:t>
            </w:r>
            <w:proofErr w:type="gramStart"/>
            <w:r>
              <w:rPr>
                <w:rFonts w:cs="宋体"/>
                <w:szCs w:val="21"/>
              </w:rPr>
              <w:t>旋具头</w:t>
            </w:r>
            <w:proofErr w:type="gramEnd"/>
            <w:r>
              <w:rPr>
                <w:rFonts w:cs="宋体"/>
                <w:szCs w:val="21"/>
              </w:rPr>
              <w:t>插孔</w:t>
            </w:r>
            <w:r>
              <w:rPr>
                <w:rFonts w:cs="宋体"/>
                <w:szCs w:val="21"/>
              </w:rPr>
              <w:t>)</w:t>
            </w:r>
          </w:p>
          <w:p w14:paraId="30818E16" w14:textId="77777777" w:rsidR="00704DDF" w:rsidRDefault="00920DCA">
            <w:pPr>
              <w:pStyle w:val="1"/>
              <w:widowControl w:val="0"/>
              <w:rPr>
                <w:rFonts w:cs="宋体" w:hint="default"/>
                <w:szCs w:val="21"/>
              </w:rPr>
            </w:pPr>
            <w:r>
              <w:rPr>
                <w:rFonts w:cs="宋体"/>
                <w:szCs w:val="21"/>
              </w:rPr>
              <w:t>9</w:t>
            </w:r>
            <w:r>
              <w:rPr>
                <w:rFonts w:cs="宋体"/>
                <w:szCs w:val="21"/>
              </w:rPr>
              <w:t>件</w:t>
            </w:r>
            <w:r>
              <w:rPr>
                <w:rFonts w:cs="宋体"/>
                <w:szCs w:val="21"/>
              </w:rPr>
              <w:t>6.3MM</w:t>
            </w:r>
            <w:r>
              <w:rPr>
                <w:rFonts w:cs="宋体"/>
                <w:szCs w:val="21"/>
              </w:rPr>
              <w:t>系列</w:t>
            </w:r>
            <w:r>
              <w:rPr>
                <w:rFonts w:cs="宋体"/>
                <w:szCs w:val="21"/>
              </w:rPr>
              <w:t>25MM</w:t>
            </w:r>
            <w:r>
              <w:rPr>
                <w:rFonts w:cs="宋体"/>
                <w:szCs w:val="21"/>
              </w:rPr>
              <w:t>长一字</w:t>
            </w:r>
            <w:proofErr w:type="gramStart"/>
            <w:r>
              <w:rPr>
                <w:rFonts w:cs="宋体"/>
                <w:szCs w:val="21"/>
              </w:rPr>
              <w:t>旋具</w:t>
            </w:r>
            <w:r>
              <w:rPr>
                <w:rFonts w:cs="宋体"/>
                <w:szCs w:val="21"/>
              </w:rPr>
              <w:t>头</w:t>
            </w:r>
            <w:proofErr w:type="gramEnd"/>
            <w:r>
              <w:rPr>
                <w:rFonts w:cs="宋体"/>
                <w:szCs w:val="21"/>
              </w:rPr>
              <w:t>(4,5,6.5MM</w:t>
            </w:r>
            <w:proofErr w:type="gramStart"/>
            <w:r>
              <w:rPr>
                <w:rFonts w:cs="宋体"/>
                <w:szCs w:val="21"/>
              </w:rPr>
              <w:t>〕</w:t>
            </w:r>
            <w:proofErr w:type="gramEnd"/>
            <w:r>
              <w:rPr>
                <w:rFonts w:cs="宋体"/>
                <w:szCs w:val="21"/>
              </w:rPr>
              <w:t>十字</w:t>
            </w:r>
            <w:proofErr w:type="gramStart"/>
            <w:r>
              <w:rPr>
                <w:rFonts w:cs="宋体"/>
                <w:szCs w:val="21"/>
              </w:rPr>
              <w:t>旋具头</w:t>
            </w:r>
            <w:proofErr w:type="gramEnd"/>
            <w:r>
              <w:rPr>
                <w:rFonts w:cs="宋体"/>
                <w:szCs w:val="21"/>
              </w:rPr>
              <w:t>(#1,#3</w:t>
            </w:r>
            <w:proofErr w:type="gramStart"/>
            <w:r>
              <w:rPr>
                <w:rFonts w:cs="宋体"/>
                <w:szCs w:val="21"/>
              </w:rPr>
              <w:t>〕</w:t>
            </w:r>
            <w:proofErr w:type="gramEnd"/>
            <w:r>
              <w:rPr>
                <w:rFonts w:cs="宋体"/>
                <w:szCs w:val="21"/>
              </w:rPr>
              <w:t>长六角</w:t>
            </w:r>
            <w:proofErr w:type="gramStart"/>
            <w:r>
              <w:rPr>
                <w:rFonts w:cs="宋体"/>
                <w:szCs w:val="21"/>
              </w:rPr>
              <w:t>旋具头</w:t>
            </w:r>
            <w:proofErr w:type="gramEnd"/>
            <w:r>
              <w:rPr>
                <w:rFonts w:cs="宋体"/>
                <w:szCs w:val="21"/>
              </w:rPr>
              <w:t>(3,4.5.6mm)</w:t>
            </w:r>
          </w:p>
          <w:p w14:paraId="4950AE90" w14:textId="77777777" w:rsidR="00704DDF" w:rsidRDefault="00920DCA">
            <w:pPr>
              <w:pStyle w:val="1"/>
              <w:widowControl w:val="0"/>
              <w:rPr>
                <w:rFonts w:cs="宋体" w:hint="default"/>
                <w:szCs w:val="21"/>
              </w:rPr>
            </w:pPr>
            <w:r>
              <w:rPr>
                <w:rFonts w:cs="宋体"/>
                <w:szCs w:val="21"/>
              </w:rPr>
              <w:t>6</w:t>
            </w:r>
            <w:r>
              <w:rPr>
                <w:rFonts w:cs="宋体"/>
                <w:szCs w:val="21"/>
              </w:rPr>
              <w:t>件</w:t>
            </w:r>
            <w:r>
              <w:rPr>
                <w:rFonts w:cs="宋体"/>
                <w:szCs w:val="21"/>
              </w:rPr>
              <w:t>6.3MM</w:t>
            </w:r>
            <w:r>
              <w:rPr>
                <w:rFonts w:cs="宋体"/>
                <w:szCs w:val="21"/>
              </w:rPr>
              <w:t>系列</w:t>
            </w:r>
            <w:r>
              <w:rPr>
                <w:rFonts w:cs="宋体"/>
                <w:szCs w:val="21"/>
              </w:rPr>
              <w:t>25MM</w:t>
            </w:r>
            <w:r>
              <w:rPr>
                <w:rFonts w:cs="宋体"/>
                <w:szCs w:val="21"/>
              </w:rPr>
              <w:t>长花形</w:t>
            </w:r>
            <w:proofErr w:type="gramStart"/>
            <w:r>
              <w:rPr>
                <w:rFonts w:cs="宋体"/>
                <w:szCs w:val="21"/>
              </w:rPr>
              <w:t>旋具头</w:t>
            </w:r>
            <w:proofErr w:type="gramEnd"/>
            <w:r>
              <w:rPr>
                <w:rFonts w:cs="宋体"/>
                <w:szCs w:val="21"/>
              </w:rPr>
              <w:t>(T10,T15,T20,T25.T30.T40]</w:t>
            </w:r>
          </w:p>
          <w:p w14:paraId="31BEB8AF" w14:textId="77777777" w:rsidR="00704DDF" w:rsidRDefault="00920DCA">
            <w:pPr>
              <w:pStyle w:val="1"/>
              <w:widowControl w:val="0"/>
              <w:rPr>
                <w:rFonts w:cs="宋体" w:hint="default"/>
                <w:szCs w:val="21"/>
              </w:rPr>
            </w:pPr>
            <w:r>
              <w:rPr>
                <w:rFonts w:cs="宋体"/>
                <w:szCs w:val="21"/>
              </w:rPr>
              <w:t>1</w:t>
            </w:r>
            <w:r>
              <w:rPr>
                <w:rFonts w:cs="宋体"/>
                <w:szCs w:val="21"/>
              </w:rPr>
              <w:t>件鲤鱼钳</w:t>
            </w:r>
            <w:r>
              <w:rPr>
                <w:rFonts w:cs="宋体"/>
                <w:szCs w:val="21"/>
              </w:rPr>
              <w:t>8</w:t>
            </w:r>
          </w:p>
          <w:p w14:paraId="28001345" w14:textId="77777777" w:rsidR="00704DDF" w:rsidRDefault="00920DCA">
            <w:pPr>
              <w:pStyle w:val="1"/>
              <w:widowControl w:val="0"/>
              <w:rPr>
                <w:rFonts w:cs="宋体" w:hint="default"/>
                <w:szCs w:val="21"/>
              </w:rPr>
            </w:pPr>
            <w:r>
              <w:rPr>
                <w:rFonts w:cs="宋体"/>
                <w:szCs w:val="21"/>
              </w:rPr>
              <w:t>1</w:t>
            </w:r>
            <w:r>
              <w:rPr>
                <w:rFonts w:cs="宋体"/>
                <w:szCs w:val="21"/>
              </w:rPr>
              <w:t>件尖嘴钳</w:t>
            </w:r>
            <w:r>
              <w:rPr>
                <w:rFonts w:cs="宋体"/>
                <w:szCs w:val="21"/>
              </w:rPr>
              <w:t>6'</w:t>
            </w:r>
          </w:p>
          <w:p w14:paraId="0C929575" w14:textId="77777777" w:rsidR="00704DDF" w:rsidRDefault="00920DCA">
            <w:pPr>
              <w:pStyle w:val="1"/>
              <w:widowControl w:val="0"/>
              <w:rPr>
                <w:rFonts w:cs="宋体" w:hint="default"/>
                <w:szCs w:val="21"/>
              </w:rPr>
            </w:pPr>
            <w:r>
              <w:rPr>
                <w:rFonts w:cs="宋体"/>
                <w:szCs w:val="21"/>
              </w:rPr>
              <w:t>2</w:t>
            </w:r>
            <w:r>
              <w:rPr>
                <w:rFonts w:cs="宋体"/>
                <w:szCs w:val="21"/>
              </w:rPr>
              <w:t>件</w:t>
            </w:r>
            <w:r>
              <w:rPr>
                <w:rFonts w:cs="宋体"/>
                <w:szCs w:val="21"/>
              </w:rPr>
              <w:t>A</w:t>
            </w:r>
            <w:r>
              <w:rPr>
                <w:rFonts w:cs="宋体"/>
                <w:szCs w:val="21"/>
              </w:rPr>
              <w:t>系列</w:t>
            </w:r>
            <w:proofErr w:type="gramStart"/>
            <w:r>
              <w:rPr>
                <w:rFonts w:cs="宋体"/>
                <w:szCs w:val="21"/>
              </w:rPr>
              <w:t>一</w:t>
            </w:r>
            <w:proofErr w:type="gramEnd"/>
            <w:r>
              <w:rPr>
                <w:rFonts w:cs="宋体"/>
                <w:szCs w:val="21"/>
              </w:rPr>
              <w:t>字形穿心螺丝批</w:t>
            </w:r>
            <w:r>
              <w:rPr>
                <w:rFonts w:cs="宋体"/>
                <w:szCs w:val="21"/>
              </w:rPr>
              <w:t>[6x100MM</w:t>
            </w:r>
            <w:r>
              <w:rPr>
                <w:rFonts w:cs="宋体"/>
                <w:szCs w:val="21"/>
              </w:rPr>
              <w:t>，</w:t>
            </w:r>
            <w:r>
              <w:rPr>
                <w:rFonts w:cs="宋体"/>
                <w:szCs w:val="21"/>
              </w:rPr>
              <w:t>#2x100M</w:t>
            </w:r>
          </w:p>
        </w:tc>
        <w:tc>
          <w:tcPr>
            <w:tcW w:w="1115" w:type="dxa"/>
            <w:vAlign w:val="center"/>
          </w:tcPr>
          <w:p w14:paraId="4E4B71AD" w14:textId="77777777" w:rsidR="00704DDF" w:rsidRDefault="00920DCA">
            <w:pPr>
              <w:pStyle w:val="1"/>
              <w:widowControl w:val="0"/>
              <w:jc w:val="center"/>
              <w:rPr>
                <w:rFonts w:cs="宋体" w:hint="default"/>
                <w:szCs w:val="21"/>
              </w:rPr>
            </w:pPr>
            <w:proofErr w:type="gramStart"/>
            <w:r>
              <w:rPr>
                <w:rFonts w:cs="宋体"/>
                <w:szCs w:val="21"/>
              </w:rPr>
              <w:t>世</w:t>
            </w:r>
            <w:proofErr w:type="gramEnd"/>
            <w:r>
              <w:rPr>
                <w:rFonts w:cs="宋体"/>
                <w:szCs w:val="21"/>
              </w:rPr>
              <w:t>达、</w:t>
            </w:r>
            <w:r>
              <w:rPr>
                <w:rFonts w:cs="宋体"/>
                <w:szCs w:val="21"/>
              </w:rPr>
              <w:t>APEX</w:t>
            </w:r>
            <w:r>
              <w:rPr>
                <w:rFonts w:cs="宋体"/>
                <w:szCs w:val="21"/>
              </w:rPr>
              <w:t>、</w:t>
            </w:r>
            <w:r>
              <w:rPr>
                <w:rFonts w:cs="宋体"/>
                <w:szCs w:val="21"/>
              </w:rPr>
              <w:t>CLeco</w:t>
            </w:r>
          </w:p>
        </w:tc>
      </w:tr>
      <w:tr w:rsidR="00704DDF" w14:paraId="47F54DC2" w14:textId="77777777">
        <w:trPr>
          <w:trHeight w:val="326"/>
        </w:trPr>
        <w:tc>
          <w:tcPr>
            <w:tcW w:w="516" w:type="dxa"/>
            <w:vAlign w:val="center"/>
          </w:tcPr>
          <w:p w14:paraId="677710B0" w14:textId="77777777" w:rsidR="00704DDF" w:rsidRDefault="00920DCA">
            <w:pPr>
              <w:widowControl w:val="0"/>
              <w:jc w:val="center"/>
              <w:rPr>
                <w:rFonts w:ascii="宋体" w:hAnsi="宋体" w:cs="宋体"/>
                <w:szCs w:val="21"/>
              </w:rPr>
            </w:pPr>
            <w:r>
              <w:rPr>
                <w:rFonts w:ascii="宋体" w:hAnsi="宋体" w:cs="宋体" w:hint="eastAsia"/>
                <w:szCs w:val="21"/>
              </w:rPr>
              <w:lastRenderedPageBreak/>
              <w:t>15</w:t>
            </w:r>
          </w:p>
        </w:tc>
        <w:tc>
          <w:tcPr>
            <w:tcW w:w="1134" w:type="dxa"/>
            <w:vAlign w:val="center"/>
          </w:tcPr>
          <w:p w14:paraId="3CB67E08" w14:textId="77777777" w:rsidR="00704DDF" w:rsidRDefault="00920DCA">
            <w:pPr>
              <w:widowControl w:val="0"/>
              <w:jc w:val="center"/>
              <w:rPr>
                <w:rFonts w:ascii="宋体" w:hAnsi="宋体" w:cs="宋体"/>
                <w:szCs w:val="21"/>
              </w:rPr>
            </w:pPr>
            <w:proofErr w:type="gramStart"/>
            <w:r>
              <w:rPr>
                <w:rFonts w:ascii="宋体" w:hAnsi="宋体" w:cs="宋体" w:hint="eastAsia"/>
                <w:szCs w:val="21"/>
              </w:rPr>
              <w:t>钣</w:t>
            </w:r>
            <w:proofErr w:type="gramEnd"/>
            <w:r>
              <w:rPr>
                <w:rFonts w:ascii="宋体" w:hAnsi="宋体" w:cs="宋体" w:hint="eastAsia"/>
                <w:szCs w:val="21"/>
              </w:rPr>
              <w:t>金锉刀</w:t>
            </w:r>
          </w:p>
        </w:tc>
        <w:tc>
          <w:tcPr>
            <w:tcW w:w="656" w:type="dxa"/>
            <w:vAlign w:val="center"/>
          </w:tcPr>
          <w:p w14:paraId="65FB6EBF" w14:textId="77777777" w:rsidR="00704DDF" w:rsidRDefault="00920DCA">
            <w:pPr>
              <w:widowControl w:val="0"/>
              <w:jc w:val="center"/>
              <w:rPr>
                <w:rFonts w:ascii="宋体" w:hAnsi="宋体" w:cs="宋体"/>
                <w:szCs w:val="21"/>
              </w:rPr>
            </w:pPr>
            <w:r>
              <w:rPr>
                <w:rFonts w:ascii="宋体" w:hAnsi="宋体" w:cs="宋体" w:hint="eastAsia"/>
                <w:szCs w:val="21"/>
              </w:rPr>
              <w:t>15</w:t>
            </w:r>
          </w:p>
        </w:tc>
        <w:tc>
          <w:tcPr>
            <w:tcW w:w="572" w:type="dxa"/>
            <w:vAlign w:val="center"/>
          </w:tcPr>
          <w:p w14:paraId="4B299263"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2956F2BF" w14:textId="77777777" w:rsidR="00704DDF" w:rsidRDefault="00920DCA">
            <w:pPr>
              <w:widowControl w:val="0"/>
              <w:jc w:val="left"/>
              <w:rPr>
                <w:rFonts w:ascii="宋体" w:hAnsi="宋体" w:cs="宋体"/>
                <w:szCs w:val="21"/>
              </w:rPr>
            </w:pPr>
            <w:r>
              <w:rPr>
                <w:rFonts w:ascii="宋体" w:hAnsi="宋体" w:cs="宋体" w:hint="eastAsia"/>
                <w:szCs w:val="21"/>
              </w:rPr>
              <w:t>长度</w:t>
            </w:r>
            <w:r>
              <w:rPr>
                <w:rFonts w:ascii="宋体" w:hAnsi="宋体" w:cs="宋体" w:hint="eastAsia"/>
                <w:szCs w:val="21"/>
              </w:rPr>
              <w:t>350mm</w:t>
            </w:r>
            <w:proofErr w:type="gramStart"/>
            <w:r>
              <w:rPr>
                <w:rFonts w:ascii="宋体" w:hAnsi="宋体" w:cs="宋体" w:hint="eastAsia"/>
                <w:szCs w:val="21"/>
              </w:rPr>
              <w:t>齿号</w:t>
            </w:r>
            <w:r>
              <w:rPr>
                <w:rFonts w:ascii="宋体" w:hAnsi="宋体" w:cs="宋体" w:hint="eastAsia"/>
                <w:szCs w:val="21"/>
              </w:rPr>
              <w:t>2</w:t>
            </w:r>
            <w:r>
              <w:rPr>
                <w:rFonts w:ascii="宋体" w:hAnsi="宋体" w:cs="宋体" w:hint="eastAsia"/>
                <w:szCs w:val="21"/>
              </w:rPr>
              <w:t>号</w:t>
            </w:r>
            <w:proofErr w:type="gramEnd"/>
            <w:r>
              <w:rPr>
                <w:rFonts w:ascii="宋体" w:hAnsi="宋体" w:cs="宋体" w:hint="eastAsia"/>
                <w:szCs w:val="21"/>
              </w:rPr>
              <w:t>宽度</w:t>
            </w:r>
            <w:r>
              <w:rPr>
                <w:rFonts w:ascii="宋体" w:hAnsi="宋体" w:cs="宋体" w:hint="eastAsia"/>
                <w:szCs w:val="21"/>
              </w:rPr>
              <w:t>36mm</w:t>
            </w:r>
            <w:r>
              <w:rPr>
                <w:rFonts w:ascii="宋体" w:hAnsi="宋体" w:cs="宋体" w:hint="eastAsia"/>
                <w:szCs w:val="21"/>
              </w:rPr>
              <w:t>厚度</w:t>
            </w:r>
            <w:r>
              <w:rPr>
                <w:rFonts w:ascii="宋体" w:hAnsi="宋体" w:cs="宋体" w:hint="eastAsia"/>
                <w:szCs w:val="21"/>
              </w:rPr>
              <w:t>4.9mm</w:t>
            </w:r>
            <w:r>
              <w:rPr>
                <w:rFonts w:ascii="宋体" w:hAnsi="宋体" w:cs="宋体" w:hint="eastAsia"/>
                <w:szCs w:val="21"/>
              </w:rPr>
              <w:t>齿</w:t>
            </w:r>
            <w:r>
              <w:rPr>
                <w:rFonts w:ascii="宋体" w:hAnsi="宋体" w:cs="宋体" w:hint="eastAsia"/>
                <w:szCs w:val="21"/>
              </w:rPr>
              <w:t>/</w:t>
            </w:r>
            <w:r>
              <w:rPr>
                <w:rFonts w:ascii="宋体" w:hAnsi="宋体" w:cs="宋体" w:hint="eastAsia"/>
                <w:szCs w:val="21"/>
              </w:rPr>
              <w:t>每寸</w:t>
            </w:r>
            <w:r>
              <w:rPr>
                <w:rFonts w:ascii="宋体" w:hAnsi="宋体" w:cs="宋体" w:hint="eastAsia"/>
                <w:szCs w:val="21"/>
              </w:rPr>
              <w:t xml:space="preserve"> 10</w:t>
            </w:r>
            <w:r>
              <w:rPr>
                <w:rFonts w:ascii="宋体" w:hAnsi="宋体" w:cs="宋体" w:hint="eastAsia"/>
                <w:szCs w:val="21"/>
              </w:rPr>
              <w:t>齿</w:t>
            </w:r>
          </w:p>
        </w:tc>
        <w:tc>
          <w:tcPr>
            <w:tcW w:w="1115" w:type="dxa"/>
            <w:vAlign w:val="center"/>
          </w:tcPr>
          <w:p w14:paraId="37C18AD5"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6EBA7310" w14:textId="77777777">
        <w:trPr>
          <w:trHeight w:val="326"/>
        </w:trPr>
        <w:tc>
          <w:tcPr>
            <w:tcW w:w="516" w:type="dxa"/>
            <w:vAlign w:val="center"/>
          </w:tcPr>
          <w:p w14:paraId="3031970A" w14:textId="77777777" w:rsidR="00704DDF" w:rsidRDefault="00920DCA">
            <w:pPr>
              <w:widowControl w:val="0"/>
              <w:jc w:val="center"/>
              <w:rPr>
                <w:rFonts w:ascii="宋体" w:hAnsi="宋体" w:cs="宋体"/>
                <w:szCs w:val="21"/>
              </w:rPr>
            </w:pPr>
            <w:r>
              <w:rPr>
                <w:rFonts w:ascii="宋体" w:hAnsi="宋体" w:cs="宋体" w:hint="eastAsia"/>
                <w:szCs w:val="21"/>
              </w:rPr>
              <w:t>16</w:t>
            </w:r>
          </w:p>
        </w:tc>
        <w:tc>
          <w:tcPr>
            <w:tcW w:w="1134" w:type="dxa"/>
            <w:vAlign w:val="center"/>
          </w:tcPr>
          <w:p w14:paraId="01991E02" w14:textId="77777777" w:rsidR="00704DDF" w:rsidRDefault="00920DCA">
            <w:pPr>
              <w:widowControl w:val="0"/>
              <w:jc w:val="center"/>
              <w:rPr>
                <w:rFonts w:ascii="宋体" w:hAnsi="宋体" w:cs="宋体"/>
                <w:szCs w:val="21"/>
              </w:rPr>
            </w:pPr>
            <w:r>
              <w:rPr>
                <w:rFonts w:ascii="宋体" w:hAnsi="宋体" w:cs="宋体" w:hint="eastAsia"/>
                <w:szCs w:val="21"/>
              </w:rPr>
              <w:t>风动扳手</w:t>
            </w:r>
          </w:p>
        </w:tc>
        <w:tc>
          <w:tcPr>
            <w:tcW w:w="656" w:type="dxa"/>
            <w:vAlign w:val="center"/>
          </w:tcPr>
          <w:p w14:paraId="50E451FB" w14:textId="77777777" w:rsidR="00704DDF" w:rsidRDefault="00920DCA">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59571C75"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42C35E9F" w14:textId="77777777" w:rsidR="00704DDF" w:rsidRDefault="00920DCA">
            <w:pPr>
              <w:widowControl w:val="0"/>
              <w:jc w:val="left"/>
              <w:rPr>
                <w:rFonts w:ascii="宋体" w:hAnsi="宋体" w:cs="宋体"/>
                <w:szCs w:val="21"/>
              </w:rPr>
            </w:pPr>
            <w:r>
              <w:rPr>
                <w:rFonts w:ascii="宋体" w:hAnsi="宋体" w:cs="宋体" w:hint="eastAsia"/>
                <w:szCs w:val="21"/>
              </w:rPr>
              <w:t>1/2"</w:t>
            </w:r>
            <w:r>
              <w:rPr>
                <w:rFonts w:ascii="宋体" w:hAnsi="宋体" w:cs="宋体" w:hint="eastAsia"/>
                <w:szCs w:val="21"/>
              </w:rPr>
              <w:t>气动冲击扳手、输出端规格：</w:t>
            </w:r>
            <w:r>
              <w:rPr>
                <w:rFonts w:ascii="宋体" w:hAnsi="宋体" w:cs="宋体" w:hint="eastAsia"/>
                <w:szCs w:val="21"/>
              </w:rPr>
              <w:t>1/2</w:t>
            </w:r>
            <w:r>
              <w:rPr>
                <w:rFonts w:ascii="宋体" w:hAnsi="宋体" w:cs="宋体" w:hint="eastAsia"/>
                <w:szCs w:val="21"/>
              </w:rPr>
              <w:t>方头、空转转速：</w:t>
            </w:r>
            <w:r>
              <w:rPr>
                <w:rFonts w:ascii="宋体" w:hAnsi="宋体" w:cs="宋体" w:hint="eastAsia"/>
                <w:szCs w:val="21"/>
              </w:rPr>
              <w:t>8500RPM</w:t>
            </w:r>
            <w:r>
              <w:rPr>
                <w:rFonts w:ascii="宋体" w:hAnsi="宋体" w:cs="宋体" w:hint="eastAsia"/>
                <w:szCs w:val="21"/>
              </w:rPr>
              <w:t>、工作扭力</w:t>
            </w:r>
            <w:r>
              <w:rPr>
                <w:rFonts w:ascii="宋体" w:hAnsi="宋体" w:cs="宋体" w:hint="eastAsia"/>
                <w:szCs w:val="21"/>
              </w:rPr>
              <w:t xml:space="preserve">;600NM </w:t>
            </w:r>
            <w:r>
              <w:rPr>
                <w:rFonts w:ascii="宋体" w:hAnsi="宋体" w:cs="宋体" w:hint="eastAsia"/>
                <w:szCs w:val="21"/>
              </w:rPr>
              <w:t>最大反转扭力：</w:t>
            </w:r>
            <w:r>
              <w:rPr>
                <w:rFonts w:ascii="宋体" w:hAnsi="宋体" w:cs="宋体" w:hint="eastAsia"/>
                <w:szCs w:val="21"/>
              </w:rPr>
              <w:t>750NM</w:t>
            </w:r>
          </w:p>
        </w:tc>
        <w:tc>
          <w:tcPr>
            <w:tcW w:w="1115" w:type="dxa"/>
            <w:vAlign w:val="center"/>
          </w:tcPr>
          <w:p w14:paraId="3052BD8B"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29020FA3" w14:textId="77777777">
        <w:trPr>
          <w:trHeight w:val="326"/>
        </w:trPr>
        <w:tc>
          <w:tcPr>
            <w:tcW w:w="516" w:type="dxa"/>
            <w:vAlign w:val="center"/>
          </w:tcPr>
          <w:p w14:paraId="2A3273FB" w14:textId="77777777" w:rsidR="00704DDF" w:rsidRDefault="00920DCA">
            <w:pPr>
              <w:widowControl w:val="0"/>
              <w:jc w:val="center"/>
              <w:rPr>
                <w:rFonts w:ascii="宋体" w:hAnsi="宋体" w:cs="宋体"/>
                <w:szCs w:val="21"/>
              </w:rPr>
            </w:pPr>
            <w:r>
              <w:rPr>
                <w:rFonts w:ascii="宋体" w:hAnsi="宋体" w:cs="宋体" w:hint="eastAsia"/>
                <w:szCs w:val="21"/>
              </w:rPr>
              <w:t>17</w:t>
            </w:r>
          </w:p>
        </w:tc>
        <w:tc>
          <w:tcPr>
            <w:tcW w:w="1134" w:type="dxa"/>
            <w:vAlign w:val="center"/>
          </w:tcPr>
          <w:p w14:paraId="5B39A314" w14:textId="77777777" w:rsidR="00704DDF" w:rsidRDefault="00920DCA">
            <w:pPr>
              <w:widowControl w:val="0"/>
              <w:jc w:val="center"/>
              <w:rPr>
                <w:rFonts w:ascii="宋体" w:hAnsi="宋体" w:cs="宋体"/>
                <w:szCs w:val="21"/>
              </w:rPr>
            </w:pPr>
            <w:r>
              <w:rPr>
                <w:rFonts w:ascii="宋体" w:hAnsi="宋体" w:cs="宋体" w:hint="eastAsia"/>
                <w:szCs w:val="21"/>
              </w:rPr>
              <w:t>无痕撬棒组</w:t>
            </w:r>
          </w:p>
        </w:tc>
        <w:tc>
          <w:tcPr>
            <w:tcW w:w="656" w:type="dxa"/>
            <w:vAlign w:val="center"/>
          </w:tcPr>
          <w:p w14:paraId="7441B03A" w14:textId="77777777" w:rsidR="00704DDF" w:rsidRDefault="00920DCA">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06FB809D"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398F64ED" w14:textId="77777777" w:rsidR="00704DDF" w:rsidRDefault="00920DCA">
            <w:pPr>
              <w:widowControl w:val="0"/>
              <w:jc w:val="center"/>
              <w:rPr>
                <w:rFonts w:ascii="宋体" w:hAnsi="宋体" w:cs="宋体"/>
                <w:szCs w:val="21"/>
              </w:rPr>
            </w:pPr>
            <w:r>
              <w:rPr>
                <w:rFonts w:ascii="宋体" w:hAnsi="宋体" w:cs="宋体" w:hint="eastAsia"/>
                <w:szCs w:val="21"/>
              </w:rPr>
              <w:t>用于漆面的凹坑、变形修复，内含</w:t>
            </w:r>
            <w:r>
              <w:rPr>
                <w:rFonts w:ascii="宋体" w:hAnsi="宋体" w:cs="宋体" w:hint="eastAsia"/>
                <w:szCs w:val="21"/>
              </w:rPr>
              <w:t>16</w:t>
            </w:r>
            <w:r>
              <w:rPr>
                <w:rFonts w:ascii="宋体" w:hAnsi="宋体" w:cs="宋体" w:hint="eastAsia"/>
                <w:szCs w:val="21"/>
              </w:rPr>
              <w:t>根高强度强韧性长撬棒，</w:t>
            </w:r>
            <w:r>
              <w:rPr>
                <w:rFonts w:ascii="宋体" w:hAnsi="宋体" w:cs="宋体" w:hint="eastAsia"/>
                <w:szCs w:val="21"/>
              </w:rPr>
              <w:t>12</w:t>
            </w:r>
            <w:r>
              <w:rPr>
                <w:rFonts w:ascii="宋体" w:hAnsi="宋体" w:cs="宋体" w:hint="eastAsia"/>
                <w:szCs w:val="21"/>
              </w:rPr>
              <w:t>根高强度强韧性扁撬棒，</w:t>
            </w:r>
            <w:r>
              <w:rPr>
                <w:rFonts w:ascii="宋体" w:hAnsi="宋体" w:cs="宋体" w:hint="eastAsia"/>
                <w:szCs w:val="21"/>
              </w:rPr>
              <w:t>22</w:t>
            </w:r>
            <w:r>
              <w:rPr>
                <w:rFonts w:ascii="宋体" w:hAnsi="宋体" w:cs="宋体" w:hint="eastAsia"/>
                <w:szCs w:val="21"/>
              </w:rPr>
              <w:t>根高强度</w:t>
            </w:r>
            <w:proofErr w:type="gramStart"/>
            <w:r>
              <w:rPr>
                <w:rFonts w:ascii="宋体" w:hAnsi="宋体" w:cs="宋体" w:hint="eastAsia"/>
                <w:szCs w:val="21"/>
              </w:rPr>
              <w:t>强韧性短撬棒</w:t>
            </w:r>
            <w:proofErr w:type="gramEnd"/>
            <w:r>
              <w:rPr>
                <w:rFonts w:ascii="宋体" w:hAnsi="宋体" w:cs="宋体" w:hint="eastAsia"/>
                <w:szCs w:val="21"/>
              </w:rPr>
              <w:t>，热熔胶枪及胶棒，不伤漆面修复锤等。</w:t>
            </w:r>
          </w:p>
        </w:tc>
        <w:tc>
          <w:tcPr>
            <w:tcW w:w="1115" w:type="dxa"/>
            <w:vAlign w:val="center"/>
          </w:tcPr>
          <w:p w14:paraId="37D9C66B" w14:textId="77777777" w:rsidR="00704DDF" w:rsidRDefault="00920DCA">
            <w:pPr>
              <w:widowControl w:val="0"/>
              <w:jc w:val="center"/>
              <w:rPr>
                <w:rFonts w:ascii="宋体" w:hAnsi="宋体" w:cs="宋体"/>
                <w:szCs w:val="21"/>
              </w:rPr>
            </w:pPr>
            <w:r>
              <w:rPr>
                <w:rFonts w:ascii="宋体" w:hAnsi="宋体" w:cs="宋体" w:hint="eastAsia"/>
                <w:szCs w:val="21"/>
              </w:rPr>
              <w:t>飞鹰、</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38EE6D52" w14:textId="77777777">
        <w:trPr>
          <w:trHeight w:val="326"/>
        </w:trPr>
        <w:tc>
          <w:tcPr>
            <w:tcW w:w="516" w:type="dxa"/>
            <w:vAlign w:val="center"/>
          </w:tcPr>
          <w:p w14:paraId="1C33A04F" w14:textId="77777777" w:rsidR="00704DDF" w:rsidRDefault="00920DCA">
            <w:pPr>
              <w:widowControl w:val="0"/>
              <w:jc w:val="center"/>
              <w:rPr>
                <w:rFonts w:ascii="宋体" w:hAnsi="宋体" w:cs="宋体"/>
                <w:szCs w:val="21"/>
              </w:rPr>
            </w:pPr>
            <w:r>
              <w:rPr>
                <w:rFonts w:ascii="宋体" w:hAnsi="宋体" w:cs="宋体" w:hint="eastAsia"/>
                <w:szCs w:val="21"/>
              </w:rPr>
              <w:t>18</w:t>
            </w:r>
          </w:p>
        </w:tc>
        <w:tc>
          <w:tcPr>
            <w:tcW w:w="1134" w:type="dxa"/>
            <w:vAlign w:val="center"/>
          </w:tcPr>
          <w:p w14:paraId="2A2CF70C" w14:textId="77777777" w:rsidR="00704DDF" w:rsidRDefault="00920DCA">
            <w:pPr>
              <w:widowControl w:val="0"/>
              <w:jc w:val="center"/>
              <w:rPr>
                <w:rFonts w:ascii="宋体" w:hAnsi="宋体" w:cs="宋体"/>
                <w:szCs w:val="21"/>
              </w:rPr>
            </w:pPr>
            <w:r>
              <w:rPr>
                <w:rFonts w:ascii="宋体" w:hAnsi="宋体" w:cs="宋体" w:hint="eastAsia"/>
                <w:szCs w:val="21"/>
              </w:rPr>
              <w:t>气动棘轮扳手</w:t>
            </w:r>
          </w:p>
        </w:tc>
        <w:tc>
          <w:tcPr>
            <w:tcW w:w="656" w:type="dxa"/>
            <w:vAlign w:val="center"/>
          </w:tcPr>
          <w:p w14:paraId="6E372E2A"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2B30E4E1"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43ED666E" w14:textId="77777777" w:rsidR="00704DDF" w:rsidRDefault="00920DCA">
            <w:pPr>
              <w:widowControl w:val="0"/>
              <w:rPr>
                <w:rFonts w:ascii="宋体" w:hAnsi="宋体" w:cs="宋体"/>
                <w:szCs w:val="21"/>
              </w:rPr>
            </w:pPr>
            <w:r>
              <w:rPr>
                <w:rFonts w:ascii="宋体" w:hAnsi="宋体" w:cs="宋体" w:hint="eastAsia"/>
                <w:szCs w:val="21"/>
              </w:rPr>
              <w:t>输出端规格：</w:t>
            </w:r>
            <w:r>
              <w:rPr>
                <w:rFonts w:ascii="宋体" w:hAnsi="宋体" w:cs="宋体" w:hint="eastAsia"/>
                <w:szCs w:val="21"/>
              </w:rPr>
              <w:t>3/8</w:t>
            </w:r>
            <w:r>
              <w:rPr>
                <w:rFonts w:ascii="宋体" w:hAnsi="宋体" w:cs="宋体" w:hint="eastAsia"/>
                <w:szCs w:val="21"/>
              </w:rPr>
              <w:t>方头、工作扭力</w:t>
            </w:r>
            <w:r>
              <w:rPr>
                <w:rFonts w:ascii="宋体" w:hAnsi="宋体" w:cs="宋体" w:hint="eastAsia"/>
                <w:szCs w:val="21"/>
              </w:rPr>
              <w:t>;34NM</w:t>
            </w:r>
            <w:r>
              <w:rPr>
                <w:rFonts w:ascii="宋体" w:hAnsi="宋体" w:cs="宋体" w:hint="eastAsia"/>
                <w:szCs w:val="21"/>
              </w:rPr>
              <w:t>、最大反转扭力：</w:t>
            </w:r>
            <w:r>
              <w:rPr>
                <w:rFonts w:ascii="宋体" w:hAnsi="宋体" w:cs="宋体" w:hint="eastAsia"/>
                <w:szCs w:val="21"/>
              </w:rPr>
              <w:t>41NM</w:t>
            </w:r>
            <w:r>
              <w:rPr>
                <w:rFonts w:ascii="宋体" w:hAnsi="宋体" w:cs="宋体" w:hint="eastAsia"/>
                <w:szCs w:val="21"/>
              </w:rPr>
              <w:t>、空转转速：</w:t>
            </w:r>
            <w:r>
              <w:rPr>
                <w:rFonts w:ascii="宋体" w:hAnsi="宋体" w:cs="宋体" w:hint="eastAsia"/>
                <w:szCs w:val="21"/>
              </w:rPr>
              <w:t>280RPM</w:t>
            </w:r>
          </w:p>
        </w:tc>
        <w:tc>
          <w:tcPr>
            <w:tcW w:w="1115" w:type="dxa"/>
            <w:vAlign w:val="center"/>
          </w:tcPr>
          <w:p w14:paraId="7CEEA5DB"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3FCFEB1A" w14:textId="77777777">
        <w:trPr>
          <w:trHeight w:val="326"/>
        </w:trPr>
        <w:tc>
          <w:tcPr>
            <w:tcW w:w="516" w:type="dxa"/>
            <w:vAlign w:val="center"/>
          </w:tcPr>
          <w:p w14:paraId="6AA70DD3" w14:textId="77777777" w:rsidR="00704DDF" w:rsidRDefault="00920DCA">
            <w:pPr>
              <w:widowControl w:val="0"/>
              <w:jc w:val="center"/>
              <w:rPr>
                <w:rFonts w:ascii="宋体" w:hAnsi="宋体" w:cs="宋体"/>
                <w:szCs w:val="21"/>
              </w:rPr>
            </w:pPr>
            <w:r>
              <w:rPr>
                <w:rFonts w:ascii="宋体" w:hAnsi="宋体" w:cs="宋体" w:hint="eastAsia"/>
                <w:szCs w:val="21"/>
              </w:rPr>
              <w:t>19</w:t>
            </w:r>
          </w:p>
        </w:tc>
        <w:tc>
          <w:tcPr>
            <w:tcW w:w="1134" w:type="dxa"/>
            <w:vAlign w:val="center"/>
          </w:tcPr>
          <w:p w14:paraId="3495430C" w14:textId="77777777" w:rsidR="00704DDF" w:rsidRDefault="00920DCA">
            <w:pPr>
              <w:widowControl w:val="0"/>
              <w:jc w:val="center"/>
              <w:rPr>
                <w:rFonts w:ascii="宋体" w:hAnsi="宋体" w:cs="宋体"/>
                <w:szCs w:val="21"/>
              </w:rPr>
            </w:pPr>
            <w:proofErr w:type="gramStart"/>
            <w:r>
              <w:rPr>
                <w:rFonts w:ascii="宋体" w:hAnsi="宋体" w:cs="宋体" w:hint="eastAsia"/>
                <w:szCs w:val="21"/>
              </w:rPr>
              <w:t>胶枪</w:t>
            </w:r>
            <w:proofErr w:type="gramEnd"/>
          </w:p>
        </w:tc>
        <w:tc>
          <w:tcPr>
            <w:tcW w:w="656" w:type="dxa"/>
            <w:vAlign w:val="center"/>
          </w:tcPr>
          <w:p w14:paraId="6598D43A" w14:textId="77777777" w:rsidR="00704DDF" w:rsidRDefault="00920DCA">
            <w:pPr>
              <w:widowControl w:val="0"/>
              <w:jc w:val="center"/>
              <w:rPr>
                <w:rFonts w:ascii="宋体" w:hAnsi="宋体" w:cs="宋体"/>
                <w:szCs w:val="21"/>
              </w:rPr>
            </w:pPr>
            <w:r>
              <w:rPr>
                <w:rFonts w:ascii="宋体" w:hAnsi="宋体" w:cs="宋体" w:hint="eastAsia"/>
                <w:szCs w:val="21"/>
              </w:rPr>
              <w:t>4</w:t>
            </w:r>
          </w:p>
        </w:tc>
        <w:tc>
          <w:tcPr>
            <w:tcW w:w="572" w:type="dxa"/>
            <w:vAlign w:val="center"/>
          </w:tcPr>
          <w:p w14:paraId="56D4B817"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0E6C0DFF" w14:textId="77777777" w:rsidR="00704DDF" w:rsidRDefault="00920DCA">
            <w:pPr>
              <w:widowControl w:val="0"/>
              <w:jc w:val="left"/>
              <w:rPr>
                <w:rFonts w:ascii="宋体" w:hAnsi="宋体" w:cs="宋体"/>
                <w:szCs w:val="21"/>
              </w:rPr>
            </w:pPr>
            <w:r>
              <w:rPr>
                <w:rFonts w:ascii="宋体" w:hAnsi="宋体" w:cs="宋体" w:hint="eastAsia"/>
                <w:szCs w:val="21"/>
              </w:rPr>
              <w:t>多用途的手动胶枪</w:t>
            </w:r>
          </w:p>
          <w:p w14:paraId="5D2E3412" w14:textId="77777777" w:rsidR="00704DDF" w:rsidRDefault="00920DCA">
            <w:pPr>
              <w:widowControl w:val="0"/>
              <w:jc w:val="left"/>
              <w:rPr>
                <w:rFonts w:ascii="宋体" w:hAnsi="宋体" w:cs="宋体"/>
                <w:szCs w:val="21"/>
              </w:rPr>
            </w:pPr>
            <w:r>
              <w:rPr>
                <w:rFonts w:ascii="宋体" w:hAnsi="宋体" w:cs="宋体" w:hint="eastAsia"/>
                <w:szCs w:val="21"/>
              </w:rPr>
              <w:t>用于筒装，腊肠装及散装料</w:t>
            </w:r>
          </w:p>
          <w:p w14:paraId="11494865" w14:textId="77777777" w:rsidR="00704DDF" w:rsidRDefault="00920DCA">
            <w:pPr>
              <w:widowControl w:val="0"/>
              <w:jc w:val="left"/>
              <w:rPr>
                <w:rFonts w:ascii="宋体" w:hAnsi="宋体" w:cs="宋体"/>
                <w:szCs w:val="21"/>
              </w:rPr>
            </w:pPr>
            <w:r>
              <w:rPr>
                <w:rFonts w:ascii="宋体" w:hAnsi="宋体" w:cs="宋体" w:hint="eastAsia"/>
                <w:szCs w:val="21"/>
              </w:rPr>
              <w:t>可用于</w:t>
            </w:r>
            <w:r>
              <w:rPr>
                <w:rFonts w:ascii="宋体" w:hAnsi="宋体" w:cs="宋体" w:hint="eastAsia"/>
                <w:szCs w:val="21"/>
              </w:rPr>
              <w:t>310ml</w:t>
            </w:r>
            <w:r>
              <w:rPr>
                <w:rFonts w:ascii="宋体" w:hAnsi="宋体" w:cs="宋体" w:hint="eastAsia"/>
                <w:szCs w:val="21"/>
              </w:rPr>
              <w:t>及</w:t>
            </w:r>
            <w:r>
              <w:rPr>
                <w:rFonts w:ascii="宋体" w:hAnsi="宋体" w:cs="宋体" w:hint="eastAsia"/>
                <w:szCs w:val="21"/>
              </w:rPr>
              <w:t>400ml</w:t>
            </w:r>
            <w:r>
              <w:rPr>
                <w:rFonts w:ascii="宋体" w:hAnsi="宋体" w:cs="宋体" w:hint="eastAsia"/>
                <w:szCs w:val="21"/>
              </w:rPr>
              <w:t>筒装胶（根据枪筒的长度）</w:t>
            </w:r>
          </w:p>
          <w:p w14:paraId="5E337960" w14:textId="77777777" w:rsidR="00704DDF" w:rsidRDefault="00920DCA">
            <w:pPr>
              <w:widowControl w:val="0"/>
              <w:jc w:val="left"/>
              <w:rPr>
                <w:rFonts w:ascii="宋体" w:hAnsi="宋体" w:cs="宋体"/>
                <w:szCs w:val="21"/>
              </w:rPr>
            </w:pPr>
            <w:r>
              <w:rPr>
                <w:rFonts w:ascii="宋体" w:hAnsi="宋体" w:cs="宋体" w:hint="eastAsia"/>
                <w:szCs w:val="21"/>
              </w:rPr>
              <w:t>也可用于</w:t>
            </w:r>
            <w:r>
              <w:rPr>
                <w:rFonts w:ascii="宋体" w:hAnsi="宋体" w:cs="宋体" w:hint="eastAsia"/>
                <w:szCs w:val="21"/>
              </w:rPr>
              <w:t>310ml</w:t>
            </w:r>
            <w:r>
              <w:rPr>
                <w:rFonts w:ascii="宋体" w:hAnsi="宋体" w:cs="宋体" w:hint="eastAsia"/>
                <w:szCs w:val="21"/>
              </w:rPr>
              <w:t>，</w:t>
            </w:r>
            <w:r>
              <w:rPr>
                <w:rFonts w:ascii="宋体" w:hAnsi="宋体" w:cs="宋体" w:hint="eastAsia"/>
                <w:szCs w:val="21"/>
              </w:rPr>
              <w:t>400ml</w:t>
            </w:r>
            <w:r>
              <w:rPr>
                <w:rFonts w:ascii="宋体" w:hAnsi="宋体" w:cs="宋体" w:hint="eastAsia"/>
                <w:szCs w:val="21"/>
              </w:rPr>
              <w:t>及</w:t>
            </w:r>
            <w:r>
              <w:rPr>
                <w:rFonts w:ascii="宋体" w:hAnsi="宋体" w:cs="宋体" w:hint="eastAsia"/>
                <w:szCs w:val="21"/>
              </w:rPr>
              <w:t xml:space="preserve"> 600ml </w:t>
            </w:r>
            <w:r>
              <w:rPr>
                <w:rFonts w:ascii="宋体" w:hAnsi="宋体" w:cs="宋体" w:hint="eastAsia"/>
                <w:szCs w:val="21"/>
              </w:rPr>
              <w:t>腊肠装胶（根据枪筒的长度）</w:t>
            </w:r>
          </w:p>
          <w:p w14:paraId="4F771C13" w14:textId="77777777" w:rsidR="00704DDF" w:rsidRDefault="00920DCA">
            <w:pPr>
              <w:widowControl w:val="0"/>
              <w:jc w:val="left"/>
              <w:rPr>
                <w:rFonts w:ascii="宋体" w:hAnsi="宋体" w:cs="宋体"/>
                <w:szCs w:val="21"/>
              </w:rPr>
            </w:pPr>
            <w:r>
              <w:rPr>
                <w:rFonts w:ascii="宋体" w:hAnsi="宋体" w:cs="宋体" w:hint="eastAsia"/>
                <w:szCs w:val="21"/>
              </w:rPr>
              <w:t>有</w:t>
            </w:r>
            <w:r>
              <w:rPr>
                <w:rFonts w:ascii="宋体" w:hAnsi="宋体" w:cs="宋体" w:hint="eastAsia"/>
                <w:szCs w:val="21"/>
              </w:rPr>
              <w:t>4</w:t>
            </w:r>
            <w:r>
              <w:rPr>
                <w:rFonts w:ascii="宋体" w:hAnsi="宋体" w:cs="宋体" w:hint="eastAsia"/>
                <w:szCs w:val="21"/>
              </w:rPr>
              <w:t>种枪筒长度可选</w:t>
            </w:r>
            <w:r>
              <w:rPr>
                <w:rFonts w:ascii="宋体" w:hAnsi="宋体" w:cs="宋体" w:hint="eastAsia"/>
                <w:szCs w:val="21"/>
              </w:rPr>
              <w:t xml:space="preserve"> (229, 267, 299 and 375mm)</w:t>
            </w:r>
          </w:p>
          <w:p w14:paraId="01D36486" w14:textId="77777777" w:rsidR="00704DDF" w:rsidRDefault="00920DCA">
            <w:pPr>
              <w:widowControl w:val="0"/>
              <w:jc w:val="left"/>
              <w:rPr>
                <w:rFonts w:ascii="宋体" w:hAnsi="宋体" w:cs="宋体"/>
                <w:szCs w:val="21"/>
              </w:rPr>
            </w:pPr>
            <w:r>
              <w:rPr>
                <w:rFonts w:ascii="宋体" w:hAnsi="宋体" w:cs="宋体" w:hint="eastAsia"/>
                <w:szCs w:val="21"/>
              </w:rPr>
              <w:t>扳机比率</w:t>
            </w:r>
            <w:r>
              <w:rPr>
                <w:rFonts w:ascii="宋体" w:hAnsi="宋体" w:cs="宋体" w:hint="eastAsia"/>
                <w:szCs w:val="21"/>
              </w:rPr>
              <w:t>12:1</w:t>
            </w:r>
          </w:p>
          <w:p w14:paraId="5458DC8E" w14:textId="77777777" w:rsidR="00704DDF" w:rsidRDefault="00920DCA">
            <w:pPr>
              <w:widowControl w:val="0"/>
              <w:jc w:val="left"/>
              <w:rPr>
                <w:rFonts w:ascii="宋体" w:hAnsi="宋体" w:cs="宋体"/>
                <w:szCs w:val="21"/>
              </w:rPr>
            </w:pPr>
            <w:r>
              <w:rPr>
                <w:rFonts w:ascii="宋体" w:hAnsi="宋体" w:cs="宋体" w:hint="eastAsia"/>
                <w:szCs w:val="21"/>
              </w:rPr>
              <w:t>可选</w:t>
            </w:r>
            <w:r>
              <w:rPr>
                <w:rFonts w:ascii="宋体" w:hAnsi="宋体" w:cs="宋体" w:hint="eastAsia"/>
                <w:szCs w:val="21"/>
              </w:rPr>
              <w:t xml:space="preserve"> 18:1</w:t>
            </w:r>
            <w:r>
              <w:rPr>
                <w:rFonts w:ascii="宋体" w:hAnsi="宋体" w:cs="宋体" w:hint="eastAsia"/>
                <w:szCs w:val="21"/>
              </w:rPr>
              <w:t>扳机比率的</w:t>
            </w:r>
            <w:r>
              <w:rPr>
                <w:rFonts w:ascii="宋体" w:hAnsi="宋体" w:cs="宋体" w:hint="eastAsia"/>
                <w:szCs w:val="21"/>
              </w:rPr>
              <w:t>HP</w:t>
            </w:r>
            <w:r>
              <w:rPr>
                <w:rFonts w:ascii="宋体" w:hAnsi="宋体" w:cs="宋体" w:hint="eastAsia"/>
                <w:szCs w:val="21"/>
              </w:rPr>
              <w:t>型用于较高粘度的材料参见</w:t>
            </w:r>
            <w:r>
              <w:rPr>
                <w:rFonts w:ascii="宋体" w:hAnsi="宋体" w:cs="宋体" w:hint="eastAsia"/>
                <w:szCs w:val="21"/>
              </w:rPr>
              <w:t>Powerflow combi HP</w:t>
            </w:r>
          </w:p>
          <w:p w14:paraId="306310EC" w14:textId="77777777" w:rsidR="00704DDF" w:rsidRDefault="00920DCA">
            <w:pPr>
              <w:widowControl w:val="0"/>
              <w:jc w:val="left"/>
              <w:rPr>
                <w:rFonts w:ascii="宋体" w:hAnsi="宋体" w:cs="宋体"/>
                <w:szCs w:val="21"/>
              </w:rPr>
            </w:pPr>
            <w:r>
              <w:rPr>
                <w:rFonts w:ascii="宋体" w:hAnsi="宋体" w:cs="宋体" w:hint="eastAsia"/>
                <w:szCs w:val="21"/>
              </w:rPr>
              <w:t>铝质枪筒为标准型</w:t>
            </w:r>
            <w:r>
              <w:rPr>
                <w:rFonts w:ascii="宋体" w:hAnsi="宋体" w:cs="宋体" w:hint="eastAsia"/>
                <w:szCs w:val="21"/>
              </w:rPr>
              <w:t>COX Powerflow COMBI</w:t>
            </w:r>
            <w:r>
              <w:rPr>
                <w:rFonts w:ascii="宋体" w:hAnsi="宋体" w:cs="宋体" w:hint="eastAsia"/>
                <w:szCs w:val="21"/>
              </w:rPr>
              <w:t>，透明枪筒也可提供</w:t>
            </w:r>
          </w:p>
        </w:tc>
        <w:tc>
          <w:tcPr>
            <w:tcW w:w="1115" w:type="dxa"/>
            <w:vAlign w:val="center"/>
          </w:tcPr>
          <w:p w14:paraId="4FA72E44" w14:textId="77777777" w:rsidR="00704DDF" w:rsidRDefault="00920DCA">
            <w:pPr>
              <w:widowControl w:val="0"/>
              <w:jc w:val="center"/>
              <w:rPr>
                <w:rFonts w:ascii="宋体" w:hAnsi="宋体" w:cs="宋体"/>
                <w:szCs w:val="21"/>
              </w:rPr>
            </w:pPr>
            <w:r>
              <w:rPr>
                <w:rFonts w:ascii="宋体" w:hAnsi="宋体" w:cs="宋体" w:hint="eastAsia"/>
                <w:szCs w:val="21"/>
              </w:rPr>
              <w:t>PPG</w:t>
            </w:r>
            <w:r>
              <w:rPr>
                <w:rFonts w:ascii="宋体" w:hAnsi="宋体" w:cs="宋体" w:hint="eastAsia"/>
                <w:szCs w:val="21"/>
              </w:rPr>
              <w:t>、</w:t>
            </w:r>
            <w:r>
              <w:rPr>
                <w:rFonts w:ascii="宋体" w:hAnsi="宋体" w:cs="宋体" w:hint="eastAsia"/>
                <w:szCs w:val="21"/>
              </w:rPr>
              <w:t>COX</w:t>
            </w:r>
            <w:r>
              <w:rPr>
                <w:rFonts w:ascii="宋体" w:hAnsi="宋体" w:cs="宋体" w:hint="eastAsia"/>
                <w:szCs w:val="21"/>
              </w:rPr>
              <w:t>、</w:t>
            </w:r>
            <w:r>
              <w:rPr>
                <w:rFonts w:ascii="宋体" w:hAnsi="宋体" w:cs="宋体" w:hint="eastAsia"/>
                <w:szCs w:val="21"/>
              </w:rPr>
              <w:t>weller</w:t>
            </w:r>
          </w:p>
        </w:tc>
      </w:tr>
      <w:tr w:rsidR="00704DDF" w14:paraId="72BF09D6" w14:textId="77777777">
        <w:trPr>
          <w:trHeight w:val="326"/>
        </w:trPr>
        <w:tc>
          <w:tcPr>
            <w:tcW w:w="516" w:type="dxa"/>
            <w:vAlign w:val="center"/>
          </w:tcPr>
          <w:p w14:paraId="4883F57C" w14:textId="77777777" w:rsidR="00704DDF" w:rsidRDefault="00920DCA">
            <w:pPr>
              <w:widowControl w:val="0"/>
              <w:jc w:val="center"/>
              <w:rPr>
                <w:rFonts w:ascii="宋体" w:hAnsi="宋体" w:cs="宋体"/>
                <w:szCs w:val="21"/>
              </w:rPr>
            </w:pPr>
            <w:r>
              <w:rPr>
                <w:rFonts w:ascii="宋体" w:hAnsi="宋体" w:cs="宋体" w:hint="eastAsia"/>
                <w:szCs w:val="21"/>
              </w:rPr>
              <w:t>20</w:t>
            </w:r>
          </w:p>
        </w:tc>
        <w:tc>
          <w:tcPr>
            <w:tcW w:w="1134" w:type="dxa"/>
            <w:vAlign w:val="center"/>
          </w:tcPr>
          <w:p w14:paraId="73ECAA36" w14:textId="77777777" w:rsidR="00704DDF" w:rsidRDefault="00920DCA">
            <w:pPr>
              <w:widowControl w:val="0"/>
              <w:jc w:val="center"/>
              <w:rPr>
                <w:rFonts w:ascii="宋体" w:hAnsi="宋体" w:cs="宋体"/>
                <w:szCs w:val="21"/>
              </w:rPr>
            </w:pPr>
            <w:r>
              <w:rPr>
                <w:rFonts w:ascii="宋体" w:hAnsi="宋体" w:cs="宋体" w:hint="eastAsia"/>
                <w:szCs w:val="21"/>
              </w:rPr>
              <w:t>扭力扳手</w:t>
            </w:r>
          </w:p>
        </w:tc>
        <w:tc>
          <w:tcPr>
            <w:tcW w:w="656" w:type="dxa"/>
            <w:vAlign w:val="center"/>
          </w:tcPr>
          <w:p w14:paraId="45BBC371" w14:textId="77777777" w:rsidR="00704DDF" w:rsidRDefault="00920DCA">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0C2993C3"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77737949" w14:textId="77777777" w:rsidR="00704DDF" w:rsidRDefault="00920DCA">
            <w:pPr>
              <w:widowControl w:val="0"/>
              <w:rPr>
                <w:rFonts w:ascii="宋体" w:hAnsi="宋体" w:cs="宋体"/>
                <w:szCs w:val="21"/>
              </w:rPr>
            </w:pPr>
            <w:r>
              <w:rPr>
                <w:rFonts w:ascii="宋体" w:hAnsi="宋体" w:cs="宋体" w:hint="eastAsia"/>
                <w:szCs w:val="21"/>
              </w:rPr>
              <w:t>驱动头</w:t>
            </w:r>
            <w:r>
              <w:rPr>
                <w:rFonts w:ascii="宋体" w:hAnsi="宋体" w:cs="宋体" w:hint="eastAsia"/>
                <w:szCs w:val="21"/>
              </w:rPr>
              <w:t>1/2</w:t>
            </w:r>
            <w:r>
              <w:rPr>
                <w:rFonts w:ascii="宋体" w:hAnsi="宋体" w:cs="宋体" w:hint="eastAsia"/>
                <w:szCs w:val="21"/>
              </w:rPr>
              <w:t>、扭力范围</w:t>
            </w:r>
            <w:r>
              <w:rPr>
                <w:rFonts w:ascii="宋体" w:hAnsi="宋体" w:cs="宋体" w:hint="eastAsia"/>
                <w:szCs w:val="21"/>
              </w:rPr>
              <w:t>40-200NM</w:t>
            </w:r>
          </w:p>
        </w:tc>
        <w:tc>
          <w:tcPr>
            <w:tcW w:w="1115" w:type="dxa"/>
            <w:vAlign w:val="center"/>
          </w:tcPr>
          <w:p w14:paraId="50B5994F" w14:textId="77777777" w:rsidR="00704DDF" w:rsidRDefault="00920DCA">
            <w:pPr>
              <w:widowControl w:val="0"/>
              <w:jc w:val="center"/>
              <w:rPr>
                <w:rFonts w:ascii="宋体" w:hAnsi="宋体" w:cs="宋体"/>
                <w:szCs w:val="21"/>
              </w:rPr>
            </w:pP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r>
              <w:rPr>
                <w:rFonts w:ascii="宋体" w:hAnsi="宋体" w:cs="宋体" w:hint="eastAsia"/>
                <w:szCs w:val="21"/>
              </w:rPr>
              <w:t>、</w:t>
            </w:r>
            <w:r>
              <w:rPr>
                <w:rFonts w:ascii="宋体" w:hAnsi="宋体" w:cs="宋体" w:hint="eastAsia"/>
                <w:szCs w:val="21"/>
              </w:rPr>
              <w:t>beissbar</w:t>
            </w:r>
          </w:p>
        </w:tc>
      </w:tr>
      <w:tr w:rsidR="00704DDF" w14:paraId="1B7BE2A0" w14:textId="77777777">
        <w:trPr>
          <w:trHeight w:val="326"/>
        </w:trPr>
        <w:tc>
          <w:tcPr>
            <w:tcW w:w="516" w:type="dxa"/>
            <w:vAlign w:val="center"/>
          </w:tcPr>
          <w:p w14:paraId="254307CD" w14:textId="77777777" w:rsidR="00704DDF" w:rsidRDefault="00920DCA">
            <w:pPr>
              <w:widowControl w:val="0"/>
              <w:jc w:val="center"/>
              <w:rPr>
                <w:rFonts w:ascii="宋体" w:hAnsi="宋体" w:cs="宋体"/>
                <w:szCs w:val="21"/>
              </w:rPr>
            </w:pPr>
            <w:r>
              <w:rPr>
                <w:rFonts w:ascii="宋体" w:hAnsi="宋体" w:cs="宋体" w:hint="eastAsia"/>
                <w:szCs w:val="21"/>
              </w:rPr>
              <w:t>21</w:t>
            </w:r>
          </w:p>
        </w:tc>
        <w:tc>
          <w:tcPr>
            <w:tcW w:w="1134" w:type="dxa"/>
            <w:vAlign w:val="center"/>
          </w:tcPr>
          <w:p w14:paraId="253552EE" w14:textId="77777777" w:rsidR="00704DDF" w:rsidRDefault="00920DCA">
            <w:pPr>
              <w:widowControl w:val="0"/>
              <w:jc w:val="center"/>
              <w:rPr>
                <w:rFonts w:ascii="宋体" w:hAnsi="宋体" w:cs="宋体"/>
                <w:szCs w:val="21"/>
              </w:rPr>
            </w:pPr>
            <w:r>
              <w:rPr>
                <w:rFonts w:ascii="宋体" w:hAnsi="宋体" w:cs="宋体" w:hint="eastAsia"/>
                <w:szCs w:val="21"/>
              </w:rPr>
              <w:t>手电钻</w:t>
            </w:r>
          </w:p>
        </w:tc>
        <w:tc>
          <w:tcPr>
            <w:tcW w:w="656" w:type="dxa"/>
            <w:vAlign w:val="center"/>
          </w:tcPr>
          <w:p w14:paraId="0A261D68" w14:textId="77777777" w:rsidR="00704DDF" w:rsidRDefault="00920DCA">
            <w:pPr>
              <w:widowControl w:val="0"/>
              <w:jc w:val="center"/>
              <w:rPr>
                <w:rFonts w:ascii="宋体" w:hAnsi="宋体" w:cs="宋体"/>
                <w:szCs w:val="21"/>
              </w:rPr>
            </w:pPr>
            <w:r>
              <w:rPr>
                <w:rFonts w:ascii="宋体" w:hAnsi="宋体" w:cs="宋体" w:hint="eastAsia"/>
                <w:szCs w:val="21"/>
              </w:rPr>
              <w:t>9</w:t>
            </w:r>
          </w:p>
        </w:tc>
        <w:tc>
          <w:tcPr>
            <w:tcW w:w="572" w:type="dxa"/>
            <w:vAlign w:val="center"/>
          </w:tcPr>
          <w:p w14:paraId="52D1DB1E"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1CCC7A7C" w14:textId="77777777" w:rsidR="00704DDF" w:rsidRDefault="00920DCA">
            <w:pPr>
              <w:widowControl w:val="0"/>
              <w:rPr>
                <w:rFonts w:ascii="宋体" w:hAnsi="宋体" w:cs="宋体"/>
                <w:szCs w:val="21"/>
              </w:rPr>
            </w:pPr>
            <w:r>
              <w:rPr>
                <w:rFonts w:ascii="宋体" w:hAnsi="宋体" w:cs="宋体" w:hint="eastAsia"/>
                <w:szCs w:val="21"/>
              </w:rPr>
              <w:t>夹</w:t>
            </w:r>
            <w:proofErr w:type="gramStart"/>
            <w:r>
              <w:rPr>
                <w:rFonts w:ascii="宋体" w:hAnsi="宋体" w:cs="宋体" w:hint="eastAsia"/>
                <w:szCs w:val="21"/>
              </w:rPr>
              <w:t>头范围</w:t>
            </w:r>
            <w:proofErr w:type="gramEnd"/>
            <w:r>
              <w:rPr>
                <w:rFonts w:ascii="宋体" w:hAnsi="宋体" w:cs="宋体" w:hint="eastAsia"/>
                <w:szCs w:val="21"/>
              </w:rPr>
              <w:t>10mm</w:t>
            </w:r>
            <w:r>
              <w:rPr>
                <w:rFonts w:ascii="宋体" w:hAnsi="宋体" w:cs="宋体" w:hint="eastAsia"/>
                <w:szCs w:val="21"/>
              </w:rPr>
              <w:t>、功率：</w:t>
            </w:r>
            <w:r>
              <w:rPr>
                <w:rFonts w:ascii="宋体" w:hAnsi="宋体" w:cs="宋体" w:hint="eastAsia"/>
                <w:szCs w:val="21"/>
              </w:rPr>
              <w:t>400W</w:t>
            </w:r>
            <w:r>
              <w:rPr>
                <w:rFonts w:ascii="宋体" w:hAnsi="宋体" w:cs="宋体" w:hint="eastAsia"/>
                <w:szCs w:val="21"/>
              </w:rPr>
              <w:t>、转速：</w:t>
            </w:r>
            <w:r>
              <w:rPr>
                <w:rFonts w:ascii="宋体" w:hAnsi="宋体" w:cs="宋体" w:hint="eastAsia"/>
                <w:szCs w:val="21"/>
              </w:rPr>
              <w:t>0-2800</w:t>
            </w:r>
            <w:r>
              <w:rPr>
                <w:rFonts w:ascii="宋体" w:hAnsi="宋体" w:cs="宋体" w:hint="eastAsia"/>
                <w:szCs w:val="21"/>
              </w:rPr>
              <w:t>转</w:t>
            </w:r>
            <w:r>
              <w:rPr>
                <w:rFonts w:ascii="宋体" w:hAnsi="宋体" w:cs="宋体" w:hint="eastAsia"/>
                <w:szCs w:val="21"/>
              </w:rPr>
              <w:t>/</w:t>
            </w:r>
            <w:r>
              <w:rPr>
                <w:rFonts w:ascii="宋体" w:hAnsi="宋体" w:cs="宋体" w:hint="eastAsia"/>
                <w:szCs w:val="21"/>
              </w:rPr>
              <w:t>分钟</w:t>
            </w:r>
          </w:p>
        </w:tc>
        <w:tc>
          <w:tcPr>
            <w:tcW w:w="1115" w:type="dxa"/>
            <w:vAlign w:val="center"/>
          </w:tcPr>
          <w:p w14:paraId="7111EE33" w14:textId="77777777" w:rsidR="00704DDF" w:rsidRDefault="00920DCA">
            <w:pPr>
              <w:widowControl w:val="0"/>
              <w:jc w:val="center"/>
              <w:rPr>
                <w:rFonts w:ascii="宋体" w:hAnsi="宋体" w:cs="宋体"/>
                <w:szCs w:val="21"/>
              </w:rPr>
            </w:pPr>
            <w:r>
              <w:rPr>
                <w:rFonts w:ascii="宋体" w:hAnsi="宋体" w:cs="宋体" w:hint="eastAsia"/>
                <w:szCs w:val="21"/>
              </w:rPr>
              <w:t>得伟、博</w:t>
            </w:r>
            <w:proofErr w:type="gramStart"/>
            <w:r>
              <w:rPr>
                <w:rFonts w:ascii="宋体" w:hAnsi="宋体" w:cs="宋体" w:hint="eastAsia"/>
                <w:szCs w:val="21"/>
              </w:rPr>
              <w:t>世</w:t>
            </w:r>
            <w:proofErr w:type="gramEnd"/>
            <w:r>
              <w:rPr>
                <w:rFonts w:ascii="宋体" w:hAnsi="宋体" w:cs="宋体" w:hint="eastAsia"/>
                <w:szCs w:val="21"/>
              </w:rPr>
              <w:t>、</w:t>
            </w:r>
            <w:proofErr w:type="gramStart"/>
            <w:r>
              <w:rPr>
                <w:rFonts w:ascii="宋体" w:hAnsi="宋体" w:cs="宋体" w:hint="eastAsia"/>
                <w:szCs w:val="21"/>
              </w:rPr>
              <w:t>美沃奇</w:t>
            </w:r>
            <w:proofErr w:type="gramEnd"/>
          </w:p>
        </w:tc>
      </w:tr>
      <w:tr w:rsidR="00704DDF" w14:paraId="7079BB78" w14:textId="77777777">
        <w:trPr>
          <w:trHeight w:val="917"/>
        </w:trPr>
        <w:tc>
          <w:tcPr>
            <w:tcW w:w="516" w:type="dxa"/>
            <w:vAlign w:val="center"/>
          </w:tcPr>
          <w:p w14:paraId="232630AA" w14:textId="77777777" w:rsidR="00704DDF" w:rsidRDefault="00920DCA">
            <w:pPr>
              <w:widowControl w:val="0"/>
              <w:jc w:val="center"/>
              <w:rPr>
                <w:rFonts w:ascii="宋体" w:hAnsi="宋体" w:cs="宋体"/>
                <w:szCs w:val="21"/>
              </w:rPr>
            </w:pPr>
            <w:r>
              <w:rPr>
                <w:rFonts w:ascii="宋体" w:hAnsi="宋体" w:cs="宋体" w:hint="eastAsia"/>
                <w:szCs w:val="21"/>
              </w:rPr>
              <w:t>22</w:t>
            </w:r>
          </w:p>
        </w:tc>
        <w:tc>
          <w:tcPr>
            <w:tcW w:w="1134" w:type="dxa"/>
            <w:vAlign w:val="center"/>
          </w:tcPr>
          <w:p w14:paraId="7D9D6208" w14:textId="77777777" w:rsidR="00704DDF" w:rsidRDefault="00920DCA">
            <w:pPr>
              <w:widowControl w:val="0"/>
              <w:jc w:val="center"/>
              <w:rPr>
                <w:rFonts w:ascii="宋体" w:hAnsi="宋体" w:cs="宋体"/>
                <w:szCs w:val="21"/>
              </w:rPr>
            </w:pPr>
            <w:r>
              <w:rPr>
                <w:rFonts w:ascii="宋体" w:hAnsi="宋体" w:cs="宋体" w:hint="eastAsia"/>
                <w:szCs w:val="21"/>
              </w:rPr>
              <w:t>单动打磨机</w:t>
            </w:r>
          </w:p>
        </w:tc>
        <w:tc>
          <w:tcPr>
            <w:tcW w:w="656" w:type="dxa"/>
            <w:vAlign w:val="center"/>
          </w:tcPr>
          <w:p w14:paraId="26B6BCBC" w14:textId="77777777" w:rsidR="00704DDF" w:rsidRDefault="00920DCA">
            <w:pPr>
              <w:widowControl w:val="0"/>
              <w:jc w:val="center"/>
              <w:rPr>
                <w:rFonts w:ascii="宋体" w:hAnsi="宋体" w:cs="宋体"/>
                <w:szCs w:val="21"/>
              </w:rPr>
            </w:pPr>
            <w:r>
              <w:rPr>
                <w:rFonts w:ascii="宋体" w:hAnsi="宋体" w:cs="宋体" w:hint="eastAsia"/>
                <w:szCs w:val="21"/>
              </w:rPr>
              <w:t>9</w:t>
            </w:r>
          </w:p>
        </w:tc>
        <w:tc>
          <w:tcPr>
            <w:tcW w:w="572" w:type="dxa"/>
            <w:vAlign w:val="center"/>
          </w:tcPr>
          <w:p w14:paraId="7ADC6BD6"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6AB5AA39" w14:textId="77777777" w:rsidR="00704DDF" w:rsidRDefault="00920DCA">
            <w:pPr>
              <w:widowControl w:val="0"/>
              <w:rPr>
                <w:rFonts w:ascii="宋体" w:hAnsi="宋体" w:cs="宋体"/>
                <w:szCs w:val="21"/>
              </w:rPr>
            </w:pPr>
            <w:r>
              <w:rPr>
                <w:rFonts w:ascii="宋体" w:hAnsi="宋体" w:cs="宋体" w:hint="eastAsia"/>
                <w:szCs w:val="21"/>
              </w:rPr>
              <w:t>工业级产品</w:t>
            </w:r>
            <w:r>
              <w:rPr>
                <w:rFonts w:ascii="宋体" w:hAnsi="宋体" w:cs="宋体" w:hint="eastAsia"/>
                <w:szCs w:val="21"/>
              </w:rPr>
              <w:t>,</w:t>
            </w:r>
            <w:r>
              <w:rPr>
                <w:rFonts w:ascii="宋体" w:hAnsi="宋体" w:cs="宋体" w:hint="eastAsia"/>
                <w:szCs w:val="21"/>
              </w:rPr>
              <w:t>吸力强劲</w:t>
            </w:r>
            <w:r>
              <w:rPr>
                <w:rFonts w:ascii="宋体" w:hAnsi="宋体" w:cs="宋体" w:hint="eastAsia"/>
                <w:szCs w:val="21"/>
              </w:rPr>
              <w:t>,</w:t>
            </w:r>
            <w:r>
              <w:rPr>
                <w:rFonts w:ascii="宋体" w:hAnsi="宋体" w:cs="宋体" w:hint="eastAsia"/>
                <w:szCs w:val="21"/>
              </w:rPr>
              <w:t>轻便舒适</w:t>
            </w:r>
          </w:p>
          <w:p w14:paraId="7EA29AED" w14:textId="77777777" w:rsidR="00704DDF" w:rsidRDefault="00920DCA">
            <w:pPr>
              <w:widowControl w:val="0"/>
              <w:rPr>
                <w:rFonts w:ascii="宋体" w:hAnsi="宋体" w:cs="宋体"/>
                <w:szCs w:val="21"/>
              </w:rPr>
            </w:pPr>
            <w:r>
              <w:rPr>
                <w:rFonts w:ascii="宋体" w:hAnsi="宋体" w:cs="宋体" w:hint="eastAsia"/>
                <w:szCs w:val="21"/>
              </w:rPr>
              <w:t>低振动设计</w:t>
            </w:r>
            <w:r>
              <w:rPr>
                <w:rFonts w:ascii="宋体" w:hAnsi="宋体" w:cs="宋体" w:hint="eastAsia"/>
                <w:szCs w:val="21"/>
              </w:rPr>
              <w:t>,</w:t>
            </w:r>
            <w:r>
              <w:rPr>
                <w:rFonts w:ascii="宋体" w:hAnsi="宋体" w:cs="宋体" w:hint="eastAsia"/>
                <w:szCs w:val="21"/>
              </w:rPr>
              <w:t>操作时手感平滑柔顺</w:t>
            </w:r>
          </w:p>
          <w:p w14:paraId="2ECB3AB8" w14:textId="77777777" w:rsidR="00704DDF" w:rsidRDefault="00920DCA">
            <w:pPr>
              <w:widowControl w:val="0"/>
              <w:rPr>
                <w:rFonts w:ascii="宋体" w:hAnsi="宋体" w:cs="宋体"/>
                <w:szCs w:val="21"/>
              </w:rPr>
            </w:pPr>
            <w:r>
              <w:rPr>
                <w:rFonts w:ascii="宋体" w:hAnsi="宋体" w:cs="宋体" w:hint="eastAsia"/>
                <w:szCs w:val="21"/>
              </w:rPr>
              <w:t>5</w:t>
            </w:r>
            <w:proofErr w:type="gramStart"/>
            <w:r>
              <w:rPr>
                <w:rFonts w:ascii="宋体" w:hAnsi="宋体" w:cs="宋体" w:hint="eastAsia"/>
                <w:szCs w:val="21"/>
              </w:rPr>
              <w:t>”</w:t>
            </w:r>
            <w:proofErr w:type="gramEnd"/>
            <w:r>
              <w:rPr>
                <w:rFonts w:ascii="宋体" w:hAnsi="宋体" w:cs="宋体" w:hint="eastAsia"/>
                <w:szCs w:val="21"/>
              </w:rPr>
              <w:t>与</w:t>
            </w:r>
            <w:r>
              <w:rPr>
                <w:rFonts w:ascii="宋体" w:hAnsi="宋体" w:cs="宋体" w:hint="eastAsia"/>
                <w:szCs w:val="21"/>
              </w:rPr>
              <w:t>6</w:t>
            </w:r>
            <w:proofErr w:type="gramStart"/>
            <w:r>
              <w:rPr>
                <w:rFonts w:ascii="宋体" w:hAnsi="宋体" w:cs="宋体" w:hint="eastAsia"/>
                <w:szCs w:val="21"/>
              </w:rPr>
              <w:t>”</w:t>
            </w:r>
            <w:proofErr w:type="gramEnd"/>
            <w:r>
              <w:rPr>
                <w:rFonts w:ascii="宋体" w:hAnsi="宋体" w:cs="宋体" w:hint="eastAsia"/>
                <w:szCs w:val="21"/>
              </w:rPr>
              <w:t>粘扣式打磨盘设计</w:t>
            </w:r>
            <w:r>
              <w:rPr>
                <w:rFonts w:ascii="宋体" w:hAnsi="宋体" w:cs="宋体" w:hint="eastAsia"/>
                <w:szCs w:val="21"/>
              </w:rPr>
              <w:t>,</w:t>
            </w:r>
            <w:r>
              <w:rPr>
                <w:rFonts w:ascii="宋体" w:hAnsi="宋体" w:cs="宋体" w:hint="eastAsia"/>
                <w:szCs w:val="21"/>
              </w:rPr>
              <w:t>方便更换砂纸</w:t>
            </w:r>
          </w:p>
          <w:p w14:paraId="31558D5C" w14:textId="77777777" w:rsidR="00704DDF" w:rsidRDefault="00920DCA">
            <w:pPr>
              <w:widowControl w:val="0"/>
              <w:rPr>
                <w:rFonts w:ascii="宋体" w:hAnsi="宋体" w:cs="宋体"/>
                <w:szCs w:val="21"/>
              </w:rPr>
            </w:pPr>
            <w:r>
              <w:rPr>
                <w:rFonts w:ascii="宋体" w:hAnsi="宋体" w:cs="宋体" w:hint="eastAsia"/>
                <w:szCs w:val="21"/>
              </w:rPr>
              <w:t xml:space="preserve">2.5MM </w:t>
            </w:r>
            <w:r>
              <w:rPr>
                <w:rFonts w:ascii="宋体" w:hAnsi="宋体" w:cs="宋体" w:hint="eastAsia"/>
                <w:szCs w:val="21"/>
              </w:rPr>
              <w:t>偏心距适用精细打</w:t>
            </w:r>
            <w:r>
              <w:rPr>
                <w:rFonts w:ascii="宋体" w:hAnsi="宋体" w:cs="宋体" w:hint="eastAsia"/>
                <w:szCs w:val="21"/>
              </w:rPr>
              <w:t xml:space="preserve">,5.0MM </w:t>
            </w:r>
            <w:r>
              <w:rPr>
                <w:rFonts w:ascii="宋体" w:hAnsi="宋体" w:cs="宋体" w:hint="eastAsia"/>
                <w:szCs w:val="21"/>
              </w:rPr>
              <w:t>偏心距适用普通打磨</w:t>
            </w:r>
          </w:p>
          <w:p w14:paraId="6EE6702F" w14:textId="77777777" w:rsidR="00704DDF" w:rsidRDefault="00920DCA">
            <w:pPr>
              <w:widowControl w:val="0"/>
              <w:rPr>
                <w:rFonts w:ascii="宋体" w:hAnsi="宋体" w:cs="宋体"/>
                <w:szCs w:val="21"/>
              </w:rPr>
            </w:pPr>
            <w:r>
              <w:rPr>
                <w:rFonts w:ascii="宋体" w:hAnsi="宋体" w:cs="宋体" w:hint="eastAsia"/>
                <w:szCs w:val="21"/>
              </w:rPr>
              <w:t>输出端规格</w:t>
            </w:r>
            <w:r>
              <w:rPr>
                <w:rFonts w:ascii="宋体" w:hAnsi="宋体" w:cs="宋体" w:hint="eastAsia"/>
                <w:szCs w:val="21"/>
              </w:rPr>
              <w:t>5/16"-24(F]</w:t>
            </w:r>
          </w:p>
          <w:p w14:paraId="7432BA1A" w14:textId="77777777" w:rsidR="00704DDF" w:rsidRDefault="00920DCA">
            <w:pPr>
              <w:widowControl w:val="0"/>
              <w:rPr>
                <w:rFonts w:ascii="宋体" w:hAnsi="宋体" w:cs="宋体"/>
                <w:szCs w:val="21"/>
              </w:rPr>
            </w:pPr>
            <w:r>
              <w:rPr>
                <w:rFonts w:ascii="宋体" w:hAnsi="宋体" w:cs="宋体" w:hint="eastAsia"/>
                <w:szCs w:val="21"/>
              </w:rPr>
              <w:t>打磨盘规格</w:t>
            </w:r>
            <w:r>
              <w:rPr>
                <w:rFonts w:ascii="宋体" w:hAnsi="宋体" w:cs="宋体" w:hint="eastAsia"/>
                <w:szCs w:val="21"/>
              </w:rPr>
              <w:t>5</w:t>
            </w:r>
            <w:r>
              <w:rPr>
                <w:rFonts w:ascii="宋体" w:hAnsi="宋体" w:cs="宋体" w:hint="eastAsia"/>
                <w:szCs w:val="21"/>
              </w:rPr>
              <w:t>寸</w:t>
            </w:r>
          </w:p>
          <w:p w14:paraId="563B06FE" w14:textId="77777777" w:rsidR="00704DDF" w:rsidRDefault="00920DCA">
            <w:pPr>
              <w:widowControl w:val="0"/>
              <w:rPr>
                <w:rFonts w:ascii="宋体" w:hAnsi="宋体" w:cs="宋体"/>
                <w:szCs w:val="21"/>
              </w:rPr>
            </w:pPr>
            <w:r>
              <w:rPr>
                <w:rFonts w:ascii="宋体" w:hAnsi="宋体" w:cs="宋体" w:hint="eastAsia"/>
                <w:szCs w:val="21"/>
              </w:rPr>
              <w:t>偏心距</w:t>
            </w:r>
            <w:r>
              <w:rPr>
                <w:rFonts w:ascii="宋体" w:hAnsi="宋体" w:cs="宋体" w:hint="eastAsia"/>
                <w:szCs w:val="21"/>
              </w:rPr>
              <w:t>(MM)2.50</w:t>
            </w:r>
          </w:p>
          <w:p w14:paraId="2CA79C7A" w14:textId="77777777" w:rsidR="00704DDF" w:rsidRDefault="00920DCA">
            <w:pPr>
              <w:widowControl w:val="0"/>
              <w:rPr>
                <w:rFonts w:ascii="宋体" w:hAnsi="宋体" w:cs="宋体"/>
                <w:szCs w:val="21"/>
              </w:rPr>
            </w:pPr>
            <w:r>
              <w:rPr>
                <w:rFonts w:ascii="宋体" w:hAnsi="宋体" w:cs="宋体" w:hint="eastAsia"/>
                <w:szCs w:val="21"/>
              </w:rPr>
              <w:t>空转转速</w:t>
            </w:r>
            <w:r>
              <w:rPr>
                <w:rFonts w:ascii="宋体" w:hAnsi="宋体" w:cs="宋体" w:hint="eastAsia"/>
                <w:szCs w:val="21"/>
              </w:rPr>
              <w:t>(RPM)11000</w:t>
            </w:r>
          </w:p>
          <w:p w14:paraId="413C277A" w14:textId="77777777" w:rsidR="00704DDF" w:rsidRDefault="00920DCA">
            <w:pPr>
              <w:widowControl w:val="0"/>
              <w:rPr>
                <w:rFonts w:ascii="宋体" w:hAnsi="宋体" w:cs="宋体"/>
                <w:szCs w:val="21"/>
              </w:rPr>
            </w:pPr>
            <w:r>
              <w:rPr>
                <w:rFonts w:ascii="宋体" w:hAnsi="宋体" w:cs="宋体" w:hint="eastAsia"/>
                <w:szCs w:val="21"/>
              </w:rPr>
              <w:t>净重</w:t>
            </w:r>
            <w:r>
              <w:rPr>
                <w:rFonts w:ascii="宋体" w:hAnsi="宋体" w:cs="宋体" w:hint="eastAsia"/>
                <w:szCs w:val="21"/>
              </w:rPr>
              <w:t>(KG)1.07</w:t>
            </w:r>
          </w:p>
        </w:tc>
        <w:tc>
          <w:tcPr>
            <w:tcW w:w="1115" w:type="dxa"/>
            <w:vAlign w:val="center"/>
          </w:tcPr>
          <w:p w14:paraId="73716745"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6311C42A" w14:textId="77777777">
        <w:trPr>
          <w:trHeight w:val="326"/>
        </w:trPr>
        <w:tc>
          <w:tcPr>
            <w:tcW w:w="516" w:type="dxa"/>
            <w:vAlign w:val="center"/>
          </w:tcPr>
          <w:p w14:paraId="6E741939" w14:textId="77777777" w:rsidR="00704DDF" w:rsidRDefault="00920DCA">
            <w:pPr>
              <w:widowControl w:val="0"/>
              <w:jc w:val="center"/>
              <w:rPr>
                <w:rFonts w:ascii="宋体" w:hAnsi="宋体" w:cs="宋体"/>
                <w:szCs w:val="21"/>
              </w:rPr>
            </w:pPr>
            <w:r>
              <w:rPr>
                <w:rFonts w:ascii="宋体" w:hAnsi="宋体" w:cs="宋体" w:hint="eastAsia"/>
                <w:szCs w:val="21"/>
              </w:rPr>
              <w:t>23</w:t>
            </w:r>
          </w:p>
        </w:tc>
        <w:tc>
          <w:tcPr>
            <w:tcW w:w="1134" w:type="dxa"/>
            <w:vAlign w:val="center"/>
          </w:tcPr>
          <w:p w14:paraId="642709A7" w14:textId="77777777" w:rsidR="00704DDF" w:rsidRDefault="00920DCA">
            <w:pPr>
              <w:widowControl w:val="0"/>
              <w:jc w:val="center"/>
              <w:rPr>
                <w:rFonts w:ascii="宋体" w:hAnsi="宋体" w:cs="宋体"/>
                <w:szCs w:val="21"/>
              </w:rPr>
            </w:pPr>
            <w:r>
              <w:rPr>
                <w:rFonts w:ascii="宋体" w:hAnsi="宋体" w:cs="宋体" w:hint="eastAsia"/>
                <w:szCs w:val="21"/>
              </w:rPr>
              <w:t>铝</w:t>
            </w:r>
            <w:proofErr w:type="gramStart"/>
            <w:r>
              <w:rPr>
                <w:rFonts w:ascii="宋体" w:hAnsi="宋体" w:cs="宋体" w:hint="eastAsia"/>
                <w:szCs w:val="21"/>
              </w:rPr>
              <w:t>锤垫铁</w:t>
            </w:r>
            <w:proofErr w:type="gramEnd"/>
            <w:r>
              <w:rPr>
                <w:rFonts w:ascii="宋体" w:hAnsi="宋体" w:cs="宋体" w:hint="eastAsia"/>
                <w:szCs w:val="21"/>
              </w:rPr>
              <w:t>套装</w:t>
            </w:r>
          </w:p>
        </w:tc>
        <w:tc>
          <w:tcPr>
            <w:tcW w:w="656" w:type="dxa"/>
            <w:vAlign w:val="center"/>
          </w:tcPr>
          <w:p w14:paraId="1B9FFE4D"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09FF5034"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59DDC8EA" w14:textId="77777777" w:rsidR="00704DDF" w:rsidRDefault="00920DCA">
            <w:pPr>
              <w:widowControl w:val="0"/>
              <w:jc w:val="left"/>
              <w:rPr>
                <w:rFonts w:ascii="宋体" w:hAnsi="宋体" w:cs="宋体"/>
                <w:szCs w:val="21"/>
              </w:rPr>
            </w:pPr>
            <w:r>
              <w:rPr>
                <w:rFonts w:ascii="宋体" w:hAnsi="宋体" w:cs="宋体" w:hint="eastAsia"/>
                <w:szCs w:val="21"/>
              </w:rPr>
              <w:t>铝车身修理专用手锤</w:t>
            </w:r>
            <w:r>
              <w:rPr>
                <w:rFonts w:ascii="宋体" w:hAnsi="宋体" w:cs="宋体" w:hint="eastAsia"/>
                <w:szCs w:val="21"/>
              </w:rPr>
              <w:t>8</w:t>
            </w:r>
            <w:r>
              <w:rPr>
                <w:rFonts w:ascii="宋体" w:hAnsi="宋体" w:cs="宋体" w:hint="eastAsia"/>
                <w:szCs w:val="21"/>
              </w:rPr>
              <w:t>件套</w:t>
            </w:r>
          </w:p>
          <w:p w14:paraId="1A19CFA2" w14:textId="77777777" w:rsidR="00704DDF" w:rsidRDefault="00920DCA">
            <w:pPr>
              <w:widowControl w:val="0"/>
              <w:jc w:val="left"/>
              <w:rPr>
                <w:rFonts w:ascii="宋体" w:hAnsi="宋体" w:cs="宋体"/>
                <w:szCs w:val="21"/>
              </w:rPr>
            </w:pPr>
            <w:r>
              <w:rPr>
                <w:rFonts w:ascii="宋体" w:hAnsi="宋体" w:cs="宋体" w:hint="eastAsia"/>
                <w:szCs w:val="21"/>
              </w:rPr>
              <w:t>三把铝合金</w:t>
            </w:r>
            <w:proofErr w:type="gramStart"/>
            <w:r>
              <w:rPr>
                <w:rFonts w:ascii="宋体" w:hAnsi="宋体" w:cs="宋体" w:hint="eastAsia"/>
                <w:szCs w:val="21"/>
              </w:rPr>
              <w:t>锤</w:t>
            </w:r>
            <w:proofErr w:type="gramEnd"/>
            <w:r>
              <w:rPr>
                <w:rFonts w:ascii="宋体" w:hAnsi="宋体" w:cs="宋体" w:hint="eastAsia"/>
                <w:szCs w:val="21"/>
              </w:rPr>
              <w:t>分别为：鹤嘴平面精整锤，曲面精整线型锤，双头平面标准锤，</w:t>
            </w:r>
          </w:p>
          <w:p w14:paraId="746517DC" w14:textId="77777777" w:rsidR="00704DDF" w:rsidRDefault="00920DCA">
            <w:pPr>
              <w:widowControl w:val="0"/>
              <w:jc w:val="left"/>
              <w:rPr>
                <w:rFonts w:ascii="宋体" w:hAnsi="宋体" w:cs="宋体"/>
                <w:szCs w:val="21"/>
              </w:rPr>
            </w:pPr>
            <w:r>
              <w:rPr>
                <w:rFonts w:ascii="宋体" w:hAnsi="宋体" w:cs="宋体" w:hint="eastAsia"/>
                <w:szCs w:val="21"/>
              </w:rPr>
              <w:t>锤头硬度：</w:t>
            </w:r>
            <w:r>
              <w:rPr>
                <w:rFonts w:ascii="宋体" w:hAnsi="宋体" w:cs="宋体" w:hint="eastAsia"/>
                <w:szCs w:val="21"/>
              </w:rPr>
              <w:t>HB150</w:t>
            </w:r>
          </w:p>
          <w:p w14:paraId="107BB18D" w14:textId="77777777" w:rsidR="00704DDF" w:rsidRDefault="00920DCA">
            <w:pPr>
              <w:widowControl w:val="0"/>
              <w:jc w:val="left"/>
              <w:rPr>
                <w:rFonts w:ascii="宋体" w:hAnsi="宋体" w:cs="宋体"/>
                <w:szCs w:val="21"/>
              </w:rPr>
            </w:pPr>
            <w:r>
              <w:rPr>
                <w:rFonts w:ascii="宋体" w:hAnsi="宋体" w:cs="宋体" w:hint="eastAsia"/>
                <w:szCs w:val="21"/>
              </w:rPr>
              <w:t>锤子重量</w:t>
            </w:r>
            <w:proofErr w:type="gramStart"/>
            <w:r>
              <w:rPr>
                <w:rFonts w:ascii="宋体" w:hAnsi="宋体" w:cs="宋体" w:hint="eastAsia"/>
                <w:szCs w:val="21"/>
              </w:rPr>
              <w:t>轻操作</w:t>
            </w:r>
            <w:proofErr w:type="gramEnd"/>
            <w:r>
              <w:rPr>
                <w:rFonts w:ascii="宋体" w:hAnsi="宋体" w:cs="宋体" w:hint="eastAsia"/>
                <w:szCs w:val="21"/>
              </w:rPr>
              <w:t>方便，不易造成劳损。</w:t>
            </w:r>
          </w:p>
          <w:p w14:paraId="5EF81D4A" w14:textId="77777777" w:rsidR="00704DDF" w:rsidRDefault="00920DCA">
            <w:pPr>
              <w:widowControl w:val="0"/>
              <w:jc w:val="left"/>
              <w:rPr>
                <w:rFonts w:ascii="宋体" w:hAnsi="宋体" w:cs="宋体"/>
                <w:szCs w:val="21"/>
              </w:rPr>
            </w:pPr>
            <w:r>
              <w:rPr>
                <w:rFonts w:ascii="宋体" w:hAnsi="宋体" w:cs="宋体" w:hint="eastAsia"/>
                <w:szCs w:val="21"/>
              </w:rPr>
              <w:t>锤子材质：铝合金航空材质</w:t>
            </w:r>
          </w:p>
          <w:p w14:paraId="01A9B903" w14:textId="77777777" w:rsidR="00704DDF" w:rsidRDefault="00920DCA">
            <w:pPr>
              <w:widowControl w:val="0"/>
              <w:jc w:val="left"/>
              <w:rPr>
                <w:rFonts w:ascii="宋体" w:hAnsi="宋体" w:cs="宋体"/>
                <w:szCs w:val="21"/>
              </w:rPr>
            </w:pPr>
            <w:r>
              <w:rPr>
                <w:rFonts w:ascii="宋体" w:hAnsi="宋体" w:cs="宋体" w:hint="eastAsia"/>
                <w:szCs w:val="21"/>
              </w:rPr>
              <w:t>5</w:t>
            </w:r>
            <w:r>
              <w:rPr>
                <w:rFonts w:ascii="宋体" w:hAnsi="宋体" w:cs="宋体" w:hint="eastAsia"/>
                <w:szCs w:val="21"/>
              </w:rPr>
              <w:t>块</w:t>
            </w:r>
            <w:proofErr w:type="gramStart"/>
            <w:r>
              <w:rPr>
                <w:rFonts w:ascii="宋体" w:hAnsi="宋体" w:cs="宋体" w:hint="eastAsia"/>
                <w:szCs w:val="21"/>
              </w:rPr>
              <w:t>塑钢垫块包括</w:t>
            </w:r>
            <w:proofErr w:type="gramEnd"/>
            <w:r>
              <w:rPr>
                <w:rFonts w:ascii="宋体" w:hAnsi="宋体" w:cs="宋体" w:hint="eastAsia"/>
                <w:szCs w:val="21"/>
              </w:rPr>
              <w:t>：</w:t>
            </w:r>
          </w:p>
          <w:p w14:paraId="09248C3E" w14:textId="77777777" w:rsidR="00704DDF" w:rsidRDefault="00920DCA">
            <w:pPr>
              <w:widowControl w:val="0"/>
              <w:jc w:val="left"/>
              <w:rPr>
                <w:rFonts w:ascii="宋体" w:hAnsi="宋体" w:cs="宋体"/>
                <w:szCs w:val="21"/>
              </w:rPr>
            </w:pPr>
            <w:r>
              <w:rPr>
                <w:rFonts w:ascii="宋体" w:hAnsi="宋体" w:cs="宋体" w:hint="eastAsia"/>
                <w:szCs w:val="21"/>
              </w:rPr>
              <w:lastRenderedPageBreak/>
              <w:t>逗号型：大弧形</w:t>
            </w:r>
            <w:proofErr w:type="gramStart"/>
            <w:r>
              <w:rPr>
                <w:rFonts w:ascii="宋体" w:hAnsi="宋体" w:cs="宋体" w:hint="eastAsia"/>
                <w:szCs w:val="21"/>
              </w:rPr>
              <w:t>面用于</w:t>
            </w:r>
            <w:proofErr w:type="gramEnd"/>
            <w:r>
              <w:rPr>
                <w:rFonts w:ascii="宋体" w:hAnsi="宋体" w:cs="宋体" w:hint="eastAsia"/>
                <w:szCs w:val="21"/>
              </w:rPr>
              <w:t>板件弯曲部分</w:t>
            </w:r>
          </w:p>
          <w:p w14:paraId="4F429C06" w14:textId="77777777" w:rsidR="00704DDF" w:rsidRDefault="00920DCA">
            <w:pPr>
              <w:widowControl w:val="0"/>
              <w:jc w:val="left"/>
              <w:rPr>
                <w:rFonts w:ascii="宋体" w:hAnsi="宋体" w:cs="宋体"/>
                <w:szCs w:val="21"/>
              </w:rPr>
            </w:pPr>
            <w:r>
              <w:rPr>
                <w:rFonts w:ascii="宋体" w:hAnsi="宋体" w:cs="宋体" w:hint="eastAsia"/>
                <w:szCs w:val="21"/>
              </w:rPr>
              <w:t>通用型：独特形状的侧面</w:t>
            </w:r>
            <w:r>
              <w:rPr>
                <w:rFonts w:ascii="宋体" w:hAnsi="宋体" w:cs="宋体" w:hint="eastAsia"/>
                <w:szCs w:val="21"/>
              </w:rPr>
              <w:t>,</w:t>
            </w:r>
            <w:r>
              <w:rPr>
                <w:rFonts w:ascii="宋体" w:hAnsi="宋体" w:cs="宋体" w:hint="eastAsia"/>
                <w:szCs w:val="21"/>
              </w:rPr>
              <w:t>用于类似</w:t>
            </w:r>
            <w:proofErr w:type="gramStart"/>
            <w:r>
              <w:rPr>
                <w:rFonts w:ascii="宋体" w:hAnsi="宋体" w:cs="宋体" w:hint="eastAsia"/>
                <w:szCs w:val="21"/>
              </w:rPr>
              <w:t>弧</w:t>
            </w:r>
            <w:proofErr w:type="gramEnd"/>
            <w:r>
              <w:rPr>
                <w:rFonts w:ascii="宋体" w:hAnsi="宋体" w:cs="宋体" w:hint="eastAsia"/>
                <w:szCs w:val="21"/>
              </w:rPr>
              <w:t>面的金属成型。</w:t>
            </w:r>
          </w:p>
          <w:p w14:paraId="22DCCECB" w14:textId="77777777" w:rsidR="00704DDF" w:rsidRDefault="00920DCA">
            <w:pPr>
              <w:widowControl w:val="0"/>
              <w:jc w:val="left"/>
              <w:rPr>
                <w:rFonts w:ascii="宋体" w:hAnsi="宋体" w:cs="宋体"/>
                <w:szCs w:val="21"/>
              </w:rPr>
            </w:pPr>
            <w:r>
              <w:rPr>
                <w:rFonts w:ascii="宋体" w:hAnsi="宋体" w:cs="宋体" w:hint="eastAsia"/>
                <w:szCs w:val="21"/>
              </w:rPr>
              <w:t>足跟形：在大力的敲击中</w:t>
            </w:r>
            <w:r>
              <w:rPr>
                <w:rFonts w:ascii="宋体" w:hAnsi="宋体" w:cs="宋体" w:hint="eastAsia"/>
                <w:szCs w:val="21"/>
              </w:rPr>
              <w:t>,</w:t>
            </w:r>
            <w:r>
              <w:rPr>
                <w:rFonts w:ascii="宋体" w:hAnsi="宋体" w:cs="宋体" w:hint="eastAsia"/>
                <w:szCs w:val="21"/>
              </w:rPr>
              <w:t>手感舒适</w:t>
            </w:r>
            <w:r>
              <w:rPr>
                <w:rFonts w:ascii="宋体" w:hAnsi="宋体" w:cs="宋体" w:hint="eastAsia"/>
                <w:szCs w:val="21"/>
              </w:rPr>
              <w:t>,</w:t>
            </w:r>
            <w:r>
              <w:rPr>
                <w:rFonts w:ascii="宋体" w:hAnsi="宋体" w:cs="宋体" w:hint="eastAsia"/>
                <w:szCs w:val="21"/>
              </w:rPr>
              <w:t>力量大。</w:t>
            </w:r>
          </w:p>
          <w:p w14:paraId="019D5A8F" w14:textId="77777777" w:rsidR="00704DDF" w:rsidRDefault="00920DCA">
            <w:pPr>
              <w:widowControl w:val="0"/>
              <w:jc w:val="left"/>
              <w:rPr>
                <w:rFonts w:ascii="宋体" w:hAnsi="宋体" w:cs="宋体"/>
                <w:szCs w:val="21"/>
              </w:rPr>
            </w:pPr>
            <w:r>
              <w:rPr>
                <w:rFonts w:ascii="宋体" w:hAnsi="宋体" w:cs="宋体" w:hint="eastAsia"/>
                <w:szCs w:val="21"/>
              </w:rPr>
              <w:t>墩型：有一个</w:t>
            </w:r>
            <w:r>
              <w:rPr>
                <w:rFonts w:ascii="宋体" w:hAnsi="宋体" w:cs="宋体" w:hint="eastAsia"/>
                <w:szCs w:val="21"/>
              </w:rPr>
              <w:t>70</w:t>
            </w:r>
            <w:r>
              <w:rPr>
                <w:rFonts w:ascii="宋体" w:hAnsi="宋体" w:cs="宋体" w:hint="eastAsia"/>
                <w:szCs w:val="21"/>
              </w:rPr>
              <w:t>毫米直径的凸形头和一个</w:t>
            </w:r>
            <w:r>
              <w:rPr>
                <w:rFonts w:ascii="宋体" w:hAnsi="宋体" w:cs="宋体" w:hint="eastAsia"/>
                <w:szCs w:val="21"/>
              </w:rPr>
              <w:t>65</w:t>
            </w:r>
            <w:r>
              <w:rPr>
                <w:rFonts w:ascii="宋体" w:hAnsi="宋体" w:cs="宋体" w:hint="eastAsia"/>
                <w:szCs w:val="21"/>
              </w:rPr>
              <w:t>毫米宽的弧形楔形头。</w:t>
            </w:r>
          </w:p>
          <w:p w14:paraId="6B35B0ED" w14:textId="77777777" w:rsidR="00704DDF" w:rsidRDefault="00920DCA">
            <w:pPr>
              <w:widowControl w:val="0"/>
              <w:jc w:val="left"/>
              <w:rPr>
                <w:rFonts w:ascii="宋体" w:hAnsi="宋体" w:cs="宋体"/>
                <w:szCs w:val="21"/>
              </w:rPr>
            </w:pPr>
            <w:r>
              <w:rPr>
                <w:rFonts w:ascii="宋体" w:hAnsi="宋体" w:cs="宋体" w:hint="eastAsia"/>
                <w:szCs w:val="21"/>
              </w:rPr>
              <w:t>因为该材料提供了一个缓冲效果可以配合锤子的重量</w:t>
            </w:r>
            <w:r>
              <w:rPr>
                <w:rFonts w:ascii="宋体" w:hAnsi="宋体" w:cs="宋体" w:hint="eastAsia"/>
                <w:szCs w:val="21"/>
              </w:rPr>
              <w:t>,</w:t>
            </w:r>
            <w:r>
              <w:rPr>
                <w:rFonts w:ascii="宋体" w:hAnsi="宋体" w:cs="宋体" w:hint="eastAsia"/>
                <w:szCs w:val="21"/>
              </w:rPr>
              <w:t>让铝合金车身不被拉伸。</w:t>
            </w:r>
          </w:p>
          <w:p w14:paraId="4A0B51FF" w14:textId="77777777" w:rsidR="00704DDF" w:rsidRDefault="00920DCA">
            <w:pPr>
              <w:widowControl w:val="0"/>
              <w:jc w:val="left"/>
              <w:rPr>
                <w:rFonts w:ascii="宋体" w:hAnsi="宋体" w:cs="宋体"/>
                <w:szCs w:val="21"/>
              </w:rPr>
            </w:pPr>
            <w:proofErr w:type="gramStart"/>
            <w:r>
              <w:rPr>
                <w:rFonts w:ascii="宋体" w:hAnsi="宋体" w:cs="宋体" w:hint="eastAsia"/>
                <w:szCs w:val="21"/>
              </w:rPr>
              <w:t>弯铲型</w:t>
            </w:r>
            <w:proofErr w:type="gramEnd"/>
            <w:r>
              <w:rPr>
                <w:rFonts w:ascii="宋体" w:hAnsi="宋体" w:cs="宋体" w:hint="eastAsia"/>
                <w:szCs w:val="21"/>
              </w:rPr>
              <w:t>：用于外凸弧面、较大的表面和内部中空的边缘</w:t>
            </w:r>
            <w:r>
              <w:rPr>
                <w:rFonts w:ascii="宋体" w:hAnsi="宋体" w:cs="宋体" w:hint="eastAsia"/>
                <w:szCs w:val="21"/>
              </w:rPr>
              <w:t>,</w:t>
            </w:r>
            <w:r>
              <w:rPr>
                <w:rFonts w:ascii="宋体" w:hAnsi="宋体" w:cs="宋体" w:hint="eastAsia"/>
                <w:szCs w:val="21"/>
              </w:rPr>
              <w:t>如前翼子板折边处。</w:t>
            </w:r>
          </w:p>
          <w:p w14:paraId="5E6A62A4" w14:textId="77777777" w:rsidR="00704DDF" w:rsidRDefault="00920DCA">
            <w:pPr>
              <w:widowControl w:val="0"/>
              <w:jc w:val="left"/>
              <w:rPr>
                <w:rFonts w:ascii="宋体" w:hAnsi="宋体" w:cs="宋体"/>
                <w:szCs w:val="21"/>
              </w:rPr>
            </w:pPr>
            <w:r>
              <w:rPr>
                <w:rFonts w:ascii="宋体" w:hAnsi="宋体" w:cs="宋体" w:hint="eastAsia"/>
                <w:szCs w:val="21"/>
              </w:rPr>
              <w:t>材质：超高强度复合塑钢材质</w:t>
            </w:r>
          </w:p>
        </w:tc>
        <w:tc>
          <w:tcPr>
            <w:tcW w:w="1115" w:type="dxa"/>
            <w:vAlign w:val="center"/>
          </w:tcPr>
          <w:p w14:paraId="45E25EAF" w14:textId="77777777" w:rsidR="00704DDF" w:rsidRDefault="00920DCA">
            <w:pPr>
              <w:widowControl w:val="0"/>
              <w:jc w:val="center"/>
              <w:rPr>
                <w:rFonts w:ascii="宋体" w:hAnsi="宋体" w:cs="宋体"/>
                <w:szCs w:val="21"/>
              </w:rPr>
            </w:pPr>
            <w:r>
              <w:rPr>
                <w:rFonts w:ascii="宋体" w:hAnsi="宋体" w:cs="宋体" w:hint="eastAsia"/>
                <w:szCs w:val="21"/>
              </w:rPr>
              <w:lastRenderedPageBreak/>
              <w:t>JTC</w:t>
            </w:r>
            <w:r>
              <w:rPr>
                <w:rFonts w:ascii="宋体" w:hAnsi="宋体" w:cs="宋体" w:hint="eastAsia"/>
                <w:szCs w:val="21"/>
              </w:rPr>
              <w:t>、飞鹰、史丹利</w:t>
            </w:r>
          </w:p>
        </w:tc>
      </w:tr>
      <w:tr w:rsidR="00704DDF" w14:paraId="564FE024" w14:textId="77777777">
        <w:trPr>
          <w:trHeight w:val="326"/>
        </w:trPr>
        <w:tc>
          <w:tcPr>
            <w:tcW w:w="516" w:type="dxa"/>
            <w:vAlign w:val="center"/>
          </w:tcPr>
          <w:p w14:paraId="43467009" w14:textId="77777777" w:rsidR="00704DDF" w:rsidRDefault="00920DCA">
            <w:pPr>
              <w:widowControl w:val="0"/>
              <w:jc w:val="center"/>
              <w:rPr>
                <w:rFonts w:ascii="宋体" w:hAnsi="宋体" w:cs="宋体"/>
                <w:szCs w:val="21"/>
              </w:rPr>
            </w:pPr>
            <w:r>
              <w:rPr>
                <w:rFonts w:ascii="宋体" w:hAnsi="宋体" w:cs="宋体" w:hint="eastAsia"/>
                <w:szCs w:val="21"/>
              </w:rPr>
              <w:lastRenderedPageBreak/>
              <w:t>24</w:t>
            </w:r>
          </w:p>
        </w:tc>
        <w:tc>
          <w:tcPr>
            <w:tcW w:w="1134" w:type="dxa"/>
            <w:vAlign w:val="center"/>
          </w:tcPr>
          <w:p w14:paraId="355A2750" w14:textId="77777777" w:rsidR="00704DDF" w:rsidRDefault="00920DCA">
            <w:pPr>
              <w:widowControl w:val="0"/>
              <w:jc w:val="center"/>
              <w:rPr>
                <w:rFonts w:ascii="宋体" w:hAnsi="宋体" w:cs="宋体"/>
                <w:szCs w:val="21"/>
              </w:rPr>
            </w:pPr>
            <w:r>
              <w:rPr>
                <w:rFonts w:ascii="宋体" w:hAnsi="宋体" w:cs="宋体" w:hint="eastAsia"/>
                <w:szCs w:val="21"/>
              </w:rPr>
              <w:t>数字面差尺</w:t>
            </w:r>
          </w:p>
        </w:tc>
        <w:tc>
          <w:tcPr>
            <w:tcW w:w="656" w:type="dxa"/>
            <w:vAlign w:val="center"/>
          </w:tcPr>
          <w:p w14:paraId="34457FD1"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5FBE5FF6"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509F121F" w14:textId="77777777" w:rsidR="00704DDF" w:rsidRDefault="00920DCA">
            <w:pPr>
              <w:widowControl w:val="0"/>
              <w:rPr>
                <w:rFonts w:ascii="宋体" w:hAnsi="宋体" w:cs="宋体"/>
                <w:szCs w:val="21"/>
              </w:rPr>
            </w:pPr>
            <w:r>
              <w:rPr>
                <w:rFonts w:ascii="宋体" w:hAnsi="宋体" w:cs="宋体" w:hint="eastAsia"/>
                <w:szCs w:val="21"/>
              </w:rPr>
              <w:t>产品量程：</w:t>
            </w:r>
            <w:r>
              <w:rPr>
                <w:rFonts w:ascii="宋体" w:hAnsi="宋体" w:cs="宋体" w:hint="eastAsia"/>
                <w:szCs w:val="21"/>
              </w:rPr>
              <w:t>0-</w:t>
            </w:r>
            <w:r>
              <w:rPr>
                <w:rFonts w:ascii="宋体" w:hAnsi="宋体" w:cs="宋体" w:hint="eastAsia"/>
                <w:szCs w:val="21"/>
              </w:rPr>
              <w:t>±</w:t>
            </w:r>
            <w:r>
              <w:rPr>
                <w:rFonts w:ascii="宋体" w:hAnsi="宋体" w:cs="宋体" w:hint="eastAsia"/>
                <w:szCs w:val="21"/>
              </w:rPr>
              <w:t>30mm</w:t>
            </w:r>
            <w:r>
              <w:rPr>
                <w:rFonts w:ascii="宋体" w:hAnsi="宋体" w:cs="宋体" w:hint="eastAsia"/>
                <w:szCs w:val="21"/>
              </w:rPr>
              <w:t>、测量精度±</w:t>
            </w:r>
            <w:r>
              <w:rPr>
                <w:rFonts w:ascii="宋体" w:hAnsi="宋体" w:cs="宋体" w:hint="eastAsia"/>
                <w:szCs w:val="21"/>
              </w:rPr>
              <w:t>0.03mm</w:t>
            </w:r>
            <w:r>
              <w:rPr>
                <w:rFonts w:ascii="宋体" w:hAnsi="宋体" w:cs="宋体" w:hint="eastAsia"/>
                <w:szCs w:val="21"/>
              </w:rPr>
              <w:t>、使用温度：</w:t>
            </w:r>
            <w:r>
              <w:rPr>
                <w:rFonts w:ascii="宋体" w:hAnsi="宋体" w:cs="宋体" w:hint="eastAsia"/>
                <w:szCs w:val="21"/>
              </w:rPr>
              <w:t>0-40</w:t>
            </w:r>
            <w:r>
              <w:rPr>
                <w:rFonts w:ascii="宋体" w:hAnsi="宋体" w:cs="宋体" w:hint="eastAsia"/>
                <w:szCs w:val="21"/>
              </w:rPr>
              <w:t>℃</w:t>
            </w:r>
          </w:p>
        </w:tc>
        <w:tc>
          <w:tcPr>
            <w:tcW w:w="1115" w:type="dxa"/>
            <w:vAlign w:val="center"/>
          </w:tcPr>
          <w:p w14:paraId="6428FDF4" w14:textId="77777777" w:rsidR="00704DDF" w:rsidRDefault="00920DCA">
            <w:pPr>
              <w:widowControl w:val="0"/>
              <w:jc w:val="center"/>
              <w:rPr>
                <w:rFonts w:ascii="宋体" w:hAnsi="宋体" w:cs="宋体"/>
                <w:szCs w:val="21"/>
              </w:rPr>
            </w:pPr>
            <w:r>
              <w:rPr>
                <w:rFonts w:ascii="宋体" w:hAnsi="宋体" w:cs="宋体" w:hint="eastAsia"/>
                <w:szCs w:val="21"/>
              </w:rPr>
              <w:t>JTC</w:t>
            </w:r>
            <w:r>
              <w:rPr>
                <w:rFonts w:ascii="宋体" w:hAnsi="宋体" w:cs="宋体" w:hint="eastAsia"/>
                <w:szCs w:val="21"/>
              </w:rPr>
              <w:t>、</w:t>
            </w:r>
            <w:r>
              <w:rPr>
                <w:rFonts w:ascii="宋体" w:hAnsi="宋体" w:cs="宋体" w:hint="eastAsia"/>
                <w:szCs w:val="21"/>
              </w:rPr>
              <w:t>HAZET</w:t>
            </w:r>
            <w:r>
              <w:rPr>
                <w:rFonts w:ascii="宋体" w:hAnsi="宋体" w:cs="宋体" w:hint="eastAsia"/>
                <w:szCs w:val="21"/>
              </w:rPr>
              <w:t>、</w:t>
            </w:r>
            <w:proofErr w:type="gramStart"/>
            <w:r>
              <w:rPr>
                <w:rFonts w:ascii="宋体" w:hAnsi="宋体" w:cs="宋体" w:hint="eastAsia"/>
                <w:szCs w:val="21"/>
              </w:rPr>
              <w:t>山测</w:t>
            </w:r>
            <w:proofErr w:type="gramEnd"/>
          </w:p>
        </w:tc>
      </w:tr>
      <w:tr w:rsidR="00704DDF" w14:paraId="20A08E34" w14:textId="77777777">
        <w:trPr>
          <w:trHeight w:val="326"/>
        </w:trPr>
        <w:tc>
          <w:tcPr>
            <w:tcW w:w="516" w:type="dxa"/>
            <w:vAlign w:val="center"/>
          </w:tcPr>
          <w:p w14:paraId="7AD683C9" w14:textId="77777777" w:rsidR="00704DDF" w:rsidRDefault="00920DCA">
            <w:pPr>
              <w:widowControl w:val="0"/>
              <w:jc w:val="center"/>
              <w:rPr>
                <w:rFonts w:ascii="宋体" w:hAnsi="宋体" w:cs="宋体"/>
                <w:szCs w:val="21"/>
              </w:rPr>
            </w:pPr>
            <w:r>
              <w:rPr>
                <w:rFonts w:ascii="宋体" w:hAnsi="宋体" w:cs="宋体" w:hint="eastAsia"/>
                <w:szCs w:val="21"/>
              </w:rPr>
              <w:t>25</w:t>
            </w:r>
          </w:p>
        </w:tc>
        <w:tc>
          <w:tcPr>
            <w:tcW w:w="1134" w:type="dxa"/>
            <w:vAlign w:val="center"/>
          </w:tcPr>
          <w:p w14:paraId="09535B0C" w14:textId="77777777" w:rsidR="00704DDF" w:rsidRDefault="00920DCA">
            <w:pPr>
              <w:widowControl w:val="0"/>
              <w:jc w:val="center"/>
              <w:rPr>
                <w:rFonts w:ascii="宋体" w:hAnsi="宋体" w:cs="宋体"/>
                <w:szCs w:val="21"/>
              </w:rPr>
            </w:pPr>
            <w:r>
              <w:rPr>
                <w:rFonts w:ascii="宋体" w:hAnsi="宋体" w:cs="宋体" w:hint="eastAsia"/>
                <w:szCs w:val="21"/>
              </w:rPr>
              <w:t>手工具修复</w:t>
            </w:r>
            <w:r>
              <w:rPr>
                <w:rFonts w:ascii="宋体" w:hAnsi="宋体" w:cs="宋体" w:hint="eastAsia"/>
                <w:szCs w:val="21"/>
              </w:rPr>
              <w:t>6</w:t>
            </w:r>
            <w:r>
              <w:rPr>
                <w:rFonts w:ascii="宋体" w:hAnsi="宋体" w:cs="宋体" w:hint="eastAsia"/>
                <w:szCs w:val="21"/>
              </w:rPr>
              <w:t>件套</w:t>
            </w:r>
          </w:p>
        </w:tc>
        <w:tc>
          <w:tcPr>
            <w:tcW w:w="656" w:type="dxa"/>
            <w:vAlign w:val="center"/>
          </w:tcPr>
          <w:p w14:paraId="0AD4BFCA"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5EE15901"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1726C8B0" w14:textId="77777777" w:rsidR="00704DDF" w:rsidRDefault="00920DCA">
            <w:pPr>
              <w:widowControl w:val="0"/>
              <w:jc w:val="left"/>
              <w:rPr>
                <w:rFonts w:ascii="宋体" w:hAnsi="宋体" w:cs="宋体"/>
                <w:szCs w:val="21"/>
              </w:rPr>
            </w:pPr>
            <w:r>
              <w:rPr>
                <w:rFonts w:ascii="宋体" w:hAnsi="宋体" w:cs="宋体" w:hint="eastAsia"/>
                <w:szCs w:val="21"/>
              </w:rPr>
              <w:t>用于修复钢制件凹坑凸点变形修复的标准衬铁，</w:t>
            </w:r>
            <w:proofErr w:type="gramStart"/>
            <w:r>
              <w:rPr>
                <w:rFonts w:ascii="宋体" w:hAnsi="宋体" w:cs="宋体" w:hint="eastAsia"/>
                <w:szCs w:val="21"/>
              </w:rPr>
              <w:t>钣</w:t>
            </w:r>
            <w:proofErr w:type="gramEnd"/>
            <w:r>
              <w:rPr>
                <w:rFonts w:ascii="宋体" w:hAnsi="宋体" w:cs="宋体" w:hint="eastAsia"/>
                <w:szCs w:val="21"/>
              </w:rPr>
              <w:t>金</w:t>
            </w:r>
            <w:proofErr w:type="gramStart"/>
            <w:r>
              <w:rPr>
                <w:rFonts w:ascii="宋体" w:hAnsi="宋体" w:cs="宋体" w:hint="eastAsia"/>
                <w:szCs w:val="21"/>
              </w:rPr>
              <w:t>锤分别</w:t>
            </w:r>
            <w:proofErr w:type="gramEnd"/>
            <w:r>
              <w:rPr>
                <w:rFonts w:ascii="宋体" w:hAnsi="宋体" w:cs="宋体" w:hint="eastAsia"/>
                <w:szCs w:val="21"/>
              </w:rPr>
              <w:t>为：鹤嘴平面精整</w:t>
            </w:r>
            <w:proofErr w:type="gramStart"/>
            <w:r>
              <w:rPr>
                <w:rFonts w:ascii="宋体" w:hAnsi="宋体" w:cs="宋体" w:hint="eastAsia"/>
                <w:szCs w:val="21"/>
              </w:rPr>
              <w:t>锤</w:t>
            </w:r>
            <w:proofErr w:type="gramEnd"/>
            <w:r>
              <w:rPr>
                <w:rFonts w:ascii="宋体" w:hAnsi="宋体" w:cs="宋体" w:hint="eastAsia"/>
                <w:szCs w:val="21"/>
              </w:rPr>
              <w:t>260g</w:t>
            </w:r>
            <w:r>
              <w:rPr>
                <w:rFonts w:ascii="宋体" w:hAnsi="宋体" w:cs="宋体" w:hint="eastAsia"/>
                <w:szCs w:val="21"/>
              </w:rPr>
              <w:t>，曲面精整线型锤，</w:t>
            </w:r>
            <w:proofErr w:type="gramStart"/>
            <w:r>
              <w:rPr>
                <w:rFonts w:ascii="宋体" w:hAnsi="宋体" w:cs="宋体" w:hint="eastAsia"/>
                <w:szCs w:val="21"/>
              </w:rPr>
              <w:t>垫铁包括</w:t>
            </w:r>
            <w:proofErr w:type="gramEnd"/>
            <w:r>
              <w:rPr>
                <w:rFonts w:ascii="宋体" w:hAnsi="宋体" w:cs="宋体" w:hint="eastAsia"/>
                <w:szCs w:val="21"/>
              </w:rPr>
              <w:t>逗号型：大弧形</w:t>
            </w:r>
            <w:proofErr w:type="gramStart"/>
            <w:r>
              <w:rPr>
                <w:rFonts w:ascii="宋体" w:hAnsi="宋体" w:cs="宋体" w:hint="eastAsia"/>
                <w:szCs w:val="21"/>
              </w:rPr>
              <w:t>面用于</w:t>
            </w:r>
            <w:proofErr w:type="gramEnd"/>
            <w:r>
              <w:rPr>
                <w:rFonts w:ascii="宋体" w:hAnsi="宋体" w:cs="宋体" w:hint="eastAsia"/>
                <w:szCs w:val="21"/>
              </w:rPr>
              <w:t>板件弯曲部分，通用型：独特形状的侧面</w:t>
            </w:r>
            <w:r>
              <w:rPr>
                <w:rFonts w:ascii="宋体" w:hAnsi="宋体" w:cs="宋体" w:hint="eastAsia"/>
                <w:szCs w:val="21"/>
              </w:rPr>
              <w:t>,</w:t>
            </w:r>
            <w:r>
              <w:rPr>
                <w:rFonts w:ascii="宋体" w:hAnsi="宋体" w:cs="宋体" w:hint="eastAsia"/>
                <w:szCs w:val="21"/>
              </w:rPr>
              <w:t>用于类似</w:t>
            </w:r>
            <w:proofErr w:type="gramStart"/>
            <w:r>
              <w:rPr>
                <w:rFonts w:ascii="宋体" w:hAnsi="宋体" w:cs="宋体" w:hint="eastAsia"/>
                <w:szCs w:val="21"/>
              </w:rPr>
              <w:t>弧</w:t>
            </w:r>
            <w:proofErr w:type="gramEnd"/>
            <w:r>
              <w:rPr>
                <w:rFonts w:ascii="宋体" w:hAnsi="宋体" w:cs="宋体" w:hint="eastAsia"/>
                <w:szCs w:val="21"/>
              </w:rPr>
              <w:t>面的金属成型。</w:t>
            </w:r>
            <w:proofErr w:type="gramStart"/>
            <w:r>
              <w:rPr>
                <w:rFonts w:ascii="宋体" w:hAnsi="宋体" w:cs="宋体" w:hint="eastAsia"/>
                <w:szCs w:val="21"/>
              </w:rPr>
              <w:t>弯铲型</w:t>
            </w:r>
            <w:proofErr w:type="gramEnd"/>
            <w:r>
              <w:rPr>
                <w:rFonts w:ascii="宋体" w:hAnsi="宋体" w:cs="宋体" w:hint="eastAsia"/>
                <w:szCs w:val="21"/>
              </w:rPr>
              <w:t>：用于外凸弧面、较大的表面和内部中空的边缘</w:t>
            </w:r>
            <w:r>
              <w:rPr>
                <w:rFonts w:ascii="宋体" w:hAnsi="宋体" w:cs="宋体" w:hint="eastAsia"/>
                <w:szCs w:val="21"/>
              </w:rPr>
              <w:t>,</w:t>
            </w:r>
            <w:r>
              <w:rPr>
                <w:rFonts w:ascii="宋体" w:hAnsi="宋体" w:cs="宋体" w:hint="eastAsia"/>
                <w:szCs w:val="21"/>
              </w:rPr>
              <w:t>如前翼子板折边处。</w:t>
            </w:r>
          </w:p>
        </w:tc>
        <w:tc>
          <w:tcPr>
            <w:tcW w:w="1115" w:type="dxa"/>
            <w:vAlign w:val="center"/>
          </w:tcPr>
          <w:p w14:paraId="49C64AF4"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308CE00E" w14:textId="77777777">
        <w:trPr>
          <w:trHeight w:val="326"/>
        </w:trPr>
        <w:tc>
          <w:tcPr>
            <w:tcW w:w="516" w:type="dxa"/>
            <w:vAlign w:val="center"/>
          </w:tcPr>
          <w:p w14:paraId="7E20A2D7" w14:textId="77777777" w:rsidR="00704DDF" w:rsidRDefault="00920DCA">
            <w:pPr>
              <w:widowControl w:val="0"/>
              <w:jc w:val="center"/>
              <w:rPr>
                <w:rFonts w:ascii="宋体" w:hAnsi="宋体" w:cs="宋体"/>
                <w:szCs w:val="21"/>
              </w:rPr>
            </w:pPr>
            <w:r>
              <w:rPr>
                <w:rFonts w:ascii="宋体" w:hAnsi="宋体" w:cs="宋体" w:hint="eastAsia"/>
                <w:szCs w:val="21"/>
              </w:rPr>
              <w:t>26</w:t>
            </w:r>
          </w:p>
        </w:tc>
        <w:tc>
          <w:tcPr>
            <w:tcW w:w="1134" w:type="dxa"/>
            <w:vAlign w:val="center"/>
          </w:tcPr>
          <w:p w14:paraId="4799F93B" w14:textId="77777777" w:rsidR="00704DDF" w:rsidRDefault="00920DCA">
            <w:pPr>
              <w:widowControl w:val="0"/>
              <w:jc w:val="center"/>
              <w:rPr>
                <w:rFonts w:ascii="宋体" w:hAnsi="宋体" w:cs="宋体"/>
                <w:szCs w:val="21"/>
              </w:rPr>
            </w:pPr>
            <w:r>
              <w:rPr>
                <w:rFonts w:ascii="宋体" w:hAnsi="宋体" w:cs="宋体" w:hint="eastAsia"/>
                <w:szCs w:val="21"/>
              </w:rPr>
              <w:t>凿子</w:t>
            </w:r>
          </w:p>
        </w:tc>
        <w:tc>
          <w:tcPr>
            <w:tcW w:w="656" w:type="dxa"/>
            <w:vAlign w:val="center"/>
          </w:tcPr>
          <w:p w14:paraId="27C0790C"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27E3A07C"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20DC6E49" w14:textId="77777777" w:rsidR="00704DDF" w:rsidRDefault="00920DCA">
            <w:pPr>
              <w:widowControl w:val="0"/>
              <w:jc w:val="center"/>
              <w:rPr>
                <w:rFonts w:ascii="宋体" w:hAnsi="宋体" w:cs="宋体"/>
                <w:szCs w:val="21"/>
              </w:rPr>
            </w:pPr>
            <w:r>
              <w:rPr>
                <w:rFonts w:ascii="宋体" w:hAnsi="宋体" w:cs="宋体" w:hint="eastAsia"/>
                <w:szCs w:val="21"/>
              </w:rPr>
              <w:t>3</w:t>
            </w:r>
            <w:r>
              <w:rPr>
                <w:rFonts w:ascii="宋体" w:hAnsi="宋体" w:cs="宋体" w:hint="eastAsia"/>
                <w:szCs w:val="21"/>
              </w:rPr>
              <w:t>种不同规格</w:t>
            </w:r>
            <w:proofErr w:type="gramStart"/>
            <w:r>
              <w:rPr>
                <w:rFonts w:ascii="宋体" w:hAnsi="宋体" w:cs="宋体" w:hint="eastAsia"/>
                <w:szCs w:val="21"/>
              </w:rPr>
              <w:t>钣</w:t>
            </w:r>
            <w:proofErr w:type="gramEnd"/>
            <w:r>
              <w:rPr>
                <w:rFonts w:ascii="宋体" w:hAnsi="宋体" w:cs="宋体" w:hint="eastAsia"/>
                <w:szCs w:val="21"/>
              </w:rPr>
              <w:t>金扁凿</w:t>
            </w:r>
          </w:p>
        </w:tc>
        <w:tc>
          <w:tcPr>
            <w:tcW w:w="1115" w:type="dxa"/>
            <w:vAlign w:val="center"/>
          </w:tcPr>
          <w:p w14:paraId="749B6798"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4ADC8658" w14:textId="77777777">
        <w:trPr>
          <w:trHeight w:val="326"/>
        </w:trPr>
        <w:tc>
          <w:tcPr>
            <w:tcW w:w="516" w:type="dxa"/>
            <w:vAlign w:val="center"/>
          </w:tcPr>
          <w:p w14:paraId="30B78E83" w14:textId="77777777" w:rsidR="00704DDF" w:rsidRDefault="00920DCA">
            <w:pPr>
              <w:widowControl w:val="0"/>
              <w:jc w:val="center"/>
              <w:rPr>
                <w:rFonts w:ascii="宋体" w:hAnsi="宋体" w:cs="宋体"/>
                <w:szCs w:val="21"/>
              </w:rPr>
            </w:pPr>
            <w:r>
              <w:rPr>
                <w:rFonts w:ascii="宋体" w:hAnsi="宋体" w:cs="宋体" w:hint="eastAsia"/>
                <w:szCs w:val="21"/>
              </w:rPr>
              <w:t>27</w:t>
            </w:r>
          </w:p>
        </w:tc>
        <w:tc>
          <w:tcPr>
            <w:tcW w:w="1134" w:type="dxa"/>
            <w:vAlign w:val="center"/>
          </w:tcPr>
          <w:p w14:paraId="34B4AFBC" w14:textId="77777777" w:rsidR="00704DDF" w:rsidRDefault="00920DCA">
            <w:pPr>
              <w:widowControl w:val="0"/>
              <w:jc w:val="center"/>
              <w:rPr>
                <w:rFonts w:ascii="宋体" w:hAnsi="宋体" w:cs="宋体"/>
                <w:szCs w:val="21"/>
              </w:rPr>
            </w:pPr>
            <w:r>
              <w:rPr>
                <w:rFonts w:ascii="宋体" w:hAnsi="宋体" w:cs="宋体" w:hint="eastAsia"/>
                <w:szCs w:val="21"/>
              </w:rPr>
              <w:t>钳工锉刀</w:t>
            </w:r>
          </w:p>
        </w:tc>
        <w:tc>
          <w:tcPr>
            <w:tcW w:w="656" w:type="dxa"/>
            <w:vAlign w:val="center"/>
          </w:tcPr>
          <w:p w14:paraId="0100A2EB"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520B9A4"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46F37DE8" w14:textId="77777777" w:rsidR="00704DDF" w:rsidRDefault="00920DCA">
            <w:pPr>
              <w:widowControl w:val="0"/>
              <w:jc w:val="center"/>
              <w:rPr>
                <w:rFonts w:ascii="宋体" w:hAnsi="宋体" w:cs="宋体"/>
                <w:szCs w:val="21"/>
              </w:rPr>
            </w:pPr>
            <w:r>
              <w:rPr>
                <w:rFonts w:ascii="宋体" w:hAnsi="宋体" w:cs="宋体" w:hint="eastAsia"/>
                <w:szCs w:val="21"/>
              </w:rPr>
              <w:t>钳工作业锉刀组，包含中齿平锉</w:t>
            </w:r>
            <w:r>
              <w:rPr>
                <w:rFonts w:ascii="宋体" w:hAnsi="宋体" w:cs="宋体" w:hint="eastAsia"/>
                <w:szCs w:val="21"/>
              </w:rPr>
              <w:t>8</w:t>
            </w:r>
            <w:r>
              <w:rPr>
                <w:rFonts w:ascii="宋体" w:hAnsi="宋体" w:cs="宋体" w:hint="eastAsia"/>
                <w:szCs w:val="21"/>
              </w:rPr>
              <w:t>寸，中齿半圆锉</w:t>
            </w:r>
            <w:r>
              <w:rPr>
                <w:rFonts w:ascii="宋体" w:hAnsi="宋体" w:cs="宋体" w:hint="eastAsia"/>
                <w:szCs w:val="21"/>
              </w:rPr>
              <w:t>8</w:t>
            </w:r>
            <w:r>
              <w:rPr>
                <w:rFonts w:ascii="宋体" w:hAnsi="宋体" w:cs="宋体" w:hint="eastAsia"/>
                <w:szCs w:val="21"/>
              </w:rPr>
              <w:t>寸，中齿方锉</w:t>
            </w:r>
            <w:r>
              <w:rPr>
                <w:rFonts w:ascii="宋体" w:hAnsi="宋体" w:cs="宋体" w:hint="eastAsia"/>
                <w:szCs w:val="21"/>
              </w:rPr>
              <w:t>8</w:t>
            </w:r>
            <w:r>
              <w:rPr>
                <w:rFonts w:ascii="宋体" w:hAnsi="宋体" w:cs="宋体" w:hint="eastAsia"/>
                <w:szCs w:val="21"/>
              </w:rPr>
              <w:t>寸，中齿三角</w:t>
            </w:r>
            <w:proofErr w:type="gramStart"/>
            <w:r>
              <w:rPr>
                <w:rFonts w:ascii="宋体" w:hAnsi="宋体" w:cs="宋体" w:hint="eastAsia"/>
                <w:szCs w:val="21"/>
              </w:rPr>
              <w:t>锉</w:t>
            </w:r>
            <w:proofErr w:type="gramEnd"/>
            <w:r>
              <w:rPr>
                <w:rFonts w:ascii="宋体" w:hAnsi="宋体" w:cs="宋体" w:hint="eastAsia"/>
                <w:szCs w:val="21"/>
              </w:rPr>
              <w:t>8</w:t>
            </w:r>
            <w:r>
              <w:rPr>
                <w:rFonts w:ascii="宋体" w:hAnsi="宋体" w:cs="宋体" w:hint="eastAsia"/>
                <w:szCs w:val="21"/>
              </w:rPr>
              <w:t>寸。</w:t>
            </w:r>
          </w:p>
        </w:tc>
        <w:tc>
          <w:tcPr>
            <w:tcW w:w="1115" w:type="dxa"/>
            <w:vAlign w:val="center"/>
          </w:tcPr>
          <w:p w14:paraId="02ED7FB8"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18BE43D5" w14:textId="77777777">
        <w:trPr>
          <w:trHeight w:val="326"/>
        </w:trPr>
        <w:tc>
          <w:tcPr>
            <w:tcW w:w="516" w:type="dxa"/>
            <w:vAlign w:val="center"/>
          </w:tcPr>
          <w:p w14:paraId="66BE452C" w14:textId="77777777" w:rsidR="00704DDF" w:rsidRDefault="00920DCA">
            <w:pPr>
              <w:widowControl w:val="0"/>
              <w:jc w:val="center"/>
              <w:rPr>
                <w:rFonts w:ascii="宋体" w:hAnsi="宋体" w:cs="宋体"/>
                <w:szCs w:val="21"/>
              </w:rPr>
            </w:pPr>
            <w:r>
              <w:rPr>
                <w:rFonts w:ascii="宋体" w:hAnsi="宋体" w:cs="宋体" w:hint="eastAsia"/>
                <w:szCs w:val="21"/>
              </w:rPr>
              <w:t>28</w:t>
            </w:r>
          </w:p>
        </w:tc>
        <w:tc>
          <w:tcPr>
            <w:tcW w:w="1134" w:type="dxa"/>
            <w:vAlign w:val="center"/>
          </w:tcPr>
          <w:p w14:paraId="5ED6DA50" w14:textId="77777777" w:rsidR="00704DDF" w:rsidRDefault="00920DCA">
            <w:pPr>
              <w:widowControl w:val="0"/>
              <w:jc w:val="center"/>
              <w:rPr>
                <w:rFonts w:ascii="宋体" w:hAnsi="宋体" w:cs="宋体"/>
                <w:szCs w:val="21"/>
              </w:rPr>
            </w:pPr>
            <w:r>
              <w:rPr>
                <w:rFonts w:ascii="宋体" w:hAnsi="宋体" w:cs="宋体" w:hint="eastAsia"/>
                <w:szCs w:val="21"/>
              </w:rPr>
              <w:t>楔形间隙尺</w:t>
            </w:r>
          </w:p>
        </w:tc>
        <w:tc>
          <w:tcPr>
            <w:tcW w:w="656" w:type="dxa"/>
            <w:vAlign w:val="center"/>
          </w:tcPr>
          <w:p w14:paraId="4744EA84" w14:textId="77777777" w:rsidR="00704DDF" w:rsidRDefault="00920DCA">
            <w:pPr>
              <w:widowControl w:val="0"/>
              <w:jc w:val="center"/>
              <w:rPr>
                <w:rFonts w:ascii="宋体" w:hAnsi="宋体" w:cs="宋体"/>
                <w:szCs w:val="21"/>
              </w:rPr>
            </w:pPr>
            <w:r>
              <w:rPr>
                <w:rFonts w:ascii="宋体" w:hAnsi="宋体" w:cs="宋体" w:hint="eastAsia"/>
                <w:szCs w:val="21"/>
              </w:rPr>
              <w:t>12</w:t>
            </w:r>
          </w:p>
        </w:tc>
        <w:tc>
          <w:tcPr>
            <w:tcW w:w="572" w:type="dxa"/>
            <w:vAlign w:val="center"/>
          </w:tcPr>
          <w:p w14:paraId="33F9F0E7"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7D9E2135" w14:textId="77777777" w:rsidR="00704DDF" w:rsidRDefault="00920DCA">
            <w:pPr>
              <w:widowControl w:val="0"/>
              <w:jc w:val="center"/>
              <w:rPr>
                <w:rFonts w:ascii="宋体" w:hAnsi="宋体" w:cs="宋体"/>
                <w:szCs w:val="21"/>
              </w:rPr>
            </w:pPr>
            <w:r>
              <w:rPr>
                <w:rFonts w:ascii="宋体" w:hAnsi="宋体" w:cs="宋体" w:hint="eastAsia"/>
                <w:szCs w:val="21"/>
              </w:rPr>
              <w:t>量程：</w:t>
            </w:r>
            <w:r>
              <w:rPr>
                <w:rFonts w:ascii="宋体" w:hAnsi="宋体" w:cs="宋体" w:hint="eastAsia"/>
                <w:szCs w:val="21"/>
              </w:rPr>
              <w:t>1-15mm</w:t>
            </w:r>
            <w:r>
              <w:rPr>
                <w:rFonts w:ascii="宋体" w:hAnsi="宋体" w:cs="宋体" w:hint="eastAsia"/>
                <w:szCs w:val="21"/>
              </w:rPr>
              <w:t>、分度值：</w:t>
            </w:r>
            <w:r>
              <w:rPr>
                <w:rFonts w:ascii="宋体" w:hAnsi="宋体" w:cs="宋体" w:hint="eastAsia"/>
                <w:szCs w:val="21"/>
              </w:rPr>
              <w:t>0.1mm</w:t>
            </w:r>
          </w:p>
        </w:tc>
        <w:tc>
          <w:tcPr>
            <w:tcW w:w="1115" w:type="dxa"/>
            <w:vAlign w:val="center"/>
          </w:tcPr>
          <w:p w14:paraId="1D304A9A" w14:textId="77777777" w:rsidR="00704DDF" w:rsidRDefault="00920DCA">
            <w:pPr>
              <w:widowControl w:val="0"/>
              <w:jc w:val="center"/>
              <w:rPr>
                <w:rFonts w:ascii="宋体" w:hAnsi="宋体" w:cs="宋体"/>
                <w:szCs w:val="21"/>
              </w:rPr>
            </w:pPr>
            <w:r>
              <w:rPr>
                <w:rFonts w:ascii="宋体" w:hAnsi="宋体" w:cs="宋体" w:hint="eastAsia"/>
                <w:szCs w:val="21"/>
              </w:rPr>
              <w:t>JTC</w:t>
            </w:r>
            <w:r>
              <w:rPr>
                <w:rFonts w:ascii="宋体" w:hAnsi="宋体" w:cs="宋体" w:hint="eastAsia"/>
                <w:szCs w:val="21"/>
              </w:rPr>
              <w:t>、</w:t>
            </w:r>
            <w:r>
              <w:rPr>
                <w:rFonts w:ascii="宋体" w:hAnsi="宋体" w:cs="宋体" w:hint="eastAsia"/>
                <w:szCs w:val="21"/>
              </w:rPr>
              <w:t>HAZET</w:t>
            </w:r>
            <w:r>
              <w:rPr>
                <w:rFonts w:ascii="宋体" w:hAnsi="宋体" w:cs="宋体" w:hint="eastAsia"/>
                <w:szCs w:val="21"/>
              </w:rPr>
              <w:t>、</w:t>
            </w:r>
            <w:proofErr w:type="gramStart"/>
            <w:r>
              <w:rPr>
                <w:rFonts w:ascii="宋体" w:hAnsi="宋体" w:cs="宋体" w:hint="eastAsia"/>
                <w:szCs w:val="21"/>
              </w:rPr>
              <w:t>山测</w:t>
            </w:r>
            <w:proofErr w:type="gramEnd"/>
          </w:p>
        </w:tc>
      </w:tr>
      <w:tr w:rsidR="00704DDF" w14:paraId="73ABF72E" w14:textId="77777777">
        <w:trPr>
          <w:trHeight w:val="326"/>
        </w:trPr>
        <w:tc>
          <w:tcPr>
            <w:tcW w:w="516" w:type="dxa"/>
            <w:vAlign w:val="center"/>
          </w:tcPr>
          <w:p w14:paraId="47A3A593" w14:textId="77777777" w:rsidR="00704DDF" w:rsidRDefault="00920DCA">
            <w:pPr>
              <w:widowControl w:val="0"/>
              <w:jc w:val="center"/>
              <w:rPr>
                <w:rFonts w:ascii="宋体" w:hAnsi="宋体" w:cs="宋体"/>
                <w:szCs w:val="21"/>
              </w:rPr>
            </w:pPr>
            <w:r>
              <w:rPr>
                <w:rFonts w:ascii="宋体" w:hAnsi="宋体" w:cs="宋体" w:hint="eastAsia"/>
                <w:szCs w:val="21"/>
              </w:rPr>
              <w:t>29</w:t>
            </w:r>
          </w:p>
        </w:tc>
        <w:tc>
          <w:tcPr>
            <w:tcW w:w="1134" w:type="dxa"/>
            <w:vAlign w:val="center"/>
          </w:tcPr>
          <w:p w14:paraId="00614DE1" w14:textId="77777777" w:rsidR="00704DDF" w:rsidRDefault="00920DCA">
            <w:pPr>
              <w:widowControl w:val="0"/>
              <w:jc w:val="center"/>
              <w:rPr>
                <w:rFonts w:ascii="宋体" w:hAnsi="宋体" w:cs="宋体"/>
                <w:szCs w:val="21"/>
              </w:rPr>
            </w:pPr>
            <w:proofErr w:type="gramStart"/>
            <w:r>
              <w:rPr>
                <w:rFonts w:ascii="宋体" w:hAnsi="宋体" w:cs="宋体" w:hint="eastAsia"/>
                <w:szCs w:val="21"/>
              </w:rPr>
              <w:t>钣</w:t>
            </w:r>
            <w:proofErr w:type="gramEnd"/>
            <w:r>
              <w:rPr>
                <w:rFonts w:ascii="宋体" w:hAnsi="宋体" w:cs="宋体" w:hint="eastAsia"/>
                <w:szCs w:val="21"/>
              </w:rPr>
              <w:t>金锤（塑料头）</w:t>
            </w:r>
          </w:p>
        </w:tc>
        <w:tc>
          <w:tcPr>
            <w:tcW w:w="656" w:type="dxa"/>
            <w:vAlign w:val="center"/>
          </w:tcPr>
          <w:p w14:paraId="1DCEBD90" w14:textId="77777777" w:rsidR="00704DDF" w:rsidRDefault="00920DCA">
            <w:pPr>
              <w:widowControl w:val="0"/>
              <w:jc w:val="center"/>
              <w:rPr>
                <w:rFonts w:ascii="宋体" w:hAnsi="宋体" w:cs="宋体"/>
                <w:szCs w:val="21"/>
              </w:rPr>
            </w:pPr>
            <w:r>
              <w:rPr>
                <w:rFonts w:ascii="宋体" w:hAnsi="宋体" w:cs="宋体" w:hint="eastAsia"/>
                <w:szCs w:val="21"/>
              </w:rPr>
              <w:t>6</w:t>
            </w:r>
          </w:p>
        </w:tc>
        <w:tc>
          <w:tcPr>
            <w:tcW w:w="572" w:type="dxa"/>
            <w:vAlign w:val="center"/>
          </w:tcPr>
          <w:p w14:paraId="491E4029"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513D59B6" w14:textId="77777777" w:rsidR="00704DDF" w:rsidRDefault="00920DCA">
            <w:pPr>
              <w:widowControl w:val="0"/>
              <w:jc w:val="center"/>
              <w:rPr>
                <w:rFonts w:ascii="宋体" w:hAnsi="宋体" w:cs="宋体"/>
                <w:szCs w:val="21"/>
              </w:rPr>
            </w:pPr>
            <w:proofErr w:type="gramStart"/>
            <w:r>
              <w:rPr>
                <w:rFonts w:ascii="宋体" w:hAnsi="宋体" w:cs="宋体" w:hint="eastAsia"/>
                <w:szCs w:val="21"/>
              </w:rPr>
              <w:t>锤部采用</w:t>
            </w:r>
            <w:proofErr w:type="gramEnd"/>
            <w:r>
              <w:rPr>
                <w:rFonts w:ascii="宋体" w:hAnsi="宋体" w:cs="宋体" w:hint="eastAsia"/>
                <w:szCs w:val="21"/>
              </w:rPr>
              <w:t>优质铝合金铸造可更换锤头有软性</w:t>
            </w:r>
            <w:r>
              <w:rPr>
                <w:rFonts w:ascii="宋体" w:hAnsi="宋体" w:cs="宋体" w:hint="eastAsia"/>
                <w:szCs w:val="21"/>
              </w:rPr>
              <w:t>,</w:t>
            </w:r>
            <w:r>
              <w:rPr>
                <w:rFonts w:ascii="宋体" w:hAnsi="宋体" w:cs="宋体" w:hint="eastAsia"/>
                <w:szCs w:val="21"/>
              </w:rPr>
              <w:t>硬性锤头选择全长</w:t>
            </w:r>
            <w:r>
              <w:rPr>
                <w:rFonts w:ascii="宋体" w:hAnsi="宋体" w:cs="宋体" w:hint="eastAsia"/>
                <w:szCs w:val="21"/>
              </w:rPr>
              <w:t>380mm</w:t>
            </w:r>
            <w:r>
              <w:rPr>
                <w:rFonts w:ascii="宋体" w:hAnsi="宋体" w:cs="宋体" w:hint="eastAsia"/>
                <w:szCs w:val="21"/>
              </w:rPr>
              <w:t>、锤头直径</w:t>
            </w:r>
            <w:r>
              <w:rPr>
                <w:rFonts w:ascii="宋体" w:hAnsi="宋体" w:cs="宋体" w:hint="eastAsia"/>
                <w:szCs w:val="21"/>
              </w:rPr>
              <w:t>60mm</w:t>
            </w:r>
            <w:r>
              <w:rPr>
                <w:rFonts w:ascii="宋体" w:hAnsi="宋体" w:cs="宋体" w:hint="eastAsia"/>
                <w:szCs w:val="21"/>
              </w:rPr>
              <w:t>、净重</w:t>
            </w:r>
            <w:r>
              <w:rPr>
                <w:rFonts w:ascii="宋体" w:hAnsi="宋体" w:cs="宋体" w:hint="eastAsia"/>
                <w:szCs w:val="21"/>
              </w:rPr>
              <w:t>(KG)0.875</w:t>
            </w:r>
            <w:r>
              <w:rPr>
                <w:rFonts w:ascii="宋体" w:hAnsi="宋体" w:cs="宋体" w:hint="eastAsia"/>
                <w:szCs w:val="21"/>
              </w:rPr>
              <w:t>。</w:t>
            </w:r>
          </w:p>
        </w:tc>
        <w:tc>
          <w:tcPr>
            <w:tcW w:w="1115" w:type="dxa"/>
            <w:vAlign w:val="center"/>
          </w:tcPr>
          <w:p w14:paraId="44E9A913"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673CDF28" w14:textId="77777777">
        <w:trPr>
          <w:trHeight w:val="326"/>
        </w:trPr>
        <w:tc>
          <w:tcPr>
            <w:tcW w:w="516" w:type="dxa"/>
            <w:vAlign w:val="center"/>
          </w:tcPr>
          <w:p w14:paraId="73FF737E" w14:textId="77777777" w:rsidR="00704DDF" w:rsidRDefault="00920DCA">
            <w:pPr>
              <w:widowControl w:val="0"/>
              <w:jc w:val="center"/>
              <w:rPr>
                <w:rFonts w:ascii="宋体" w:hAnsi="宋体" w:cs="宋体"/>
                <w:szCs w:val="21"/>
              </w:rPr>
            </w:pPr>
            <w:r>
              <w:rPr>
                <w:rFonts w:ascii="宋体" w:hAnsi="宋体" w:cs="宋体" w:hint="eastAsia"/>
                <w:szCs w:val="21"/>
              </w:rPr>
              <w:t>30</w:t>
            </w:r>
          </w:p>
        </w:tc>
        <w:tc>
          <w:tcPr>
            <w:tcW w:w="1134" w:type="dxa"/>
            <w:vAlign w:val="center"/>
          </w:tcPr>
          <w:p w14:paraId="53CDD409" w14:textId="77777777" w:rsidR="00704DDF" w:rsidRDefault="00920DCA">
            <w:pPr>
              <w:widowControl w:val="0"/>
              <w:jc w:val="center"/>
              <w:rPr>
                <w:rFonts w:ascii="宋体" w:hAnsi="宋体" w:cs="宋体"/>
                <w:szCs w:val="21"/>
              </w:rPr>
            </w:pPr>
            <w:r>
              <w:rPr>
                <w:rFonts w:ascii="宋体" w:hAnsi="宋体" w:cs="宋体" w:hint="eastAsia"/>
                <w:szCs w:val="21"/>
              </w:rPr>
              <w:t>兆欧表</w:t>
            </w:r>
          </w:p>
        </w:tc>
        <w:tc>
          <w:tcPr>
            <w:tcW w:w="656" w:type="dxa"/>
            <w:vAlign w:val="center"/>
          </w:tcPr>
          <w:p w14:paraId="7FB1FCAD" w14:textId="77777777" w:rsidR="00704DDF" w:rsidRDefault="00920DCA">
            <w:pPr>
              <w:widowControl w:val="0"/>
              <w:jc w:val="center"/>
              <w:rPr>
                <w:rFonts w:ascii="宋体" w:hAnsi="宋体" w:cs="宋体"/>
                <w:szCs w:val="21"/>
              </w:rPr>
            </w:pPr>
            <w:r>
              <w:rPr>
                <w:rFonts w:ascii="宋体" w:hAnsi="宋体" w:cs="宋体" w:hint="eastAsia"/>
                <w:szCs w:val="21"/>
              </w:rPr>
              <w:t>10</w:t>
            </w:r>
          </w:p>
        </w:tc>
        <w:tc>
          <w:tcPr>
            <w:tcW w:w="572" w:type="dxa"/>
            <w:vAlign w:val="center"/>
          </w:tcPr>
          <w:p w14:paraId="077D3193"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66B1A000" w14:textId="77777777" w:rsidR="00704DDF" w:rsidRDefault="00920DCA">
            <w:pPr>
              <w:widowControl w:val="0"/>
              <w:jc w:val="center"/>
              <w:rPr>
                <w:rFonts w:ascii="宋体" w:hAnsi="宋体" w:cs="宋体"/>
                <w:szCs w:val="21"/>
              </w:rPr>
            </w:pPr>
            <w:r>
              <w:rPr>
                <w:rFonts w:ascii="宋体" w:hAnsi="宋体" w:cs="宋体" w:hint="eastAsia"/>
                <w:szCs w:val="21"/>
              </w:rPr>
              <w:t>集成</w:t>
            </w:r>
            <w:r>
              <w:rPr>
                <w:rFonts w:ascii="宋体" w:hAnsi="宋体" w:cs="宋体" w:hint="eastAsia"/>
                <w:szCs w:val="21"/>
              </w:rPr>
              <w:t>4</w:t>
            </w:r>
            <w:r>
              <w:rPr>
                <w:rFonts w:ascii="宋体" w:hAnsi="宋体" w:cs="宋体" w:hint="eastAsia"/>
                <w:szCs w:val="21"/>
              </w:rPr>
              <w:t>个测试电压等级，</w:t>
            </w:r>
            <w:r>
              <w:rPr>
                <w:rFonts w:ascii="宋体" w:hAnsi="宋体" w:cs="宋体" w:hint="eastAsia"/>
                <w:szCs w:val="21"/>
              </w:rPr>
              <w:t>100V/250V/500V/1000V</w:t>
            </w:r>
            <w:r>
              <w:rPr>
                <w:rFonts w:ascii="宋体" w:hAnsi="宋体" w:cs="宋体" w:hint="eastAsia"/>
                <w:szCs w:val="21"/>
              </w:rPr>
              <w:t>人性设计，</w:t>
            </w:r>
            <w:proofErr w:type="gramStart"/>
            <w:r>
              <w:rPr>
                <w:rFonts w:ascii="宋体" w:hAnsi="宋体" w:cs="宋体" w:hint="eastAsia"/>
                <w:szCs w:val="21"/>
              </w:rPr>
              <w:t>表笔远控线</w:t>
            </w:r>
            <w:proofErr w:type="gramEnd"/>
            <w:r>
              <w:rPr>
                <w:rFonts w:ascii="宋体" w:hAnsi="宋体" w:cs="宋体" w:hint="eastAsia"/>
                <w:szCs w:val="21"/>
              </w:rPr>
              <w:t>让一人即可操作</w:t>
            </w:r>
            <w:r>
              <w:rPr>
                <w:rFonts w:ascii="宋体" w:hAnsi="宋体" w:cs="宋体" w:hint="eastAsia"/>
                <w:szCs w:val="21"/>
              </w:rPr>
              <w:t>4000</w:t>
            </w:r>
            <w:r>
              <w:rPr>
                <w:rFonts w:ascii="宋体" w:hAnsi="宋体" w:cs="宋体" w:hint="eastAsia"/>
                <w:szCs w:val="21"/>
              </w:rPr>
              <w:t>字读数显示屏，带模拟条显示、自动释放电压功能，提高用户操作安全性、直流电压</w:t>
            </w:r>
            <w:r>
              <w:rPr>
                <w:rFonts w:ascii="宋体" w:hAnsi="宋体" w:cs="宋体" w:hint="eastAsia"/>
                <w:szCs w:val="21"/>
              </w:rPr>
              <w:t>400mV/4V/40V/400V/1000V</w:t>
            </w:r>
            <w:r>
              <w:rPr>
                <w:rFonts w:ascii="宋体" w:hAnsi="宋体" w:cs="宋体" w:hint="eastAsia"/>
                <w:szCs w:val="21"/>
              </w:rPr>
              <w:t>、交流电压</w:t>
            </w:r>
            <w:r>
              <w:rPr>
                <w:rFonts w:ascii="宋体" w:hAnsi="宋体" w:cs="宋体" w:hint="eastAsia"/>
                <w:szCs w:val="21"/>
              </w:rPr>
              <w:t>400mV/4V/40V/400V/1000V</w:t>
            </w:r>
            <w:r>
              <w:rPr>
                <w:rFonts w:ascii="宋体" w:hAnsi="宋体" w:cs="宋体" w:hint="eastAsia"/>
                <w:szCs w:val="21"/>
              </w:rPr>
              <w:t>、绝缘电阻测量</w:t>
            </w:r>
            <w:r>
              <w:rPr>
                <w:rFonts w:ascii="宋体" w:hAnsi="宋体" w:cs="宋体" w:hint="eastAsia"/>
                <w:szCs w:val="21"/>
              </w:rPr>
              <w:t>0.1M</w:t>
            </w:r>
            <w:r>
              <w:rPr>
                <w:rFonts w:ascii="宋体" w:hAnsi="宋体" w:cs="宋体" w:hint="eastAsia"/>
                <w:szCs w:val="21"/>
              </w:rPr>
              <w:t>Ω</w:t>
            </w:r>
            <w:r>
              <w:rPr>
                <w:rFonts w:ascii="宋体" w:hAnsi="宋体" w:cs="宋体" w:hint="eastAsia"/>
                <w:szCs w:val="21"/>
              </w:rPr>
              <w:t>-262</w:t>
            </w:r>
            <w:r>
              <w:rPr>
                <w:rFonts w:ascii="宋体" w:hAnsi="宋体" w:cs="宋体" w:hint="eastAsia"/>
                <w:szCs w:val="21"/>
              </w:rPr>
              <w:t>、</w:t>
            </w:r>
            <w:r>
              <w:rPr>
                <w:rFonts w:ascii="宋体" w:hAnsi="宋体" w:cs="宋体" w:hint="eastAsia"/>
                <w:szCs w:val="21"/>
              </w:rPr>
              <w:t>500V0.1M</w:t>
            </w:r>
            <w:r>
              <w:rPr>
                <w:rFonts w:ascii="宋体" w:hAnsi="宋体" w:cs="宋体" w:hint="eastAsia"/>
                <w:szCs w:val="21"/>
              </w:rPr>
              <w:t>Ω</w:t>
            </w:r>
            <w:r>
              <w:rPr>
                <w:rFonts w:ascii="宋体" w:hAnsi="宋体" w:cs="宋体" w:hint="eastAsia"/>
                <w:szCs w:val="21"/>
              </w:rPr>
              <w:t>~20.00M</w:t>
            </w:r>
            <w:r>
              <w:rPr>
                <w:rFonts w:ascii="宋体" w:hAnsi="宋体" w:cs="宋体" w:hint="eastAsia"/>
                <w:szCs w:val="21"/>
              </w:rPr>
              <w:t>Ω</w:t>
            </w:r>
            <w:r>
              <w:rPr>
                <w:rFonts w:ascii="宋体" w:hAnsi="宋体" w:cs="宋体" w:hint="eastAsia"/>
                <w:szCs w:val="21"/>
              </w:rPr>
              <w:t>(</w:t>
            </w:r>
            <w:r>
              <w:rPr>
                <w:rFonts w:ascii="宋体" w:hAnsi="宋体" w:cs="宋体" w:hint="eastAsia"/>
                <w:szCs w:val="21"/>
              </w:rPr>
              <w:t>分辨率</w:t>
            </w:r>
            <w:r>
              <w:rPr>
                <w:rFonts w:ascii="宋体" w:hAnsi="宋体" w:cs="宋体" w:hint="eastAsia"/>
                <w:szCs w:val="21"/>
              </w:rPr>
              <w:t>0.01M</w:t>
            </w:r>
            <w:r>
              <w:rPr>
                <w:rFonts w:ascii="宋体" w:hAnsi="宋体" w:cs="宋体" w:hint="eastAsia"/>
                <w:szCs w:val="21"/>
              </w:rPr>
              <w:t>Ω</w:t>
            </w:r>
            <w:r>
              <w:rPr>
                <w:rFonts w:ascii="宋体" w:hAnsi="宋体" w:cs="宋体" w:hint="eastAsia"/>
                <w:szCs w:val="21"/>
              </w:rPr>
              <w:t>)20.0M</w:t>
            </w:r>
            <w:r>
              <w:rPr>
                <w:rFonts w:ascii="宋体" w:hAnsi="宋体" w:cs="宋体" w:hint="eastAsia"/>
                <w:szCs w:val="21"/>
              </w:rPr>
              <w:t>Ω</w:t>
            </w:r>
            <w:r>
              <w:rPr>
                <w:rFonts w:ascii="宋体" w:hAnsi="宋体" w:cs="宋体" w:hint="eastAsia"/>
                <w:szCs w:val="21"/>
              </w:rPr>
              <w:t>~200.0M</w:t>
            </w:r>
            <w:r>
              <w:rPr>
                <w:rFonts w:ascii="宋体" w:hAnsi="宋体" w:cs="宋体" w:hint="eastAsia"/>
                <w:szCs w:val="21"/>
              </w:rPr>
              <w:t>Ω</w:t>
            </w:r>
            <w:r>
              <w:rPr>
                <w:rFonts w:ascii="宋体" w:hAnsi="宋体" w:cs="宋体" w:hint="eastAsia"/>
                <w:szCs w:val="21"/>
              </w:rPr>
              <w:t>(</w:t>
            </w:r>
            <w:r>
              <w:rPr>
                <w:rFonts w:ascii="宋体" w:hAnsi="宋体" w:cs="宋体" w:hint="eastAsia"/>
                <w:szCs w:val="21"/>
              </w:rPr>
              <w:t>分辨率</w:t>
            </w:r>
            <w:r>
              <w:rPr>
                <w:rFonts w:ascii="宋体" w:hAnsi="宋体" w:cs="宋体" w:hint="eastAsia"/>
                <w:szCs w:val="21"/>
              </w:rPr>
              <w:t>0.1M</w:t>
            </w:r>
            <w:r>
              <w:rPr>
                <w:rFonts w:ascii="宋体" w:hAnsi="宋体" w:cs="宋体" w:hint="eastAsia"/>
                <w:szCs w:val="21"/>
              </w:rPr>
              <w:t>Ω</w:t>
            </w:r>
            <w:r>
              <w:rPr>
                <w:rFonts w:ascii="宋体" w:hAnsi="宋体" w:cs="宋体" w:hint="eastAsia"/>
                <w:szCs w:val="21"/>
              </w:rPr>
              <w:t>)200M</w:t>
            </w:r>
            <w:r>
              <w:rPr>
                <w:rFonts w:ascii="宋体" w:hAnsi="宋体" w:cs="宋体" w:hint="eastAsia"/>
                <w:szCs w:val="21"/>
              </w:rPr>
              <w:t>Ω</w:t>
            </w:r>
            <w:r>
              <w:rPr>
                <w:rFonts w:ascii="宋体" w:hAnsi="宋体" w:cs="宋体" w:hint="eastAsia"/>
                <w:szCs w:val="21"/>
              </w:rPr>
              <w:t>~500M</w:t>
            </w:r>
            <w:r>
              <w:rPr>
                <w:rFonts w:ascii="宋体" w:hAnsi="宋体" w:cs="宋体" w:hint="eastAsia"/>
                <w:szCs w:val="21"/>
              </w:rPr>
              <w:t>Ω</w:t>
            </w:r>
            <w:r>
              <w:rPr>
                <w:rFonts w:ascii="宋体" w:hAnsi="宋体" w:cs="宋体" w:hint="eastAsia"/>
                <w:szCs w:val="21"/>
              </w:rPr>
              <w:t>(</w:t>
            </w:r>
            <w:r>
              <w:rPr>
                <w:rFonts w:ascii="宋体" w:hAnsi="宋体" w:cs="宋体" w:hint="eastAsia"/>
                <w:szCs w:val="21"/>
              </w:rPr>
              <w:t>分辨率</w:t>
            </w:r>
            <w:r>
              <w:rPr>
                <w:rFonts w:ascii="宋体" w:hAnsi="宋体" w:cs="宋体" w:hint="eastAsia"/>
                <w:szCs w:val="21"/>
              </w:rPr>
              <w:t>1M</w:t>
            </w:r>
            <w:r>
              <w:rPr>
                <w:rFonts w:ascii="宋体" w:hAnsi="宋体" w:cs="宋体" w:hint="eastAsia"/>
                <w:szCs w:val="21"/>
              </w:rPr>
              <w:t>Ω</w:t>
            </w:r>
            <w:r>
              <w:rPr>
                <w:rFonts w:ascii="宋体" w:hAnsi="宋体" w:cs="宋体" w:hint="eastAsia"/>
                <w:szCs w:val="21"/>
              </w:rPr>
              <w:t>)</w:t>
            </w:r>
            <w:r>
              <w:rPr>
                <w:rFonts w:ascii="宋体" w:hAnsi="宋体" w:cs="宋体" w:hint="eastAsia"/>
                <w:szCs w:val="21"/>
              </w:rPr>
              <w:t>、</w:t>
            </w:r>
            <w:r>
              <w:rPr>
                <w:rFonts w:ascii="宋体" w:hAnsi="宋体" w:cs="宋体" w:hint="eastAsia"/>
                <w:szCs w:val="21"/>
              </w:rPr>
              <w:t>1000V0.1M</w:t>
            </w:r>
            <w:r>
              <w:rPr>
                <w:rFonts w:ascii="宋体" w:hAnsi="宋体" w:cs="宋体" w:hint="eastAsia"/>
                <w:szCs w:val="21"/>
              </w:rPr>
              <w:t>Ω</w:t>
            </w:r>
            <w:r>
              <w:rPr>
                <w:rFonts w:ascii="宋体" w:hAnsi="宋体" w:cs="宋体" w:hint="eastAsia"/>
                <w:szCs w:val="21"/>
              </w:rPr>
              <w:t>~20.00M</w:t>
            </w:r>
            <w:r>
              <w:rPr>
                <w:rFonts w:ascii="宋体" w:hAnsi="宋体" w:cs="宋体" w:hint="eastAsia"/>
                <w:szCs w:val="21"/>
              </w:rPr>
              <w:t>Ω</w:t>
            </w:r>
            <w:r>
              <w:rPr>
                <w:rFonts w:ascii="宋体" w:hAnsi="宋体" w:cs="宋体" w:hint="eastAsia"/>
                <w:szCs w:val="21"/>
              </w:rPr>
              <w:t>(</w:t>
            </w:r>
            <w:r>
              <w:rPr>
                <w:rFonts w:ascii="宋体" w:hAnsi="宋体" w:cs="宋体" w:hint="eastAsia"/>
                <w:szCs w:val="21"/>
              </w:rPr>
              <w:t>分辨率</w:t>
            </w:r>
            <w:r>
              <w:rPr>
                <w:rFonts w:ascii="宋体" w:hAnsi="宋体" w:cs="宋体" w:hint="eastAsia"/>
                <w:szCs w:val="21"/>
              </w:rPr>
              <w:t>0.01M</w:t>
            </w:r>
            <w:r>
              <w:rPr>
                <w:rFonts w:ascii="宋体" w:hAnsi="宋体" w:cs="宋体" w:hint="eastAsia"/>
                <w:szCs w:val="21"/>
              </w:rPr>
              <w:t>)20.0M</w:t>
            </w:r>
            <w:r>
              <w:rPr>
                <w:rFonts w:ascii="宋体" w:hAnsi="宋体" w:cs="宋体" w:hint="eastAsia"/>
                <w:szCs w:val="21"/>
              </w:rPr>
              <w:t>Ω</w:t>
            </w:r>
            <w:r>
              <w:rPr>
                <w:rFonts w:ascii="宋体" w:hAnsi="宋体" w:cs="宋体" w:hint="eastAsia"/>
                <w:szCs w:val="21"/>
              </w:rPr>
              <w:t>~200.0M</w:t>
            </w:r>
            <w:r>
              <w:rPr>
                <w:rFonts w:ascii="宋体" w:hAnsi="宋体" w:cs="宋体" w:hint="eastAsia"/>
                <w:szCs w:val="21"/>
              </w:rPr>
              <w:t>Ω</w:t>
            </w:r>
            <w:r>
              <w:rPr>
                <w:rFonts w:ascii="宋体" w:hAnsi="宋体" w:cs="宋体" w:hint="eastAsia"/>
                <w:szCs w:val="21"/>
              </w:rPr>
              <w:t>(</w:t>
            </w:r>
            <w:r>
              <w:rPr>
                <w:rFonts w:ascii="宋体" w:hAnsi="宋体" w:cs="宋体" w:hint="eastAsia"/>
                <w:szCs w:val="21"/>
              </w:rPr>
              <w:t>分辨率</w:t>
            </w:r>
            <w:r>
              <w:rPr>
                <w:rFonts w:ascii="宋体" w:hAnsi="宋体" w:cs="宋体" w:hint="eastAsia"/>
                <w:szCs w:val="21"/>
              </w:rPr>
              <w:t>0.1M</w:t>
            </w:r>
            <w:r>
              <w:rPr>
                <w:rFonts w:ascii="宋体" w:hAnsi="宋体" w:cs="宋体" w:hint="eastAsia"/>
                <w:szCs w:val="21"/>
              </w:rPr>
              <w:t>Ω</w:t>
            </w:r>
            <w:r>
              <w:rPr>
                <w:rFonts w:ascii="宋体" w:hAnsi="宋体" w:cs="宋体" w:hint="eastAsia"/>
                <w:szCs w:val="21"/>
              </w:rPr>
              <w:t>)200M</w:t>
            </w:r>
            <w:r>
              <w:rPr>
                <w:rFonts w:ascii="宋体" w:hAnsi="宋体" w:cs="宋体" w:hint="eastAsia"/>
                <w:szCs w:val="21"/>
              </w:rPr>
              <w:t>Ω</w:t>
            </w:r>
            <w:r>
              <w:rPr>
                <w:rFonts w:ascii="宋体" w:hAnsi="宋体" w:cs="宋体" w:hint="eastAsia"/>
                <w:szCs w:val="21"/>
              </w:rPr>
              <w:t>~2000M</w:t>
            </w:r>
            <w:r>
              <w:rPr>
                <w:rFonts w:ascii="宋体" w:hAnsi="宋体" w:cs="宋体" w:hint="eastAsia"/>
                <w:szCs w:val="21"/>
              </w:rPr>
              <w:t>Ω</w:t>
            </w:r>
            <w:r>
              <w:rPr>
                <w:rFonts w:ascii="宋体" w:hAnsi="宋体" w:cs="宋体" w:hint="eastAsia"/>
                <w:szCs w:val="21"/>
              </w:rPr>
              <w:t>(</w:t>
            </w:r>
            <w:r>
              <w:rPr>
                <w:rFonts w:ascii="宋体" w:hAnsi="宋体" w:cs="宋体" w:hint="eastAsia"/>
                <w:szCs w:val="21"/>
              </w:rPr>
              <w:t>分辨率</w:t>
            </w:r>
            <w:r>
              <w:rPr>
                <w:rFonts w:ascii="宋体" w:hAnsi="宋体" w:cs="宋体" w:hint="eastAsia"/>
                <w:szCs w:val="21"/>
              </w:rPr>
              <w:t>1M</w:t>
            </w:r>
            <w:r>
              <w:rPr>
                <w:rFonts w:ascii="宋体" w:hAnsi="宋体" w:cs="宋体" w:hint="eastAsia"/>
                <w:szCs w:val="21"/>
              </w:rPr>
              <w:t>Ω</w:t>
            </w:r>
            <w:r>
              <w:rPr>
                <w:rFonts w:ascii="宋体" w:hAnsi="宋体" w:cs="宋体" w:hint="eastAsia"/>
                <w:szCs w:val="21"/>
              </w:rPr>
              <w:t>)</w:t>
            </w:r>
            <w:r>
              <w:rPr>
                <w:rFonts w:ascii="宋体" w:hAnsi="宋体" w:cs="宋体" w:hint="eastAsia"/>
                <w:szCs w:val="21"/>
              </w:rPr>
              <w:t>、电阻测量</w:t>
            </w:r>
          </w:p>
          <w:p w14:paraId="02F81DC7" w14:textId="77777777" w:rsidR="00704DDF" w:rsidRDefault="00920DCA">
            <w:pPr>
              <w:widowControl w:val="0"/>
              <w:jc w:val="center"/>
              <w:rPr>
                <w:rFonts w:ascii="宋体" w:hAnsi="宋体" w:cs="宋体"/>
                <w:szCs w:val="21"/>
              </w:rPr>
            </w:pPr>
            <w:r>
              <w:rPr>
                <w:rFonts w:ascii="宋体" w:hAnsi="宋体" w:cs="宋体" w:hint="eastAsia"/>
                <w:szCs w:val="21"/>
              </w:rPr>
              <w:t>400</w:t>
            </w:r>
            <w:r>
              <w:rPr>
                <w:rFonts w:ascii="宋体" w:hAnsi="宋体" w:cs="宋体" w:hint="eastAsia"/>
                <w:szCs w:val="21"/>
              </w:rPr>
              <w:t>Ω</w:t>
            </w:r>
            <w:r>
              <w:rPr>
                <w:rFonts w:ascii="宋体" w:hAnsi="宋体" w:cs="宋体" w:hint="eastAsia"/>
                <w:szCs w:val="21"/>
              </w:rPr>
              <w:t>-40M</w:t>
            </w:r>
            <w:r>
              <w:rPr>
                <w:rFonts w:ascii="宋体" w:hAnsi="宋体" w:cs="宋体" w:hint="eastAsia"/>
                <w:szCs w:val="21"/>
              </w:rPr>
              <w:t>Ω、通断测试有、数据保持有</w:t>
            </w:r>
          </w:p>
        </w:tc>
        <w:tc>
          <w:tcPr>
            <w:tcW w:w="1115" w:type="dxa"/>
            <w:vAlign w:val="center"/>
          </w:tcPr>
          <w:p w14:paraId="18934100"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69755C65" w14:textId="77777777">
        <w:trPr>
          <w:trHeight w:val="326"/>
        </w:trPr>
        <w:tc>
          <w:tcPr>
            <w:tcW w:w="516" w:type="dxa"/>
            <w:vAlign w:val="center"/>
          </w:tcPr>
          <w:p w14:paraId="1C7DC190" w14:textId="77777777" w:rsidR="00704DDF" w:rsidRDefault="00920DCA">
            <w:pPr>
              <w:widowControl w:val="0"/>
              <w:jc w:val="center"/>
              <w:rPr>
                <w:rFonts w:ascii="宋体" w:hAnsi="宋体" w:cs="宋体"/>
                <w:szCs w:val="21"/>
              </w:rPr>
            </w:pPr>
            <w:r>
              <w:rPr>
                <w:rFonts w:ascii="宋体" w:hAnsi="宋体" w:cs="宋体" w:hint="eastAsia"/>
                <w:szCs w:val="21"/>
              </w:rPr>
              <w:t>31</w:t>
            </w:r>
          </w:p>
        </w:tc>
        <w:tc>
          <w:tcPr>
            <w:tcW w:w="1134" w:type="dxa"/>
            <w:vAlign w:val="center"/>
          </w:tcPr>
          <w:p w14:paraId="711644F2" w14:textId="77777777" w:rsidR="00704DDF" w:rsidRDefault="00920DCA">
            <w:pPr>
              <w:widowControl w:val="0"/>
              <w:jc w:val="center"/>
              <w:rPr>
                <w:rFonts w:ascii="宋体" w:hAnsi="宋体" w:cs="宋体"/>
                <w:szCs w:val="21"/>
              </w:rPr>
            </w:pPr>
            <w:r>
              <w:rPr>
                <w:rFonts w:ascii="宋体" w:hAnsi="宋体" w:cs="宋体" w:hint="eastAsia"/>
                <w:szCs w:val="21"/>
              </w:rPr>
              <w:t>万用表</w:t>
            </w:r>
          </w:p>
        </w:tc>
        <w:tc>
          <w:tcPr>
            <w:tcW w:w="656" w:type="dxa"/>
            <w:vAlign w:val="center"/>
          </w:tcPr>
          <w:p w14:paraId="30BC532B" w14:textId="77777777" w:rsidR="00704DDF" w:rsidRDefault="00920DCA">
            <w:pPr>
              <w:widowControl w:val="0"/>
              <w:jc w:val="center"/>
              <w:rPr>
                <w:rFonts w:ascii="宋体" w:hAnsi="宋体" w:cs="宋体"/>
                <w:szCs w:val="21"/>
              </w:rPr>
            </w:pPr>
            <w:r>
              <w:rPr>
                <w:rFonts w:ascii="宋体" w:hAnsi="宋体" w:cs="宋体" w:hint="eastAsia"/>
                <w:szCs w:val="21"/>
              </w:rPr>
              <w:t>8</w:t>
            </w:r>
          </w:p>
        </w:tc>
        <w:tc>
          <w:tcPr>
            <w:tcW w:w="572" w:type="dxa"/>
            <w:vAlign w:val="center"/>
          </w:tcPr>
          <w:p w14:paraId="26F8EDB0" w14:textId="77777777" w:rsidR="00704DDF" w:rsidRDefault="00920DCA">
            <w:pPr>
              <w:jc w:val="center"/>
              <w:rPr>
                <w:rFonts w:ascii="宋体" w:hAnsi="宋体" w:cs="宋体"/>
                <w:szCs w:val="21"/>
              </w:rPr>
            </w:pPr>
            <w:r>
              <w:rPr>
                <w:rFonts w:ascii="宋体" w:hAnsi="宋体" w:cs="宋体" w:hint="eastAsia"/>
                <w:szCs w:val="21"/>
              </w:rPr>
              <w:t>套</w:t>
            </w:r>
          </w:p>
        </w:tc>
        <w:tc>
          <w:tcPr>
            <w:tcW w:w="5752" w:type="dxa"/>
            <w:vAlign w:val="center"/>
          </w:tcPr>
          <w:p w14:paraId="515FF82E" w14:textId="77777777" w:rsidR="00704DDF" w:rsidRDefault="00920DCA">
            <w:pPr>
              <w:widowControl w:val="0"/>
              <w:rPr>
                <w:rFonts w:ascii="宋体" w:hAnsi="宋体" w:cs="宋体"/>
                <w:szCs w:val="21"/>
              </w:rPr>
            </w:pPr>
            <w:r>
              <w:rPr>
                <w:rFonts w:ascii="宋体" w:hAnsi="宋体" w:cs="宋体" w:hint="eastAsia"/>
                <w:szCs w:val="21"/>
              </w:rPr>
              <w:t>交直流电压：</w:t>
            </w:r>
            <w:r>
              <w:rPr>
                <w:rFonts w:ascii="宋体" w:hAnsi="宋体" w:cs="宋体" w:hint="eastAsia"/>
                <w:szCs w:val="21"/>
              </w:rPr>
              <w:t>1000V</w:t>
            </w:r>
            <w:r>
              <w:rPr>
                <w:rFonts w:ascii="宋体" w:hAnsi="宋体" w:cs="宋体" w:hint="eastAsia"/>
                <w:szCs w:val="21"/>
              </w:rPr>
              <w:t>、交流毫伏：</w:t>
            </w:r>
            <w:r>
              <w:rPr>
                <w:rFonts w:ascii="宋体" w:hAnsi="宋体" w:cs="宋体" w:hint="eastAsia"/>
                <w:szCs w:val="21"/>
              </w:rPr>
              <w:t>400mv</w:t>
            </w:r>
            <w:r>
              <w:rPr>
                <w:rFonts w:ascii="宋体" w:hAnsi="宋体" w:cs="宋体" w:hint="eastAsia"/>
                <w:szCs w:val="21"/>
              </w:rPr>
              <w:t>、直流毫伏：</w:t>
            </w:r>
            <w:r>
              <w:rPr>
                <w:rFonts w:ascii="宋体" w:hAnsi="宋体" w:cs="宋体" w:hint="eastAsia"/>
                <w:szCs w:val="21"/>
              </w:rPr>
              <w:t>400mv</w:t>
            </w:r>
            <w:r>
              <w:rPr>
                <w:rFonts w:ascii="宋体" w:hAnsi="宋体" w:cs="宋体" w:hint="eastAsia"/>
                <w:szCs w:val="21"/>
              </w:rPr>
              <w:t>、交直流电流：</w:t>
            </w:r>
            <w:r>
              <w:rPr>
                <w:rFonts w:ascii="宋体" w:hAnsi="宋体" w:cs="宋体" w:hint="eastAsia"/>
                <w:szCs w:val="21"/>
              </w:rPr>
              <w:t>10A</w:t>
            </w:r>
          </w:p>
          <w:p w14:paraId="6A0449B7" w14:textId="77777777" w:rsidR="00704DDF" w:rsidRDefault="00920DCA">
            <w:pPr>
              <w:widowControl w:val="0"/>
              <w:jc w:val="center"/>
              <w:rPr>
                <w:rFonts w:ascii="宋体" w:hAnsi="宋体" w:cs="宋体"/>
                <w:szCs w:val="21"/>
              </w:rPr>
            </w:pPr>
            <w:r>
              <w:rPr>
                <w:rFonts w:ascii="宋体" w:hAnsi="宋体" w:cs="宋体" w:hint="eastAsia"/>
                <w:szCs w:val="21"/>
              </w:rPr>
              <w:t>电阻量程：</w:t>
            </w:r>
            <w:r>
              <w:rPr>
                <w:rFonts w:ascii="宋体" w:hAnsi="宋体" w:cs="宋体" w:hint="eastAsia"/>
                <w:szCs w:val="21"/>
              </w:rPr>
              <w:t>40M</w:t>
            </w:r>
            <w:r>
              <w:rPr>
                <w:rFonts w:ascii="宋体" w:hAnsi="宋体" w:cs="宋体" w:hint="eastAsia"/>
                <w:szCs w:val="21"/>
              </w:rPr>
              <w:t>Ω</w:t>
            </w:r>
          </w:p>
        </w:tc>
        <w:tc>
          <w:tcPr>
            <w:tcW w:w="1115" w:type="dxa"/>
            <w:vAlign w:val="center"/>
          </w:tcPr>
          <w:p w14:paraId="439AA57B" w14:textId="77777777" w:rsidR="00704DDF" w:rsidRDefault="00920DCA">
            <w:pPr>
              <w:widowControl w:val="0"/>
              <w:jc w:val="center"/>
              <w:rPr>
                <w:rFonts w:ascii="宋体" w:hAnsi="宋体" w:cs="宋体"/>
                <w:szCs w:val="21"/>
              </w:rPr>
            </w:pPr>
            <w:r>
              <w:rPr>
                <w:rFonts w:ascii="宋体" w:hAnsi="宋体" w:cs="宋体" w:hint="eastAsia"/>
                <w:szCs w:val="21"/>
              </w:rPr>
              <w:t>APEX</w:t>
            </w:r>
            <w:r>
              <w:rPr>
                <w:rFonts w:ascii="宋体" w:hAnsi="宋体" w:cs="宋体" w:hint="eastAsia"/>
                <w:szCs w:val="21"/>
              </w:rPr>
              <w:t>、</w:t>
            </w:r>
            <w:r>
              <w:rPr>
                <w:rFonts w:ascii="宋体" w:hAnsi="宋体" w:cs="宋体" w:hint="eastAsia"/>
                <w:szCs w:val="21"/>
              </w:rPr>
              <w:t>duoyi</w:t>
            </w:r>
            <w:r>
              <w:rPr>
                <w:rFonts w:ascii="宋体" w:hAnsi="宋体" w:cs="宋体" w:hint="eastAsia"/>
                <w:szCs w:val="21"/>
              </w:rPr>
              <w:t>、</w:t>
            </w:r>
            <w:r>
              <w:rPr>
                <w:rFonts w:ascii="宋体" w:hAnsi="宋体" w:cs="宋体" w:hint="eastAsia"/>
                <w:szCs w:val="21"/>
              </w:rPr>
              <w:t>CLeco</w:t>
            </w:r>
          </w:p>
        </w:tc>
      </w:tr>
      <w:tr w:rsidR="00704DDF" w14:paraId="4E0F2D46" w14:textId="77777777">
        <w:trPr>
          <w:trHeight w:val="326"/>
        </w:trPr>
        <w:tc>
          <w:tcPr>
            <w:tcW w:w="516" w:type="dxa"/>
            <w:vAlign w:val="center"/>
          </w:tcPr>
          <w:p w14:paraId="11EF3DC7" w14:textId="77777777" w:rsidR="00704DDF" w:rsidRDefault="00920DCA">
            <w:pPr>
              <w:widowControl w:val="0"/>
              <w:jc w:val="center"/>
              <w:rPr>
                <w:rFonts w:ascii="宋体" w:hAnsi="宋体" w:cs="宋体"/>
                <w:szCs w:val="21"/>
              </w:rPr>
            </w:pPr>
            <w:r>
              <w:rPr>
                <w:rFonts w:ascii="宋体" w:hAnsi="宋体" w:cs="宋体" w:hint="eastAsia"/>
                <w:szCs w:val="21"/>
              </w:rPr>
              <w:t>32</w:t>
            </w:r>
          </w:p>
        </w:tc>
        <w:tc>
          <w:tcPr>
            <w:tcW w:w="1134" w:type="dxa"/>
            <w:vAlign w:val="center"/>
          </w:tcPr>
          <w:p w14:paraId="12528EA1" w14:textId="77777777" w:rsidR="00704DDF" w:rsidRDefault="00920DCA">
            <w:pPr>
              <w:widowControl w:val="0"/>
              <w:jc w:val="center"/>
              <w:rPr>
                <w:rFonts w:ascii="宋体" w:hAnsi="宋体" w:cs="宋体"/>
                <w:szCs w:val="21"/>
              </w:rPr>
            </w:pPr>
            <w:r>
              <w:rPr>
                <w:rFonts w:ascii="宋体" w:hAnsi="宋体" w:cs="宋体" w:hint="eastAsia"/>
                <w:szCs w:val="21"/>
              </w:rPr>
              <w:t>试电笔</w:t>
            </w:r>
          </w:p>
        </w:tc>
        <w:tc>
          <w:tcPr>
            <w:tcW w:w="656" w:type="dxa"/>
            <w:vAlign w:val="center"/>
          </w:tcPr>
          <w:p w14:paraId="1664D7B2" w14:textId="77777777" w:rsidR="00704DDF" w:rsidRDefault="00920DCA">
            <w:pPr>
              <w:widowControl w:val="0"/>
              <w:jc w:val="center"/>
              <w:rPr>
                <w:rFonts w:ascii="宋体" w:hAnsi="宋体" w:cs="宋体"/>
                <w:szCs w:val="21"/>
              </w:rPr>
            </w:pPr>
            <w:r>
              <w:rPr>
                <w:rFonts w:ascii="宋体" w:hAnsi="宋体" w:cs="宋体" w:hint="eastAsia"/>
                <w:szCs w:val="21"/>
              </w:rPr>
              <w:t>8</w:t>
            </w:r>
          </w:p>
        </w:tc>
        <w:tc>
          <w:tcPr>
            <w:tcW w:w="572" w:type="dxa"/>
            <w:vAlign w:val="center"/>
          </w:tcPr>
          <w:p w14:paraId="5D042582"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459770CB" w14:textId="77777777" w:rsidR="00704DDF" w:rsidRDefault="00920DCA">
            <w:pPr>
              <w:widowControl w:val="0"/>
              <w:jc w:val="center"/>
              <w:rPr>
                <w:rFonts w:ascii="宋体" w:hAnsi="宋体" w:cs="宋体"/>
                <w:szCs w:val="21"/>
              </w:rPr>
            </w:pPr>
            <w:r>
              <w:rPr>
                <w:rFonts w:ascii="宋体" w:hAnsi="宋体" w:cs="宋体" w:hint="eastAsia"/>
                <w:szCs w:val="21"/>
              </w:rPr>
              <w:t>电压测试范围：</w:t>
            </w:r>
            <w:r>
              <w:rPr>
                <w:rFonts w:ascii="宋体" w:hAnsi="宋体" w:cs="宋体" w:hint="eastAsia"/>
                <w:szCs w:val="21"/>
              </w:rPr>
              <w:t>90-1000V</w:t>
            </w:r>
            <w:r>
              <w:rPr>
                <w:rFonts w:ascii="宋体" w:hAnsi="宋体" w:cs="宋体" w:hint="eastAsia"/>
                <w:szCs w:val="21"/>
              </w:rPr>
              <w:t>、灯光报警、安全等级：</w:t>
            </w:r>
            <w:r>
              <w:rPr>
                <w:rFonts w:ascii="宋体" w:hAnsi="宋体" w:cs="宋体" w:hint="eastAsia"/>
                <w:szCs w:val="21"/>
              </w:rPr>
              <w:t>CAT IV 1000V</w:t>
            </w:r>
            <w:r>
              <w:rPr>
                <w:rFonts w:ascii="宋体" w:hAnsi="宋体" w:cs="宋体" w:hint="eastAsia"/>
                <w:szCs w:val="21"/>
              </w:rPr>
              <w:lastRenderedPageBreak/>
              <w:t>等级</w:t>
            </w:r>
          </w:p>
        </w:tc>
        <w:tc>
          <w:tcPr>
            <w:tcW w:w="1115" w:type="dxa"/>
            <w:vAlign w:val="center"/>
          </w:tcPr>
          <w:p w14:paraId="72629C2F" w14:textId="77777777" w:rsidR="00704DDF" w:rsidRDefault="00920DCA">
            <w:pPr>
              <w:widowControl w:val="0"/>
              <w:jc w:val="center"/>
              <w:rPr>
                <w:rFonts w:ascii="宋体" w:hAnsi="宋体" w:cs="宋体"/>
                <w:szCs w:val="21"/>
              </w:rPr>
            </w:pPr>
            <w:proofErr w:type="gramStart"/>
            <w:r>
              <w:rPr>
                <w:rFonts w:ascii="宋体" w:hAnsi="宋体" w:cs="宋体" w:hint="eastAsia"/>
                <w:szCs w:val="21"/>
              </w:rPr>
              <w:lastRenderedPageBreak/>
              <w:t>世</w:t>
            </w:r>
            <w:proofErr w:type="gramEnd"/>
            <w:r>
              <w:rPr>
                <w:rFonts w:ascii="宋体" w:hAnsi="宋体" w:cs="宋体" w:hint="eastAsia"/>
                <w:szCs w:val="21"/>
              </w:rPr>
              <w:t>达、</w:t>
            </w:r>
            <w:r>
              <w:rPr>
                <w:rFonts w:ascii="宋体" w:hAnsi="宋体" w:cs="宋体" w:hint="eastAsia"/>
                <w:szCs w:val="21"/>
              </w:rPr>
              <w:lastRenderedPageBreak/>
              <w:t>APEX</w:t>
            </w:r>
            <w:r>
              <w:rPr>
                <w:rFonts w:ascii="宋体" w:hAnsi="宋体" w:cs="宋体" w:hint="eastAsia"/>
                <w:szCs w:val="21"/>
              </w:rPr>
              <w:t>、</w:t>
            </w:r>
            <w:r>
              <w:rPr>
                <w:rFonts w:ascii="宋体" w:hAnsi="宋体" w:cs="宋体" w:hint="eastAsia"/>
                <w:szCs w:val="21"/>
              </w:rPr>
              <w:t>CLeco</w:t>
            </w:r>
          </w:p>
        </w:tc>
      </w:tr>
      <w:tr w:rsidR="00704DDF" w14:paraId="7E1E61B3" w14:textId="77777777">
        <w:trPr>
          <w:trHeight w:val="326"/>
        </w:trPr>
        <w:tc>
          <w:tcPr>
            <w:tcW w:w="516" w:type="dxa"/>
            <w:vAlign w:val="center"/>
          </w:tcPr>
          <w:p w14:paraId="68EBAC59" w14:textId="77777777" w:rsidR="00704DDF" w:rsidRDefault="00920DCA">
            <w:pPr>
              <w:widowControl w:val="0"/>
              <w:jc w:val="center"/>
              <w:rPr>
                <w:rFonts w:ascii="宋体" w:hAnsi="宋体" w:cs="宋体"/>
                <w:szCs w:val="21"/>
              </w:rPr>
            </w:pPr>
            <w:r>
              <w:rPr>
                <w:rFonts w:ascii="宋体" w:hAnsi="宋体" w:cs="宋体" w:hint="eastAsia"/>
                <w:szCs w:val="21"/>
              </w:rPr>
              <w:lastRenderedPageBreak/>
              <w:t>33</w:t>
            </w:r>
          </w:p>
        </w:tc>
        <w:tc>
          <w:tcPr>
            <w:tcW w:w="1134" w:type="dxa"/>
            <w:vAlign w:val="center"/>
          </w:tcPr>
          <w:p w14:paraId="1B636AED" w14:textId="77777777" w:rsidR="00704DDF" w:rsidRDefault="00920DCA">
            <w:pPr>
              <w:widowControl w:val="0"/>
              <w:jc w:val="center"/>
              <w:rPr>
                <w:rFonts w:ascii="宋体" w:hAnsi="宋体" w:cs="宋体"/>
                <w:szCs w:val="21"/>
              </w:rPr>
            </w:pPr>
            <w:r>
              <w:rPr>
                <w:rFonts w:ascii="宋体" w:hAnsi="宋体" w:cs="宋体" w:hint="eastAsia"/>
                <w:szCs w:val="21"/>
              </w:rPr>
              <w:t>电流钳</w:t>
            </w:r>
          </w:p>
        </w:tc>
        <w:tc>
          <w:tcPr>
            <w:tcW w:w="656" w:type="dxa"/>
            <w:vAlign w:val="center"/>
          </w:tcPr>
          <w:p w14:paraId="5BF70296" w14:textId="77777777" w:rsidR="00704DDF" w:rsidRDefault="00920DCA">
            <w:pPr>
              <w:widowControl w:val="0"/>
              <w:jc w:val="center"/>
              <w:rPr>
                <w:rFonts w:ascii="宋体" w:hAnsi="宋体" w:cs="宋体"/>
                <w:szCs w:val="21"/>
              </w:rPr>
            </w:pPr>
            <w:r>
              <w:rPr>
                <w:rFonts w:ascii="宋体" w:hAnsi="宋体" w:cs="宋体" w:hint="eastAsia"/>
                <w:szCs w:val="21"/>
              </w:rPr>
              <w:t>8</w:t>
            </w:r>
          </w:p>
        </w:tc>
        <w:tc>
          <w:tcPr>
            <w:tcW w:w="572" w:type="dxa"/>
            <w:vAlign w:val="center"/>
          </w:tcPr>
          <w:p w14:paraId="5F64610F"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723D6BEB" w14:textId="77777777" w:rsidR="00704DDF" w:rsidRDefault="00920DCA">
            <w:pPr>
              <w:widowControl w:val="0"/>
              <w:jc w:val="center"/>
              <w:rPr>
                <w:rFonts w:ascii="宋体" w:hAnsi="宋体" w:cs="宋体"/>
                <w:szCs w:val="21"/>
              </w:rPr>
            </w:pPr>
            <w:r>
              <w:rPr>
                <w:rFonts w:ascii="宋体" w:hAnsi="宋体" w:cs="宋体" w:hint="eastAsia"/>
                <w:szCs w:val="21"/>
              </w:rPr>
              <w:t>交流电流</w:t>
            </w:r>
            <w:r>
              <w:rPr>
                <w:rFonts w:ascii="宋体" w:hAnsi="宋体" w:cs="宋体" w:hint="eastAsia"/>
                <w:szCs w:val="21"/>
              </w:rPr>
              <w:t>400A</w:t>
            </w:r>
            <w:r>
              <w:rPr>
                <w:rFonts w:ascii="宋体" w:hAnsi="宋体" w:cs="宋体" w:hint="eastAsia"/>
                <w:szCs w:val="21"/>
              </w:rPr>
              <w:t>、交流电压</w:t>
            </w:r>
            <w:r>
              <w:rPr>
                <w:rFonts w:ascii="宋体" w:hAnsi="宋体" w:cs="宋体" w:hint="eastAsia"/>
                <w:szCs w:val="21"/>
              </w:rPr>
              <w:t>600V</w:t>
            </w:r>
            <w:r>
              <w:rPr>
                <w:rFonts w:ascii="宋体" w:hAnsi="宋体" w:cs="宋体" w:hint="eastAsia"/>
                <w:szCs w:val="21"/>
              </w:rPr>
              <w:t>、钳口</w:t>
            </w:r>
            <w:r>
              <w:rPr>
                <w:rFonts w:ascii="宋体" w:hAnsi="宋体" w:cs="宋体" w:hint="eastAsia"/>
                <w:szCs w:val="21"/>
              </w:rPr>
              <w:t>30mm</w:t>
            </w:r>
          </w:p>
        </w:tc>
        <w:tc>
          <w:tcPr>
            <w:tcW w:w="1115" w:type="dxa"/>
            <w:vAlign w:val="center"/>
          </w:tcPr>
          <w:p w14:paraId="142ED91A"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56A6707C" w14:textId="77777777">
        <w:trPr>
          <w:trHeight w:val="326"/>
        </w:trPr>
        <w:tc>
          <w:tcPr>
            <w:tcW w:w="516" w:type="dxa"/>
            <w:vAlign w:val="center"/>
          </w:tcPr>
          <w:p w14:paraId="5B344F37" w14:textId="77777777" w:rsidR="00704DDF" w:rsidRDefault="00920DCA">
            <w:pPr>
              <w:widowControl w:val="0"/>
              <w:jc w:val="center"/>
              <w:rPr>
                <w:rFonts w:ascii="宋体" w:hAnsi="宋体" w:cs="宋体"/>
                <w:szCs w:val="21"/>
              </w:rPr>
            </w:pPr>
            <w:r>
              <w:rPr>
                <w:rFonts w:ascii="宋体" w:hAnsi="宋体" w:cs="宋体" w:hint="eastAsia"/>
                <w:szCs w:val="21"/>
              </w:rPr>
              <w:t>34</w:t>
            </w:r>
          </w:p>
        </w:tc>
        <w:tc>
          <w:tcPr>
            <w:tcW w:w="1134" w:type="dxa"/>
            <w:vAlign w:val="center"/>
          </w:tcPr>
          <w:p w14:paraId="681C044A" w14:textId="77777777" w:rsidR="00704DDF" w:rsidRDefault="00920DCA">
            <w:pPr>
              <w:widowControl w:val="0"/>
              <w:jc w:val="center"/>
              <w:rPr>
                <w:rFonts w:ascii="宋体" w:hAnsi="宋体" w:cs="宋体"/>
                <w:szCs w:val="21"/>
              </w:rPr>
            </w:pPr>
            <w:r>
              <w:rPr>
                <w:rFonts w:ascii="宋体" w:hAnsi="宋体" w:cs="宋体" w:hint="eastAsia"/>
                <w:szCs w:val="21"/>
              </w:rPr>
              <w:t>游标卡尺</w:t>
            </w:r>
          </w:p>
        </w:tc>
        <w:tc>
          <w:tcPr>
            <w:tcW w:w="656" w:type="dxa"/>
            <w:vAlign w:val="center"/>
          </w:tcPr>
          <w:p w14:paraId="545C2CE1" w14:textId="77777777" w:rsidR="00704DDF" w:rsidRDefault="00920DCA">
            <w:pPr>
              <w:widowControl w:val="0"/>
              <w:jc w:val="center"/>
              <w:rPr>
                <w:rFonts w:ascii="宋体" w:hAnsi="宋体" w:cs="宋体"/>
                <w:szCs w:val="21"/>
              </w:rPr>
            </w:pPr>
            <w:r>
              <w:rPr>
                <w:rFonts w:ascii="宋体" w:hAnsi="宋体" w:cs="宋体" w:hint="eastAsia"/>
                <w:szCs w:val="21"/>
              </w:rPr>
              <w:t>10</w:t>
            </w:r>
          </w:p>
        </w:tc>
        <w:tc>
          <w:tcPr>
            <w:tcW w:w="572" w:type="dxa"/>
            <w:vAlign w:val="center"/>
          </w:tcPr>
          <w:p w14:paraId="3C6BB4E3" w14:textId="77777777" w:rsidR="00704DDF" w:rsidRDefault="00920DCA">
            <w:pPr>
              <w:jc w:val="center"/>
              <w:rPr>
                <w:rFonts w:ascii="宋体" w:hAnsi="宋体" w:cs="宋体"/>
                <w:szCs w:val="21"/>
              </w:rPr>
            </w:pPr>
            <w:r>
              <w:rPr>
                <w:rFonts w:ascii="宋体" w:hAnsi="宋体" w:cs="宋体" w:hint="eastAsia"/>
                <w:szCs w:val="21"/>
              </w:rPr>
              <w:t>把</w:t>
            </w:r>
          </w:p>
        </w:tc>
        <w:tc>
          <w:tcPr>
            <w:tcW w:w="5752" w:type="dxa"/>
            <w:vAlign w:val="center"/>
          </w:tcPr>
          <w:p w14:paraId="666315B2" w14:textId="77777777" w:rsidR="00704DDF" w:rsidRDefault="00920DCA">
            <w:pPr>
              <w:widowControl w:val="0"/>
              <w:jc w:val="center"/>
              <w:rPr>
                <w:rFonts w:ascii="宋体" w:hAnsi="宋体" w:cs="宋体"/>
                <w:szCs w:val="21"/>
              </w:rPr>
            </w:pPr>
            <w:r>
              <w:rPr>
                <w:rFonts w:ascii="宋体" w:hAnsi="宋体" w:cs="宋体" w:hint="eastAsia"/>
                <w:szCs w:val="21"/>
              </w:rPr>
              <w:t>测试量程：</w:t>
            </w:r>
            <w:r>
              <w:rPr>
                <w:rFonts w:ascii="宋体" w:hAnsi="宋体" w:cs="宋体" w:hint="eastAsia"/>
                <w:szCs w:val="21"/>
              </w:rPr>
              <w:t>0-150mm</w:t>
            </w:r>
            <w:r>
              <w:rPr>
                <w:rFonts w:ascii="宋体" w:hAnsi="宋体" w:cs="宋体" w:hint="eastAsia"/>
                <w:szCs w:val="21"/>
              </w:rPr>
              <w:t>、测量误差范围：±</w:t>
            </w:r>
            <w:r>
              <w:rPr>
                <w:rFonts w:ascii="宋体" w:hAnsi="宋体" w:cs="宋体" w:hint="eastAsia"/>
                <w:szCs w:val="21"/>
              </w:rPr>
              <w:t>0.01mm</w:t>
            </w:r>
          </w:p>
        </w:tc>
        <w:tc>
          <w:tcPr>
            <w:tcW w:w="1115" w:type="dxa"/>
            <w:vAlign w:val="center"/>
          </w:tcPr>
          <w:p w14:paraId="34B8DA73" w14:textId="77777777" w:rsidR="00704DDF" w:rsidRDefault="00920DCA">
            <w:pPr>
              <w:widowControl w:val="0"/>
              <w:jc w:val="center"/>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7A2EE27E" w14:textId="77777777">
        <w:trPr>
          <w:trHeight w:val="2498"/>
        </w:trPr>
        <w:tc>
          <w:tcPr>
            <w:tcW w:w="516" w:type="dxa"/>
            <w:vAlign w:val="center"/>
          </w:tcPr>
          <w:p w14:paraId="4F112EF4" w14:textId="77777777" w:rsidR="00704DDF" w:rsidRDefault="00920DCA">
            <w:pPr>
              <w:widowControl w:val="0"/>
              <w:jc w:val="center"/>
              <w:rPr>
                <w:rFonts w:ascii="宋体" w:hAnsi="宋体" w:cs="宋体"/>
                <w:szCs w:val="21"/>
              </w:rPr>
            </w:pPr>
            <w:r>
              <w:rPr>
                <w:rFonts w:ascii="宋体" w:hAnsi="宋体" w:cs="宋体" w:hint="eastAsia"/>
                <w:szCs w:val="21"/>
              </w:rPr>
              <w:t>35</w:t>
            </w:r>
          </w:p>
        </w:tc>
        <w:tc>
          <w:tcPr>
            <w:tcW w:w="1134" w:type="dxa"/>
            <w:vAlign w:val="center"/>
          </w:tcPr>
          <w:p w14:paraId="67577E64" w14:textId="77777777" w:rsidR="00704DDF" w:rsidRDefault="00920DCA">
            <w:pPr>
              <w:widowControl w:val="0"/>
              <w:jc w:val="center"/>
              <w:rPr>
                <w:rFonts w:ascii="宋体" w:hAnsi="宋体" w:cs="宋体"/>
                <w:szCs w:val="21"/>
              </w:rPr>
            </w:pPr>
            <w:r>
              <w:rPr>
                <w:rFonts w:ascii="宋体" w:hAnsi="宋体" w:cs="宋体" w:hint="eastAsia"/>
                <w:szCs w:val="21"/>
              </w:rPr>
              <w:t>工具车</w:t>
            </w:r>
          </w:p>
        </w:tc>
        <w:tc>
          <w:tcPr>
            <w:tcW w:w="656" w:type="dxa"/>
            <w:vAlign w:val="center"/>
          </w:tcPr>
          <w:p w14:paraId="442E390B" w14:textId="77777777" w:rsidR="00704DDF" w:rsidRDefault="00920DCA">
            <w:pPr>
              <w:widowControl w:val="0"/>
              <w:jc w:val="center"/>
              <w:rPr>
                <w:rFonts w:ascii="宋体" w:hAnsi="宋体" w:cs="宋体"/>
                <w:szCs w:val="21"/>
              </w:rPr>
            </w:pPr>
            <w:r>
              <w:rPr>
                <w:rFonts w:ascii="宋体" w:hAnsi="宋体" w:cs="宋体" w:hint="eastAsia"/>
                <w:szCs w:val="21"/>
              </w:rPr>
              <w:t>15</w:t>
            </w:r>
            <w:r>
              <w:rPr>
                <w:rFonts w:ascii="宋体" w:hAnsi="宋体" w:cs="宋体" w:hint="eastAsia"/>
                <w:szCs w:val="21"/>
              </w:rPr>
              <w:t>台</w:t>
            </w:r>
          </w:p>
        </w:tc>
        <w:tc>
          <w:tcPr>
            <w:tcW w:w="572" w:type="dxa"/>
            <w:vAlign w:val="center"/>
          </w:tcPr>
          <w:p w14:paraId="2DE35902" w14:textId="77777777" w:rsidR="00704DDF" w:rsidRDefault="00704DDF">
            <w:pPr>
              <w:jc w:val="center"/>
              <w:rPr>
                <w:rFonts w:ascii="宋体" w:hAnsi="宋体" w:cs="宋体"/>
                <w:szCs w:val="21"/>
              </w:rPr>
            </w:pPr>
          </w:p>
        </w:tc>
        <w:tc>
          <w:tcPr>
            <w:tcW w:w="5752" w:type="dxa"/>
            <w:vAlign w:val="center"/>
          </w:tcPr>
          <w:p w14:paraId="5472074F" w14:textId="77777777" w:rsidR="00704DDF" w:rsidRDefault="00920DCA">
            <w:pPr>
              <w:widowControl w:val="0"/>
              <w:jc w:val="left"/>
              <w:rPr>
                <w:rFonts w:ascii="宋体" w:hAnsi="宋体" w:cs="宋体"/>
                <w:szCs w:val="21"/>
              </w:rPr>
            </w:pPr>
            <w:r>
              <w:rPr>
                <w:rFonts w:ascii="宋体" w:hAnsi="宋体" w:cs="宋体" w:hint="eastAsia"/>
                <w:szCs w:val="21"/>
              </w:rPr>
              <w:t>1.</w:t>
            </w:r>
            <w:r>
              <w:rPr>
                <w:rFonts w:ascii="宋体" w:hAnsi="宋体" w:cs="宋体" w:hint="eastAsia"/>
                <w:szCs w:val="21"/>
              </w:rPr>
              <w:t>外形尺寸：</w:t>
            </w:r>
            <w:r>
              <w:rPr>
                <w:rFonts w:ascii="宋体" w:hAnsi="宋体" w:cs="宋体" w:hint="eastAsia"/>
                <w:szCs w:val="21"/>
              </w:rPr>
              <w:t>841</w:t>
            </w:r>
            <w:r>
              <w:rPr>
                <w:rFonts w:ascii="宋体" w:hAnsi="宋体" w:cs="宋体" w:hint="eastAsia"/>
                <w:szCs w:val="21"/>
              </w:rPr>
              <w:t>×</w:t>
            </w:r>
            <w:r>
              <w:rPr>
                <w:rFonts w:ascii="宋体" w:hAnsi="宋体" w:cs="宋体" w:hint="eastAsia"/>
                <w:szCs w:val="21"/>
              </w:rPr>
              <w:t>414</w:t>
            </w:r>
            <w:r>
              <w:rPr>
                <w:rFonts w:ascii="宋体" w:hAnsi="宋体" w:cs="宋体" w:hint="eastAsia"/>
                <w:szCs w:val="21"/>
              </w:rPr>
              <w:t>×</w:t>
            </w:r>
            <w:r>
              <w:rPr>
                <w:rFonts w:ascii="宋体" w:hAnsi="宋体" w:cs="宋体" w:hint="eastAsia"/>
                <w:szCs w:val="21"/>
              </w:rPr>
              <w:t>827(</w:t>
            </w:r>
            <w:r>
              <w:rPr>
                <w:rFonts w:ascii="宋体" w:hAnsi="宋体" w:cs="宋体" w:hint="eastAsia"/>
                <w:szCs w:val="21"/>
              </w:rPr>
              <w:t>长×宽×高</w:t>
            </w:r>
            <w:r>
              <w:rPr>
                <w:rFonts w:ascii="宋体" w:hAnsi="宋体" w:cs="宋体" w:hint="eastAsia"/>
                <w:szCs w:val="21"/>
              </w:rPr>
              <w:t>)</w:t>
            </w:r>
          </w:p>
          <w:p w14:paraId="35E36646" w14:textId="77777777" w:rsidR="00704DDF" w:rsidRDefault="00920DCA">
            <w:pPr>
              <w:widowControl w:val="0"/>
              <w:jc w:val="left"/>
              <w:rPr>
                <w:rFonts w:ascii="宋体" w:hAnsi="宋体" w:cs="宋体"/>
                <w:szCs w:val="21"/>
              </w:rPr>
            </w:pPr>
            <w:r>
              <w:rPr>
                <w:rFonts w:ascii="宋体" w:hAnsi="宋体" w:cs="宋体" w:hint="eastAsia"/>
                <w:szCs w:val="21"/>
              </w:rPr>
              <w:t>2.</w:t>
            </w:r>
            <w:r>
              <w:rPr>
                <w:rFonts w:ascii="宋体" w:hAnsi="宋体" w:cs="宋体" w:hint="eastAsia"/>
                <w:szCs w:val="21"/>
              </w:rPr>
              <w:t>额定载重：≥</w:t>
            </w:r>
            <w:r>
              <w:rPr>
                <w:rFonts w:ascii="宋体" w:hAnsi="宋体" w:cs="宋体" w:hint="eastAsia"/>
                <w:szCs w:val="21"/>
              </w:rPr>
              <w:t>180kg</w:t>
            </w:r>
          </w:p>
          <w:p w14:paraId="73F77642" w14:textId="77777777" w:rsidR="00704DDF" w:rsidRDefault="00920DCA">
            <w:pPr>
              <w:widowControl w:val="0"/>
              <w:jc w:val="left"/>
              <w:rPr>
                <w:rFonts w:ascii="宋体" w:hAnsi="宋体" w:cs="宋体"/>
                <w:szCs w:val="21"/>
              </w:rPr>
            </w:pPr>
            <w:r>
              <w:rPr>
                <w:rFonts w:ascii="宋体" w:hAnsi="宋体" w:cs="宋体" w:hint="eastAsia"/>
                <w:szCs w:val="21"/>
              </w:rPr>
              <w:t>3.</w:t>
            </w:r>
            <w:r>
              <w:rPr>
                <w:rFonts w:ascii="宋体" w:hAnsi="宋体" w:cs="宋体" w:hint="eastAsia"/>
                <w:szCs w:val="21"/>
              </w:rPr>
              <w:t>钢板厚度：≥</w:t>
            </w:r>
            <w:r>
              <w:rPr>
                <w:rFonts w:ascii="宋体" w:hAnsi="宋体" w:cs="宋体" w:hint="eastAsia"/>
                <w:szCs w:val="21"/>
              </w:rPr>
              <w:t>1.0~2.0mm</w:t>
            </w:r>
          </w:p>
          <w:p w14:paraId="69C4F04C" w14:textId="77777777" w:rsidR="00704DDF" w:rsidRDefault="00920DCA">
            <w:pPr>
              <w:widowControl w:val="0"/>
              <w:jc w:val="left"/>
              <w:rPr>
                <w:rFonts w:ascii="宋体" w:hAnsi="宋体" w:cs="宋体"/>
                <w:szCs w:val="21"/>
              </w:rPr>
            </w:pPr>
            <w:r>
              <w:rPr>
                <w:rFonts w:ascii="宋体" w:hAnsi="宋体" w:cs="宋体" w:hint="eastAsia"/>
                <w:szCs w:val="21"/>
              </w:rPr>
              <w:t>产品介绍</w:t>
            </w:r>
          </w:p>
          <w:p w14:paraId="14D99877" w14:textId="77777777" w:rsidR="00704DDF" w:rsidRDefault="00920DCA">
            <w:pPr>
              <w:widowControl w:val="0"/>
              <w:jc w:val="left"/>
              <w:rPr>
                <w:rFonts w:ascii="宋体" w:hAnsi="宋体" w:cs="宋体"/>
                <w:szCs w:val="21"/>
              </w:rPr>
            </w:pPr>
            <w:r>
              <w:rPr>
                <w:rFonts w:ascii="宋体" w:hAnsi="宋体" w:cs="宋体" w:hint="eastAsia"/>
                <w:szCs w:val="21"/>
              </w:rPr>
              <w:t>小巧轻便，适用多种场合抽屉内尺寸</w:t>
            </w:r>
            <w:r>
              <w:rPr>
                <w:rFonts w:ascii="宋体" w:hAnsi="宋体" w:cs="宋体" w:hint="eastAsia"/>
                <w:szCs w:val="21"/>
              </w:rPr>
              <w:t>:670x380x104MM(LxWxH)</w:t>
            </w:r>
            <w:r>
              <w:rPr>
                <w:rFonts w:ascii="宋体" w:hAnsi="宋体" w:cs="宋体" w:hint="eastAsia"/>
                <w:szCs w:val="21"/>
              </w:rPr>
              <w:t>顶部托盘，方便维修操作时存放工具底部托盘，专为存放大件工具设计单抽屉额定承重</w:t>
            </w:r>
            <w:r>
              <w:rPr>
                <w:rFonts w:ascii="宋体" w:hAnsi="宋体" w:cs="宋体" w:hint="eastAsia"/>
                <w:szCs w:val="21"/>
              </w:rPr>
              <w:t>35</w:t>
            </w:r>
            <w:r>
              <w:rPr>
                <w:rFonts w:ascii="宋体" w:hAnsi="宋体" w:cs="宋体" w:hint="eastAsia"/>
                <w:szCs w:val="21"/>
              </w:rPr>
              <w:t>公斤</w:t>
            </w:r>
          </w:p>
          <w:p w14:paraId="0E37B4E7" w14:textId="77777777" w:rsidR="00704DDF" w:rsidRDefault="00920DCA">
            <w:pPr>
              <w:widowControl w:val="0"/>
              <w:jc w:val="left"/>
              <w:rPr>
                <w:rFonts w:ascii="宋体" w:hAnsi="宋体" w:cs="宋体"/>
                <w:szCs w:val="21"/>
              </w:rPr>
            </w:pPr>
            <w:r>
              <w:rPr>
                <w:rFonts w:ascii="宋体" w:hAnsi="宋体" w:cs="宋体" w:hint="eastAsia"/>
                <w:szCs w:val="21"/>
              </w:rPr>
              <w:t>整体额定承重</w:t>
            </w:r>
            <w:r>
              <w:rPr>
                <w:rFonts w:ascii="宋体" w:hAnsi="宋体" w:cs="宋体" w:hint="eastAsia"/>
                <w:szCs w:val="21"/>
              </w:rPr>
              <w:t>150</w:t>
            </w:r>
            <w:r>
              <w:rPr>
                <w:rFonts w:ascii="宋体" w:hAnsi="宋体" w:cs="宋体" w:hint="eastAsia"/>
                <w:szCs w:val="21"/>
              </w:rPr>
              <w:t>公斤</w:t>
            </w:r>
          </w:p>
        </w:tc>
        <w:tc>
          <w:tcPr>
            <w:tcW w:w="1115" w:type="dxa"/>
            <w:vAlign w:val="center"/>
          </w:tcPr>
          <w:p w14:paraId="2F7B8BB8" w14:textId="77777777" w:rsidR="00704DDF" w:rsidRDefault="00920DCA">
            <w:pPr>
              <w:widowControl w:val="0"/>
              <w:jc w:val="left"/>
              <w:rPr>
                <w:rFonts w:ascii="宋体" w:hAnsi="宋体" w:cs="宋体"/>
                <w:szCs w:val="21"/>
              </w:rPr>
            </w:pPr>
            <w:proofErr w:type="gramStart"/>
            <w:r>
              <w:rPr>
                <w:rFonts w:ascii="宋体" w:hAnsi="宋体" w:cs="宋体" w:hint="eastAsia"/>
                <w:szCs w:val="21"/>
              </w:rPr>
              <w:t>世</w:t>
            </w:r>
            <w:proofErr w:type="gramEnd"/>
            <w:r>
              <w:rPr>
                <w:rFonts w:ascii="宋体" w:hAnsi="宋体" w:cs="宋体" w:hint="eastAsia"/>
                <w:szCs w:val="21"/>
              </w:rPr>
              <w:t>达、</w:t>
            </w:r>
            <w:r>
              <w:rPr>
                <w:rFonts w:ascii="宋体" w:hAnsi="宋体" w:cs="宋体" w:hint="eastAsia"/>
                <w:szCs w:val="21"/>
              </w:rPr>
              <w:t>APEX</w:t>
            </w:r>
            <w:r>
              <w:rPr>
                <w:rFonts w:ascii="宋体" w:hAnsi="宋体" w:cs="宋体" w:hint="eastAsia"/>
                <w:szCs w:val="21"/>
              </w:rPr>
              <w:t>、</w:t>
            </w:r>
            <w:r>
              <w:rPr>
                <w:rFonts w:ascii="宋体" w:hAnsi="宋体" w:cs="宋体" w:hint="eastAsia"/>
                <w:szCs w:val="21"/>
              </w:rPr>
              <w:t>CLeco</w:t>
            </w:r>
          </w:p>
        </w:tc>
      </w:tr>
      <w:tr w:rsidR="00704DDF" w14:paraId="71CC881D" w14:textId="77777777">
        <w:trPr>
          <w:trHeight w:val="326"/>
        </w:trPr>
        <w:tc>
          <w:tcPr>
            <w:tcW w:w="516" w:type="dxa"/>
            <w:vAlign w:val="center"/>
          </w:tcPr>
          <w:p w14:paraId="308214B5" w14:textId="77777777" w:rsidR="00704DDF" w:rsidRDefault="00920DCA">
            <w:pPr>
              <w:widowControl w:val="0"/>
              <w:jc w:val="center"/>
              <w:rPr>
                <w:rFonts w:ascii="宋体" w:hAnsi="宋体" w:cs="宋体"/>
                <w:szCs w:val="21"/>
              </w:rPr>
            </w:pPr>
            <w:r>
              <w:rPr>
                <w:rFonts w:ascii="宋体" w:hAnsi="宋体" w:cs="宋体" w:hint="eastAsia"/>
                <w:szCs w:val="21"/>
              </w:rPr>
              <w:t>36</w:t>
            </w:r>
          </w:p>
        </w:tc>
        <w:tc>
          <w:tcPr>
            <w:tcW w:w="1134" w:type="dxa"/>
            <w:vAlign w:val="center"/>
          </w:tcPr>
          <w:p w14:paraId="096472AB" w14:textId="77777777" w:rsidR="00704DDF" w:rsidRDefault="00920DCA">
            <w:pPr>
              <w:widowControl w:val="0"/>
              <w:jc w:val="center"/>
              <w:rPr>
                <w:rFonts w:ascii="宋体" w:hAnsi="宋体" w:cs="宋体"/>
                <w:szCs w:val="21"/>
              </w:rPr>
            </w:pPr>
            <w:r>
              <w:rPr>
                <w:rFonts w:ascii="宋体" w:hAnsi="宋体" w:cs="宋体" w:hint="eastAsia"/>
                <w:szCs w:val="21"/>
              </w:rPr>
              <w:t>工作台（</w:t>
            </w:r>
            <w:proofErr w:type="gramStart"/>
            <w:r>
              <w:rPr>
                <w:rFonts w:ascii="宋体" w:hAnsi="宋体" w:cs="宋体" w:hint="eastAsia"/>
                <w:szCs w:val="21"/>
              </w:rPr>
              <w:t>含台虎钳</w:t>
            </w:r>
            <w:proofErr w:type="gramEnd"/>
            <w:r>
              <w:rPr>
                <w:rFonts w:ascii="宋体" w:hAnsi="宋体" w:cs="宋体" w:hint="eastAsia"/>
                <w:szCs w:val="21"/>
              </w:rPr>
              <w:t>）</w:t>
            </w:r>
          </w:p>
        </w:tc>
        <w:tc>
          <w:tcPr>
            <w:tcW w:w="656" w:type="dxa"/>
            <w:vAlign w:val="center"/>
          </w:tcPr>
          <w:p w14:paraId="17C8752B" w14:textId="77777777" w:rsidR="00704DDF" w:rsidRDefault="00920DCA">
            <w:pPr>
              <w:widowControl w:val="0"/>
              <w:jc w:val="center"/>
              <w:rPr>
                <w:rFonts w:ascii="宋体" w:hAnsi="宋体" w:cs="宋体"/>
                <w:szCs w:val="21"/>
              </w:rPr>
            </w:pPr>
            <w:r>
              <w:rPr>
                <w:rFonts w:ascii="宋体" w:hAnsi="宋体" w:cs="宋体" w:hint="eastAsia"/>
                <w:szCs w:val="21"/>
              </w:rPr>
              <w:t>10</w:t>
            </w:r>
            <w:r>
              <w:rPr>
                <w:rFonts w:ascii="宋体" w:hAnsi="宋体" w:cs="宋体" w:hint="eastAsia"/>
                <w:szCs w:val="21"/>
              </w:rPr>
              <w:t>台</w:t>
            </w:r>
          </w:p>
        </w:tc>
        <w:tc>
          <w:tcPr>
            <w:tcW w:w="572" w:type="dxa"/>
            <w:vAlign w:val="center"/>
          </w:tcPr>
          <w:p w14:paraId="315C006B" w14:textId="77777777" w:rsidR="00704DDF" w:rsidRDefault="00704DDF">
            <w:pPr>
              <w:jc w:val="center"/>
              <w:rPr>
                <w:rFonts w:ascii="宋体" w:hAnsi="宋体" w:cs="宋体"/>
                <w:szCs w:val="21"/>
              </w:rPr>
            </w:pPr>
          </w:p>
        </w:tc>
        <w:tc>
          <w:tcPr>
            <w:tcW w:w="5752" w:type="dxa"/>
            <w:vAlign w:val="center"/>
          </w:tcPr>
          <w:p w14:paraId="149C2AC8" w14:textId="77777777" w:rsidR="00704DDF" w:rsidRDefault="00920DCA">
            <w:pPr>
              <w:widowControl w:val="0"/>
              <w:jc w:val="left"/>
              <w:rPr>
                <w:rFonts w:ascii="宋体" w:hAnsi="宋体" w:cs="宋体"/>
                <w:szCs w:val="21"/>
              </w:rPr>
            </w:pPr>
            <w:r>
              <w:rPr>
                <w:rFonts w:ascii="宋体" w:hAnsi="宋体" w:cs="宋体" w:hint="eastAsia"/>
                <w:szCs w:val="21"/>
              </w:rPr>
              <w:t>1200*750*800mm</w:t>
            </w:r>
            <w:r>
              <w:rPr>
                <w:rFonts w:ascii="宋体" w:hAnsi="宋体" w:cs="宋体" w:hint="eastAsia"/>
                <w:szCs w:val="21"/>
              </w:rPr>
              <w:t>工作台台面板采用</w:t>
            </w:r>
            <w:r>
              <w:rPr>
                <w:rFonts w:ascii="宋体" w:hAnsi="宋体" w:cs="宋体" w:hint="eastAsia"/>
                <w:szCs w:val="21"/>
              </w:rPr>
              <w:t>2mm</w:t>
            </w:r>
            <w:r>
              <w:rPr>
                <w:rFonts w:ascii="宋体" w:hAnsi="宋体" w:cs="宋体" w:hint="eastAsia"/>
                <w:szCs w:val="21"/>
              </w:rPr>
              <w:t>厚不锈钢板经折弯成型</w:t>
            </w:r>
            <w:r>
              <w:rPr>
                <w:rFonts w:ascii="宋体" w:hAnsi="宋体" w:cs="宋体" w:hint="eastAsia"/>
                <w:szCs w:val="21"/>
              </w:rPr>
              <w:t>(</w:t>
            </w:r>
            <w:r>
              <w:rPr>
                <w:rFonts w:ascii="宋体" w:hAnsi="宋体" w:cs="宋体" w:hint="eastAsia"/>
                <w:szCs w:val="21"/>
              </w:rPr>
              <w:t>内置高密度板，台面整体厚度：</w:t>
            </w:r>
            <w:r>
              <w:rPr>
                <w:rFonts w:ascii="宋体" w:hAnsi="宋体" w:cs="宋体" w:hint="eastAsia"/>
                <w:szCs w:val="21"/>
              </w:rPr>
              <w:t>40mm)</w:t>
            </w:r>
            <w:r>
              <w:rPr>
                <w:rFonts w:ascii="宋体" w:hAnsi="宋体" w:cs="宋体" w:hint="eastAsia"/>
                <w:szCs w:val="21"/>
              </w:rPr>
              <w:t>、主体框架结构采用</w:t>
            </w:r>
            <w:r>
              <w:rPr>
                <w:rFonts w:ascii="宋体" w:hAnsi="宋体" w:cs="宋体" w:hint="eastAsia"/>
                <w:szCs w:val="21"/>
              </w:rPr>
              <w:t>3mm</w:t>
            </w:r>
            <w:r>
              <w:rPr>
                <w:rFonts w:ascii="宋体" w:hAnsi="宋体" w:cs="宋体" w:hint="eastAsia"/>
                <w:szCs w:val="21"/>
              </w:rPr>
              <w:t>厚冷轧钢板一次折弯成型</w:t>
            </w:r>
            <w:r>
              <w:rPr>
                <w:rFonts w:ascii="宋体" w:hAnsi="宋体" w:cs="宋体" w:hint="eastAsia"/>
                <w:szCs w:val="21"/>
              </w:rPr>
              <w:t>(60</w:t>
            </w:r>
            <w:r>
              <w:rPr>
                <w:rFonts w:ascii="宋体" w:hAnsi="宋体" w:cs="宋体" w:hint="eastAsia"/>
                <w:szCs w:val="21"/>
              </w:rPr>
              <w:t>×</w:t>
            </w:r>
            <w:r>
              <w:rPr>
                <w:rFonts w:ascii="宋体" w:hAnsi="宋体" w:cs="宋体" w:hint="eastAsia"/>
                <w:szCs w:val="21"/>
              </w:rPr>
              <w:t>40mm)</w:t>
            </w:r>
            <w:r>
              <w:rPr>
                <w:rFonts w:ascii="宋体" w:hAnsi="宋体" w:cs="宋体" w:hint="eastAsia"/>
                <w:szCs w:val="21"/>
              </w:rPr>
              <w:t>；主体框架均采用喷涂工艺处理，安全可靠、配套</w:t>
            </w:r>
            <w:r>
              <w:rPr>
                <w:rFonts w:ascii="宋体" w:hAnsi="宋体" w:cs="宋体" w:hint="eastAsia"/>
                <w:szCs w:val="21"/>
              </w:rPr>
              <w:t>6</w:t>
            </w:r>
            <w:r>
              <w:rPr>
                <w:rFonts w:ascii="宋体" w:hAnsi="宋体" w:cs="宋体" w:hint="eastAsia"/>
                <w:szCs w:val="21"/>
              </w:rPr>
              <w:t>寸台虎钳</w:t>
            </w:r>
            <w:r>
              <w:rPr>
                <w:rFonts w:ascii="宋体" w:hAnsi="宋体" w:cs="宋体" w:hint="eastAsia"/>
                <w:szCs w:val="21"/>
              </w:rPr>
              <w:t>1</w:t>
            </w:r>
            <w:r>
              <w:rPr>
                <w:rFonts w:ascii="宋体" w:hAnsi="宋体" w:cs="宋体" w:hint="eastAsia"/>
                <w:szCs w:val="21"/>
              </w:rPr>
              <w:t>台，带有铁砧和木板。</w:t>
            </w:r>
          </w:p>
          <w:p w14:paraId="6EFB7716" w14:textId="77777777" w:rsidR="00704DDF" w:rsidRDefault="00920DCA">
            <w:pPr>
              <w:widowControl w:val="0"/>
              <w:jc w:val="left"/>
              <w:rPr>
                <w:rFonts w:ascii="宋体" w:hAnsi="宋体" w:cs="宋体"/>
                <w:szCs w:val="21"/>
              </w:rPr>
            </w:pPr>
            <w:r>
              <w:rPr>
                <w:rFonts w:ascii="宋体" w:hAnsi="宋体" w:cs="宋体" w:hint="eastAsia"/>
                <w:b/>
                <w:bCs/>
                <w:szCs w:val="21"/>
              </w:rPr>
              <w:t>●提供满足全部技术参数的宣传彩页并</w:t>
            </w:r>
            <w:proofErr w:type="gramStart"/>
            <w:r>
              <w:rPr>
                <w:rFonts w:ascii="宋体" w:hAnsi="宋体" w:cs="宋体" w:hint="eastAsia"/>
                <w:b/>
                <w:bCs/>
                <w:szCs w:val="21"/>
              </w:rPr>
              <w:t>加盖</w:t>
            </w:r>
            <w:r>
              <w:rPr>
                <w:rFonts w:ascii="宋体" w:hAnsi="宋体" w:cs="宋体" w:hint="eastAsia"/>
                <w:szCs w:val="21"/>
              </w:rPr>
              <w:t>加盖</w:t>
            </w:r>
            <w:proofErr w:type="gramEnd"/>
            <w:r>
              <w:rPr>
                <w:rFonts w:ascii="宋体" w:hAnsi="宋体" w:cs="宋体" w:hint="eastAsia"/>
                <w:kern w:val="0"/>
                <w:szCs w:val="21"/>
              </w:rPr>
              <w:t>投标人公章</w:t>
            </w:r>
            <w:r>
              <w:rPr>
                <w:rFonts w:ascii="宋体" w:hAnsi="宋体" w:cs="宋体" w:hint="eastAsia"/>
                <w:b/>
                <w:bCs/>
                <w:szCs w:val="21"/>
              </w:rPr>
              <w:t>。</w:t>
            </w:r>
          </w:p>
        </w:tc>
        <w:tc>
          <w:tcPr>
            <w:tcW w:w="1115" w:type="dxa"/>
            <w:vAlign w:val="center"/>
          </w:tcPr>
          <w:p w14:paraId="4F7A0EDA" w14:textId="77777777" w:rsidR="00704DDF" w:rsidRDefault="00920DCA">
            <w:pPr>
              <w:widowControl w:val="0"/>
              <w:jc w:val="center"/>
              <w:rPr>
                <w:rFonts w:ascii="宋体" w:hAnsi="宋体" w:cs="宋体"/>
                <w:szCs w:val="21"/>
              </w:rPr>
            </w:pPr>
            <w:r>
              <w:rPr>
                <w:rFonts w:ascii="宋体" w:hAnsi="宋体" w:cs="宋体" w:hint="eastAsia"/>
                <w:szCs w:val="21"/>
              </w:rPr>
              <w:t>KingViheye</w:t>
            </w:r>
            <w:r>
              <w:rPr>
                <w:rFonts w:ascii="宋体" w:hAnsi="宋体" w:cs="宋体" w:hint="eastAsia"/>
                <w:szCs w:val="21"/>
              </w:rPr>
              <w:t>、壹佰嘉、</w:t>
            </w:r>
            <w:proofErr w:type="gramStart"/>
            <w:r>
              <w:rPr>
                <w:rFonts w:ascii="宋体" w:hAnsi="宋体" w:cs="宋体" w:hint="eastAsia"/>
                <w:szCs w:val="21"/>
              </w:rPr>
              <w:t>百斯霸</w:t>
            </w:r>
            <w:proofErr w:type="gramEnd"/>
          </w:p>
        </w:tc>
      </w:tr>
      <w:tr w:rsidR="00704DDF" w14:paraId="2BE97103" w14:textId="77777777">
        <w:trPr>
          <w:trHeight w:val="326"/>
        </w:trPr>
        <w:tc>
          <w:tcPr>
            <w:tcW w:w="516" w:type="dxa"/>
            <w:vAlign w:val="center"/>
          </w:tcPr>
          <w:p w14:paraId="0311BD14" w14:textId="77777777" w:rsidR="00704DDF" w:rsidRDefault="00920DCA">
            <w:pPr>
              <w:widowControl w:val="0"/>
              <w:jc w:val="center"/>
              <w:rPr>
                <w:rFonts w:ascii="宋体" w:hAnsi="宋体" w:cs="宋体"/>
                <w:szCs w:val="21"/>
              </w:rPr>
            </w:pPr>
            <w:r>
              <w:rPr>
                <w:rFonts w:ascii="宋体" w:hAnsi="宋体" w:cs="宋体" w:hint="eastAsia"/>
                <w:szCs w:val="21"/>
              </w:rPr>
              <w:t xml:space="preserve"> 37</w:t>
            </w:r>
          </w:p>
        </w:tc>
        <w:tc>
          <w:tcPr>
            <w:tcW w:w="1134" w:type="dxa"/>
            <w:vAlign w:val="center"/>
          </w:tcPr>
          <w:p w14:paraId="5B7A36FA" w14:textId="77777777" w:rsidR="00704DDF" w:rsidRDefault="00920DCA">
            <w:pPr>
              <w:widowControl w:val="0"/>
              <w:jc w:val="center"/>
              <w:rPr>
                <w:rFonts w:ascii="宋体" w:hAnsi="宋体" w:cs="宋体"/>
                <w:szCs w:val="21"/>
              </w:rPr>
            </w:pPr>
            <w:r>
              <w:rPr>
                <w:rFonts w:ascii="宋体" w:hAnsi="宋体" w:cs="宋体" w:hint="eastAsia"/>
                <w:szCs w:val="21"/>
              </w:rPr>
              <w:t>毛刷</w:t>
            </w:r>
          </w:p>
        </w:tc>
        <w:tc>
          <w:tcPr>
            <w:tcW w:w="656" w:type="dxa"/>
            <w:vAlign w:val="center"/>
          </w:tcPr>
          <w:p w14:paraId="016C8E9B" w14:textId="77777777" w:rsidR="00704DDF" w:rsidRDefault="00920DCA">
            <w:pPr>
              <w:widowControl w:val="0"/>
              <w:jc w:val="center"/>
              <w:rPr>
                <w:rFonts w:ascii="宋体" w:hAnsi="宋体" w:cs="宋体"/>
                <w:szCs w:val="21"/>
              </w:rPr>
            </w:pPr>
            <w:r>
              <w:rPr>
                <w:rFonts w:ascii="宋体" w:hAnsi="宋体" w:cs="宋体" w:hint="eastAsia"/>
                <w:szCs w:val="21"/>
              </w:rPr>
              <w:t>60</w:t>
            </w:r>
            <w:r>
              <w:rPr>
                <w:rFonts w:ascii="宋体" w:hAnsi="宋体" w:cs="宋体" w:hint="eastAsia"/>
                <w:szCs w:val="21"/>
              </w:rPr>
              <w:t>把</w:t>
            </w:r>
          </w:p>
        </w:tc>
        <w:tc>
          <w:tcPr>
            <w:tcW w:w="572" w:type="dxa"/>
            <w:vAlign w:val="center"/>
          </w:tcPr>
          <w:p w14:paraId="4654C028" w14:textId="77777777" w:rsidR="00704DDF" w:rsidRDefault="00704DDF">
            <w:pPr>
              <w:jc w:val="center"/>
              <w:rPr>
                <w:rFonts w:ascii="宋体" w:hAnsi="宋体" w:cs="宋体"/>
                <w:szCs w:val="21"/>
              </w:rPr>
            </w:pPr>
          </w:p>
        </w:tc>
        <w:tc>
          <w:tcPr>
            <w:tcW w:w="5752" w:type="dxa"/>
            <w:vAlign w:val="center"/>
          </w:tcPr>
          <w:p w14:paraId="1B337C3A" w14:textId="77777777" w:rsidR="00704DDF" w:rsidRDefault="00920DCA">
            <w:pPr>
              <w:widowControl w:val="0"/>
              <w:jc w:val="center"/>
              <w:rPr>
                <w:rFonts w:ascii="宋体" w:hAnsi="宋体" w:cs="宋体"/>
                <w:szCs w:val="21"/>
              </w:rPr>
            </w:pPr>
            <w:r>
              <w:rPr>
                <w:rFonts w:ascii="宋体" w:hAnsi="宋体" w:cs="宋体" w:hint="eastAsia"/>
                <w:szCs w:val="21"/>
              </w:rPr>
              <w:t>用于车体密封胶的刷涂作业，质地柔软、无脱毛。</w:t>
            </w:r>
          </w:p>
        </w:tc>
        <w:tc>
          <w:tcPr>
            <w:tcW w:w="1115" w:type="dxa"/>
            <w:vAlign w:val="center"/>
          </w:tcPr>
          <w:p w14:paraId="0ACA16B4" w14:textId="77777777" w:rsidR="00704DDF" w:rsidRDefault="00920DCA">
            <w:pPr>
              <w:widowControl w:val="0"/>
              <w:jc w:val="center"/>
              <w:rPr>
                <w:rFonts w:ascii="宋体" w:hAnsi="宋体" w:cs="宋体"/>
                <w:szCs w:val="21"/>
              </w:rPr>
            </w:pPr>
            <w:r>
              <w:rPr>
                <w:rFonts w:ascii="宋体" w:hAnsi="宋体" w:cs="宋体" w:hint="eastAsia"/>
                <w:szCs w:val="21"/>
              </w:rPr>
              <w:t>3M</w:t>
            </w:r>
            <w:r>
              <w:rPr>
                <w:rFonts w:ascii="宋体" w:hAnsi="宋体" w:cs="宋体" w:hint="eastAsia"/>
                <w:szCs w:val="21"/>
              </w:rPr>
              <w:t>、国盛、霍尼韦尔</w:t>
            </w:r>
          </w:p>
        </w:tc>
      </w:tr>
    </w:tbl>
    <w:bookmarkEnd w:id="2"/>
    <w:bookmarkEnd w:id="3"/>
    <w:p w14:paraId="67540205" w14:textId="77777777" w:rsidR="00704DDF" w:rsidRDefault="00920DCA">
      <w:pPr>
        <w:tabs>
          <w:tab w:val="left" w:pos="525"/>
          <w:tab w:val="left" w:pos="945"/>
        </w:tabs>
        <w:spacing w:line="360" w:lineRule="auto"/>
        <w:ind w:firstLineChars="200" w:firstLine="480"/>
        <w:rPr>
          <w:rFonts w:ascii="宋体" w:hAnsi="宋体" w:cs="宋体"/>
          <w:sz w:val="24"/>
        </w:rPr>
      </w:pPr>
      <w:r>
        <w:rPr>
          <w:rFonts w:hint="eastAsia"/>
          <w:sz w:val="24"/>
        </w:rPr>
        <w:t>备注</w:t>
      </w:r>
      <w:r>
        <w:rPr>
          <w:rFonts w:ascii="宋体" w:hAnsi="宋体" w:cs="宋体" w:hint="eastAsia"/>
          <w:kern w:val="0"/>
          <w:sz w:val="24"/>
          <w:lang w:bidi="ar"/>
        </w:rPr>
        <w:t>：</w:t>
      </w:r>
      <w:r>
        <w:rPr>
          <w:rFonts w:ascii="宋体" w:hAnsi="宋体" w:cs="宋体" w:hint="eastAsia"/>
          <w:kern w:val="0"/>
          <w:sz w:val="24"/>
          <w:lang w:bidi="ar"/>
        </w:rPr>
        <w:t xml:space="preserve"> </w:t>
      </w:r>
      <w:r>
        <w:rPr>
          <w:rFonts w:ascii="宋体" w:hAnsi="宋体" w:cs="宋体" w:hint="eastAsia"/>
          <w:kern w:val="0"/>
          <w:sz w:val="24"/>
          <w:lang w:bidi="ar"/>
        </w:rPr>
        <w:t>本项目需求清单所列产品，如有品牌（或型号）仅为参考</w:t>
      </w:r>
      <w:r>
        <w:rPr>
          <w:rFonts w:ascii="宋体" w:hAnsi="宋体" w:cs="宋体" w:hint="eastAsia"/>
          <w:kern w:val="0"/>
          <w:sz w:val="24"/>
          <w:lang w:bidi="ar"/>
        </w:rPr>
        <w:t>,</w:t>
      </w:r>
      <w:r>
        <w:rPr>
          <w:rFonts w:ascii="宋体" w:hAnsi="宋体" w:cs="宋体" w:hint="eastAsia"/>
          <w:kern w:val="0"/>
          <w:sz w:val="24"/>
          <w:lang w:bidi="ar"/>
        </w:rPr>
        <w:t>不局限于推荐品牌，</w:t>
      </w:r>
      <w:r>
        <w:rPr>
          <w:rFonts w:ascii="宋体" w:hAnsi="宋体" w:cs="宋体" w:hint="eastAsia"/>
          <w:kern w:val="0"/>
          <w:sz w:val="24"/>
          <w:lang w:bidi="ar"/>
        </w:rPr>
        <w:t>投标人可以提供其它等于或优于此品牌（或型号）的产品，但</w:t>
      </w:r>
      <w:r>
        <w:rPr>
          <w:rFonts w:ascii="宋体" w:hAnsi="宋体" w:cs="宋体" w:hint="eastAsia"/>
          <w:sz w:val="24"/>
        </w:rPr>
        <w:t>必须在响应文件中提供有效证明材料：（</w:t>
      </w:r>
      <w:r>
        <w:rPr>
          <w:rFonts w:ascii="宋体" w:hAnsi="宋体" w:cs="宋体" w:hint="eastAsia"/>
          <w:sz w:val="24"/>
        </w:rPr>
        <w:t>1</w:t>
      </w:r>
      <w:r>
        <w:rPr>
          <w:rFonts w:ascii="宋体" w:hAnsi="宋体" w:cs="宋体" w:hint="eastAsia"/>
          <w:sz w:val="24"/>
        </w:rPr>
        <w:t>）由第三方权威机构出具的拟投相同型号产品检测报告（报告能体现所有技术参数，必须满足或优于谈判文件要求），检测报告须按国家规定检测依据标准，企业标准不作为有效检测参数；（</w:t>
      </w:r>
      <w:r>
        <w:rPr>
          <w:rFonts w:ascii="宋体" w:hAnsi="宋体" w:cs="宋体" w:hint="eastAsia"/>
          <w:sz w:val="24"/>
        </w:rPr>
        <w:t>2</w:t>
      </w:r>
      <w:r>
        <w:rPr>
          <w:rFonts w:ascii="宋体" w:hAnsi="宋体" w:cs="宋体" w:hint="eastAsia"/>
          <w:sz w:val="24"/>
        </w:rPr>
        <w:t>）相关产品生产许可证明类文件复印件加盖公章；（</w:t>
      </w:r>
      <w:r>
        <w:rPr>
          <w:rFonts w:ascii="宋体" w:hAnsi="宋体" w:cs="宋体" w:hint="eastAsia"/>
          <w:sz w:val="24"/>
        </w:rPr>
        <w:t>3</w:t>
      </w:r>
      <w:r>
        <w:rPr>
          <w:rFonts w:ascii="宋体" w:hAnsi="宋体" w:cs="宋体" w:hint="eastAsia"/>
          <w:sz w:val="24"/>
        </w:rPr>
        <w:t>）质量技术监督部门出具的所投品牌产品合格证明文件；（</w:t>
      </w:r>
      <w:r>
        <w:rPr>
          <w:rFonts w:ascii="宋体" w:hAnsi="宋体" w:cs="宋体" w:hint="eastAsia"/>
          <w:sz w:val="24"/>
        </w:rPr>
        <w:t>4</w:t>
      </w:r>
      <w:r>
        <w:rPr>
          <w:rFonts w:ascii="宋体" w:hAnsi="宋体" w:cs="宋体" w:hint="eastAsia"/>
          <w:sz w:val="24"/>
        </w:rPr>
        <w:t>）产品证明当三分之二评委认定，所投品牌档次低于推荐品牌档次的，将作无效投标处理</w:t>
      </w:r>
      <w:r>
        <w:rPr>
          <w:rFonts w:ascii="宋体" w:hAnsi="宋体" w:cs="宋体" w:hint="eastAsia"/>
          <w:sz w:val="24"/>
        </w:rPr>
        <w:t>。</w:t>
      </w:r>
    </w:p>
    <w:p w14:paraId="6C9316DD" w14:textId="77777777" w:rsidR="00704DDF" w:rsidRDefault="00704DDF">
      <w:pPr>
        <w:pStyle w:val="PlainText"/>
        <w:tabs>
          <w:tab w:val="left" w:pos="720"/>
        </w:tabs>
        <w:spacing w:line="380" w:lineRule="exact"/>
        <w:ind w:firstLineChars="200" w:firstLine="482"/>
        <w:rPr>
          <w:rStyle w:val="NormalCharacter"/>
          <w:rFonts w:hAnsi="宋体"/>
          <w:b/>
          <w:bCs/>
          <w:szCs w:val="24"/>
        </w:rPr>
      </w:pPr>
    </w:p>
    <w:p w14:paraId="131D3D51" w14:textId="77777777" w:rsidR="00704DDF" w:rsidRDefault="00920DCA">
      <w:pPr>
        <w:spacing w:before="156" w:after="156" w:line="360" w:lineRule="exact"/>
        <w:rPr>
          <w:rStyle w:val="NormalCharacter"/>
          <w:rFonts w:ascii="宋体" w:hAnsi="宋体"/>
          <w:b/>
          <w:sz w:val="24"/>
        </w:rPr>
      </w:pPr>
      <w:r>
        <w:rPr>
          <w:rStyle w:val="NormalCharacter"/>
          <w:rFonts w:ascii="宋体" w:hAnsi="宋体"/>
          <w:b/>
          <w:sz w:val="24"/>
        </w:rPr>
        <w:t>三、服务要求（升级、维护、安装、调试、培训要求）</w:t>
      </w:r>
    </w:p>
    <w:p w14:paraId="2182CE0E" w14:textId="77777777" w:rsidR="00704DDF" w:rsidRDefault="00920DCA">
      <w:pPr>
        <w:spacing w:line="360" w:lineRule="exact"/>
        <w:ind w:firstLineChars="150" w:firstLine="360"/>
        <w:rPr>
          <w:rStyle w:val="NormalCharacter"/>
          <w:rFonts w:ascii="宋体" w:hAnsi="宋体"/>
          <w:sz w:val="24"/>
        </w:rPr>
      </w:pPr>
      <w:r>
        <w:rPr>
          <w:rStyle w:val="NormalCharacter"/>
          <w:rFonts w:ascii="宋体" w:hAnsi="宋体"/>
          <w:sz w:val="24"/>
        </w:rPr>
        <w:t xml:space="preserve"> 1.</w:t>
      </w:r>
      <w:r>
        <w:rPr>
          <w:rStyle w:val="NormalCharacter"/>
          <w:rFonts w:ascii="宋体" w:hAnsi="宋体"/>
          <w:sz w:val="24"/>
        </w:rPr>
        <w:t>投标产品终生免费升级维护。其他按有关规定执行</w:t>
      </w:r>
      <w:r>
        <w:rPr>
          <w:rStyle w:val="NormalCharacter"/>
          <w:rFonts w:ascii="宋体" w:hAnsi="宋体"/>
          <w:sz w:val="24"/>
        </w:rPr>
        <w:t>(</w:t>
      </w:r>
      <w:r>
        <w:rPr>
          <w:rStyle w:val="NormalCharacter"/>
          <w:rFonts w:ascii="宋体" w:hAnsi="宋体"/>
          <w:sz w:val="24"/>
        </w:rPr>
        <w:t>国际标准、国家标准、行业标准或企业标准</w:t>
      </w:r>
      <w:r>
        <w:rPr>
          <w:rStyle w:val="NormalCharacter"/>
          <w:rFonts w:ascii="宋体" w:hAnsi="宋体"/>
          <w:sz w:val="24"/>
        </w:rPr>
        <w:t>)</w:t>
      </w:r>
      <w:r>
        <w:rPr>
          <w:rStyle w:val="NormalCharacter"/>
          <w:rFonts w:ascii="宋体" w:hAnsi="宋体"/>
          <w:sz w:val="24"/>
        </w:rPr>
        <w:t>。</w:t>
      </w:r>
    </w:p>
    <w:p w14:paraId="1C273EFA" w14:textId="77777777" w:rsidR="00704DDF" w:rsidRDefault="00920DCA">
      <w:pPr>
        <w:numPr>
          <w:ilvl w:val="0"/>
          <w:numId w:val="2"/>
        </w:numPr>
        <w:spacing w:line="360" w:lineRule="exact"/>
        <w:ind w:firstLineChars="200" w:firstLine="480"/>
        <w:rPr>
          <w:rStyle w:val="NormalCharacter"/>
          <w:rFonts w:ascii="宋体" w:hAnsi="宋体"/>
          <w:sz w:val="24"/>
        </w:rPr>
      </w:pPr>
      <w:r>
        <w:rPr>
          <w:rStyle w:val="NormalCharacter"/>
          <w:rFonts w:ascii="宋体" w:hAnsi="宋体"/>
          <w:sz w:val="24"/>
        </w:rPr>
        <w:lastRenderedPageBreak/>
        <w:t>产品使用中，接到采购方电话通知后，在一小时内提供技术指导或远程维护，如需要在</w:t>
      </w:r>
      <w:r>
        <w:rPr>
          <w:rStyle w:val="NormalCharacter"/>
          <w:rFonts w:ascii="宋体" w:hAnsi="宋体"/>
          <w:sz w:val="24"/>
        </w:rPr>
        <w:t>12</w:t>
      </w:r>
      <w:r>
        <w:rPr>
          <w:rStyle w:val="NormalCharacter"/>
          <w:rFonts w:ascii="宋体" w:hAnsi="宋体"/>
          <w:sz w:val="24"/>
        </w:rPr>
        <w:t>小时（省外单位</w:t>
      </w:r>
      <w:r>
        <w:rPr>
          <w:rStyle w:val="NormalCharacter"/>
          <w:rFonts w:ascii="宋体" w:hAnsi="宋体"/>
          <w:sz w:val="24"/>
        </w:rPr>
        <w:t>48</w:t>
      </w:r>
      <w:r>
        <w:rPr>
          <w:rStyle w:val="NormalCharacter"/>
          <w:rFonts w:ascii="宋体" w:hAnsi="宋体"/>
          <w:sz w:val="24"/>
        </w:rPr>
        <w:t>小时）内派出技术人员到达用户现场进行相关服务。</w:t>
      </w:r>
    </w:p>
    <w:p w14:paraId="04509868"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3.</w:t>
      </w:r>
      <w:r>
        <w:rPr>
          <w:rStyle w:val="NormalCharacter"/>
          <w:rFonts w:ascii="宋体" w:hAnsi="宋体"/>
          <w:sz w:val="24"/>
        </w:rPr>
        <w:t>安装、调试、培训要求：项目实施阶段安排专业技术人员现场实施，中标方对使用方进行免费使用培训。</w:t>
      </w:r>
    </w:p>
    <w:p w14:paraId="41B8BB15" w14:textId="77777777" w:rsidR="00704DDF" w:rsidRDefault="00704DDF">
      <w:pPr>
        <w:spacing w:line="360" w:lineRule="exact"/>
        <w:ind w:left="570"/>
        <w:jc w:val="center"/>
        <w:rPr>
          <w:rStyle w:val="NormalCharacter"/>
          <w:rFonts w:ascii="宋体" w:hAnsi="宋体"/>
          <w:b/>
          <w:sz w:val="24"/>
        </w:rPr>
      </w:pPr>
    </w:p>
    <w:p w14:paraId="166DA2AA" w14:textId="77777777" w:rsidR="00704DDF" w:rsidRDefault="00920DCA">
      <w:pPr>
        <w:spacing w:line="360" w:lineRule="exact"/>
        <w:ind w:left="570"/>
        <w:jc w:val="center"/>
        <w:rPr>
          <w:rStyle w:val="NormalCharacter"/>
          <w:rFonts w:ascii="宋体" w:hAnsi="宋体"/>
          <w:b/>
          <w:sz w:val="24"/>
        </w:rPr>
      </w:pPr>
      <w:r>
        <w:rPr>
          <w:rStyle w:val="NormalCharacter"/>
          <w:rFonts w:ascii="宋体" w:hAnsi="宋体"/>
          <w:b/>
          <w:sz w:val="24"/>
        </w:rPr>
        <w:t>第三部分</w:t>
      </w:r>
      <w:r>
        <w:rPr>
          <w:rStyle w:val="NormalCharacter"/>
          <w:rFonts w:ascii="宋体" w:hAnsi="宋体"/>
          <w:b/>
          <w:sz w:val="24"/>
        </w:rPr>
        <w:t xml:space="preserve">  </w:t>
      </w:r>
      <w:r>
        <w:rPr>
          <w:rStyle w:val="NormalCharacter"/>
          <w:rFonts w:ascii="宋体" w:hAnsi="宋体"/>
          <w:b/>
          <w:sz w:val="24"/>
        </w:rPr>
        <w:t>开标和评标</w:t>
      </w:r>
    </w:p>
    <w:p w14:paraId="796791A2" w14:textId="77777777" w:rsidR="00704DDF" w:rsidRDefault="00920DCA">
      <w:pPr>
        <w:spacing w:line="360" w:lineRule="exact"/>
        <w:rPr>
          <w:rStyle w:val="NormalCharacter"/>
          <w:rFonts w:ascii="宋体" w:hAnsi="宋体"/>
          <w:sz w:val="24"/>
        </w:rPr>
      </w:pPr>
      <w:r>
        <w:rPr>
          <w:rStyle w:val="NormalCharacter"/>
          <w:rFonts w:ascii="宋体" w:hAnsi="宋体"/>
          <w:sz w:val="24"/>
        </w:rPr>
        <w:t>一、招标人组织开标。</w:t>
      </w:r>
    </w:p>
    <w:p w14:paraId="0CC5A486" w14:textId="77777777" w:rsidR="00704DDF" w:rsidRDefault="00920DCA">
      <w:pPr>
        <w:spacing w:line="360" w:lineRule="exact"/>
        <w:rPr>
          <w:rStyle w:val="NormalCharacter"/>
          <w:rFonts w:ascii="宋体" w:hAnsi="宋体"/>
          <w:sz w:val="24"/>
        </w:rPr>
      </w:pPr>
      <w:r>
        <w:rPr>
          <w:rStyle w:val="NormalCharacter"/>
          <w:rFonts w:ascii="宋体" w:hAnsi="宋体"/>
          <w:sz w:val="24"/>
        </w:rPr>
        <w:t>二、评标小组由有关专家组成，对投标文件进行审查、质疑、评估、比较。评标小组按照公平、公正、择优的原则进行独立评标。</w:t>
      </w:r>
    </w:p>
    <w:p w14:paraId="6E3E7545" w14:textId="77777777" w:rsidR="00704DDF" w:rsidRDefault="00920DCA">
      <w:pPr>
        <w:spacing w:line="360" w:lineRule="exact"/>
        <w:rPr>
          <w:rStyle w:val="NormalCharacter"/>
          <w:rFonts w:ascii="宋体" w:hAnsi="宋体"/>
          <w:sz w:val="24"/>
        </w:rPr>
      </w:pPr>
      <w:r>
        <w:rPr>
          <w:rStyle w:val="NormalCharacter"/>
          <w:rFonts w:ascii="宋体" w:hAnsi="宋体"/>
          <w:sz w:val="24"/>
        </w:rPr>
        <w:t>三、对投</w:t>
      </w:r>
      <w:r>
        <w:rPr>
          <w:rStyle w:val="NormalCharacter"/>
          <w:rFonts w:ascii="宋体" w:hAnsi="宋体"/>
          <w:sz w:val="24"/>
        </w:rPr>
        <w:t>标文件的审查及相应的规定</w:t>
      </w:r>
    </w:p>
    <w:p w14:paraId="0EEF078F" w14:textId="77777777" w:rsidR="00704DDF" w:rsidRDefault="00920DCA">
      <w:pPr>
        <w:spacing w:line="360" w:lineRule="exact"/>
        <w:rPr>
          <w:rStyle w:val="NormalCharacter"/>
          <w:rFonts w:ascii="宋体" w:hAnsi="宋体"/>
          <w:sz w:val="24"/>
        </w:rPr>
      </w:pPr>
      <w:r>
        <w:rPr>
          <w:rStyle w:val="NormalCharacter"/>
          <w:rFonts w:ascii="宋体" w:hAnsi="宋体"/>
          <w:sz w:val="24"/>
        </w:rPr>
        <w:t xml:space="preserve">    </w:t>
      </w:r>
      <w:r>
        <w:rPr>
          <w:rStyle w:val="NormalCharacter"/>
          <w:rFonts w:ascii="宋体" w:hAnsi="宋体"/>
          <w:sz w:val="24"/>
        </w:rPr>
        <w:t>开标后，评标小组将审查投标文件是否完整，是否有计算错误，文件是否恰当地签署。如果单价与总价有出入，以单价为准；若文件大写表示的数据与数字表示的有差别，以大写表示的数据为准。</w:t>
      </w:r>
    </w:p>
    <w:p w14:paraId="24860ECC" w14:textId="77777777" w:rsidR="00704DDF" w:rsidRDefault="00920DCA">
      <w:pPr>
        <w:spacing w:line="360" w:lineRule="exact"/>
        <w:ind w:left="240" w:hanging="240"/>
        <w:rPr>
          <w:rStyle w:val="NormalCharacter"/>
          <w:rFonts w:ascii="宋体" w:hAnsi="宋体"/>
          <w:sz w:val="24"/>
        </w:rPr>
      </w:pPr>
      <w:r>
        <w:rPr>
          <w:rStyle w:val="NormalCharacter"/>
          <w:rFonts w:ascii="宋体" w:hAnsi="宋体"/>
          <w:sz w:val="24"/>
        </w:rPr>
        <w:t>四、投标文件的澄清</w:t>
      </w:r>
    </w:p>
    <w:p w14:paraId="7D68557B"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1.</w:t>
      </w:r>
      <w:r>
        <w:rPr>
          <w:rStyle w:val="NormalCharacter"/>
          <w:rFonts w:ascii="宋体" w:hAnsi="宋体"/>
          <w:sz w:val="24"/>
        </w:rPr>
        <w:t>为了有助于对投标文件进行审查、评估和比较，评标小组有权向投标人质疑，投标人法人或被委托人必须及时答疑及澄清其投标内容。</w:t>
      </w:r>
    </w:p>
    <w:p w14:paraId="4DB2EA8E" w14:textId="77777777" w:rsidR="00704DDF" w:rsidRDefault="00920DCA">
      <w:pPr>
        <w:spacing w:line="360" w:lineRule="exact"/>
        <w:ind w:firstLineChars="200" w:firstLine="480"/>
        <w:rPr>
          <w:rStyle w:val="NormalCharacter"/>
          <w:rFonts w:ascii="宋体" w:hAnsi="宋体"/>
          <w:sz w:val="24"/>
        </w:rPr>
      </w:pPr>
      <w:r>
        <w:rPr>
          <w:rStyle w:val="NormalCharacter"/>
          <w:rFonts w:ascii="宋体" w:hAnsi="宋体"/>
          <w:sz w:val="24"/>
        </w:rPr>
        <w:t>2.</w:t>
      </w:r>
      <w:r>
        <w:rPr>
          <w:rStyle w:val="NormalCharacter"/>
          <w:rFonts w:ascii="宋体" w:hAnsi="宋体"/>
          <w:sz w:val="24"/>
        </w:rPr>
        <w:t>重要澄清的答复应是书面的，但不得对投标内容进行实质性修改。</w:t>
      </w:r>
    </w:p>
    <w:p w14:paraId="63BF2D88" w14:textId="77777777" w:rsidR="00704DDF" w:rsidRDefault="00920DCA">
      <w:pPr>
        <w:spacing w:line="360" w:lineRule="exact"/>
        <w:jc w:val="left"/>
        <w:rPr>
          <w:rStyle w:val="NormalCharacter"/>
          <w:rFonts w:ascii="宋体" w:hAnsi="宋体"/>
          <w:sz w:val="24"/>
        </w:rPr>
      </w:pPr>
      <w:r>
        <w:rPr>
          <w:rStyle w:val="NormalCharacter"/>
          <w:rFonts w:ascii="宋体" w:hAnsi="宋体"/>
          <w:sz w:val="24"/>
        </w:rPr>
        <w:t>五、评标方法及标准</w:t>
      </w:r>
    </w:p>
    <w:p w14:paraId="63689324" w14:textId="77777777" w:rsidR="00704DDF" w:rsidRDefault="00920DCA">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开标程序：资格评审→技术标评审→商务标评审→确定中标候选人。</w:t>
      </w:r>
    </w:p>
    <w:p w14:paraId="7177803D" w14:textId="77777777" w:rsidR="00704DDF" w:rsidRDefault="00920DCA">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评标办</w:t>
      </w:r>
      <w:r>
        <w:rPr>
          <w:rFonts w:ascii="宋体" w:hAnsi="宋体" w:hint="eastAsia"/>
          <w:sz w:val="24"/>
        </w:rPr>
        <w:t>法：本次评标采用综合评分法，</w:t>
      </w:r>
      <w:r>
        <w:rPr>
          <w:rFonts w:ascii="宋体" w:hAnsi="宋体" w:hint="eastAsia"/>
          <w:sz w:val="24"/>
        </w:rPr>
        <w:t>主要分为商务技术分和价格分。</w:t>
      </w:r>
    </w:p>
    <w:p w14:paraId="29AC39B6" w14:textId="77777777" w:rsidR="00704DDF" w:rsidRDefault="00920DCA">
      <w:pPr>
        <w:adjustRightInd w:val="0"/>
        <w:snapToGrid w:val="0"/>
        <w:spacing w:line="460" w:lineRule="exact"/>
        <w:ind w:firstLineChars="200" w:firstLine="482"/>
        <w:jc w:val="left"/>
        <w:rPr>
          <w:rFonts w:ascii="宋体" w:hAnsi="宋体" w:cs="宋体"/>
          <w:sz w:val="24"/>
          <w:lang w:val="zh-CN"/>
        </w:rPr>
      </w:pPr>
      <w:r>
        <w:rPr>
          <w:rFonts w:ascii="宋体" w:hAnsi="宋体" w:cs="宋体" w:hint="eastAsia"/>
          <w:b/>
          <w:sz w:val="24"/>
          <w:lang w:val="zh-CN"/>
        </w:rPr>
        <w:t>（</w:t>
      </w:r>
      <w:r>
        <w:rPr>
          <w:rFonts w:ascii="宋体" w:hAnsi="宋体" w:cs="宋体" w:hint="eastAsia"/>
          <w:b/>
          <w:sz w:val="24"/>
        </w:rPr>
        <w:t>1</w:t>
      </w:r>
      <w:r>
        <w:rPr>
          <w:rFonts w:ascii="宋体" w:hAnsi="宋体" w:cs="宋体" w:hint="eastAsia"/>
          <w:b/>
          <w:sz w:val="24"/>
        </w:rPr>
        <w:t>）</w:t>
      </w:r>
      <w:r>
        <w:rPr>
          <w:rFonts w:ascii="宋体" w:hAnsi="宋体" w:cs="宋体" w:hint="eastAsia"/>
          <w:b/>
          <w:sz w:val="24"/>
          <w:lang w:val="zh-CN"/>
        </w:rPr>
        <w:t>商务技术分</w:t>
      </w:r>
      <w:r>
        <w:rPr>
          <w:rFonts w:ascii="宋体" w:hAnsi="宋体" w:cs="宋体" w:hint="eastAsia"/>
          <w:sz w:val="24"/>
          <w:lang w:val="zh-CN"/>
        </w:rPr>
        <w:t>：</w:t>
      </w:r>
      <w:r>
        <w:rPr>
          <w:rFonts w:ascii="宋体" w:hAnsi="宋体" w:cs="宋体" w:hint="eastAsia"/>
          <w:sz w:val="24"/>
        </w:rPr>
        <w:t>60</w:t>
      </w:r>
      <w:r>
        <w:rPr>
          <w:rFonts w:ascii="宋体" w:hAnsi="宋体" w:cs="宋体" w:hint="eastAsia"/>
          <w:sz w:val="24"/>
          <w:lang w:val="zh-CN"/>
        </w:rPr>
        <w:t>分</w:t>
      </w:r>
    </w:p>
    <w:p w14:paraId="3F75A3A5" w14:textId="77777777" w:rsidR="00704DDF" w:rsidRDefault="00920DCA">
      <w:pPr>
        <w:pStyle w:val="a3"/>
        <w:ind w:firstLineChars="300" w:firstLine="720"/>
        <w:rPr>
          <w:rFonts w:ascii="宋体" w:hAnsi="宋体" w:cs="宋体"/>
          <w:sz w:val="24"/>
          <w:szCs w:val="24"/>
        </w:rPr>
      </w:pPr>
      <w:r>
        <w:rPr>
          <w:rFonts w:ascii="宋体" w:hAnsi="宋体" w:cs="宋体" w:hint="eastAsia"/>
          <w:sz w:val="24"/>
          <w:szCs w:val="24"/>
        </w:rPr>
        <w:t>各投标人得分为评委会成员评分的算术平均分，分值保留小数点后两位。</w:t>
      </w:r>
    </w:p>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34"/>
        <w:gridCol w:w="1181"/>
        <w:gridCol w:w="763"/>
        <w:gridCol w:w="5762"/>
      </w:tblGrid>
      <w:tr w:rsidR="00704DDF" w14:paraId="5EAECC98" w14:textId="77777777">
        <w:tc>
          <w:tcPr>
            <w:tcW w:w="256" w:type="pct"/>
            <w:vAlign w:val="center"/>
          </w:tcPr>
          <w:p w14:paraId="580456A2" w14:textId="77777777" w:rsidR="00704DDF" w:rsidRDefault="00920DCA">
            <w:pPr>
              <w:jc w:val="center"/>
              <w:rPr>
                <w:rFonts w:ascii="宋体" w:hAnsi="宋体" w:cs="宋体"/>
                <w:b/>
                <w:sz w:val="24"/>
              </w:rPr>
            </w:pPr>
            <w:r>
              <w:rPr>
                <w:rFonts w:ascii="宋体" w:hAnsi="宋体" w:cs="宋体" w:hint="eastAsia"/>
                <w:b/>
                <w:sz w:val="24"/>
              </w:rPr>
              <w:t>序号</w:t>
            </w:r>
          </w:p>
        </w:tc>
        <w:tc>
          <w:tcPr>
            <w:tcW w:w="413" w:type="pct"/>
            <w:vAlign w:val="center"/>
          </w:tcPr>
          <w:p w14:paraId="711C7FE7" w14:textId="77777777" w:rsidR="00704DDF" w:rsidRDefault="00920DCA">
            <w:pPr>
              <w:jc w:val="center"/>
              <w:rPr>
                <w:rFonts w:ascii="宋体" w:hAnsi="宋体" w:cs="宋体"/>
                <w:b/>
                <w:sz w:val="24"/>
              </w:rPr>
            </w:pPr>
            <w:r>
              <w:rPr>
                <w:rFonts w:ascii="宋体" w:hAnsi="宋体" w:cs="宋体" w:hint="eastAsia"/>
                <w:b/>
                <w:sz w:val="24"/>
              </w:rPr>
              <w:t>评审因素</w:t>
            </w:r>
          </w:p>
        </w:tc>
        <w:tc>
          <w:tcPr>
            <w:tcW w:w="664" w:type="pct"/>
            <w:vAlign w:val="center"/>
          </w:tcPr>
          <w:p w14:paraId="31E20CCD" w14:textId="77777777" w:rsidR="00704DDF" w:rsidRDefault="00920DCA">
            <w:pPr>
              <w:jc w:val="center"/>
              <w:rPr>
                <w:rFonts w:ascii="宋体" w:hAnsi="宋体" w:cs="宋体"/>
                <w:b/>
                <w:sz w:val="24"/>
              </w:rPr>
            </w:pPr>
            <w:r>
              <w:rPr>
                <w:rFonts w:ascii="宋体" w:hAnsi="宋体" w:cs="宋体" w:hint="eastAsia"/>
                <w:b/>
                <w:sz w:val="24"/>
              </w:rPr>
              <w:t>评审内容</w:t>
            </w:r>
          </w:p>
        </w:tc>
        <w:tc>
          <w:tcPr>
            <w:tcW w:w="429" w:type="pct"/>
            <w:vAlign w:val="center"/>
          </w:tcPr>
          <w:p w14:paraId="1DFA88E8" w14:textId="77777777" w:rsidR="00704DDF" w:rsidRDefault="00920DCA">
            <w:pPr>
              <w:jc w:val="center"/>
              <w:rPr>
                <w:rFonts w:ascii="宋体" w:hAnsi="宋体" w:cs="宋体"/>
                <w:b/>
                <w:sz w:val="24"/>
              </w:rPr>
            </w:pPr>
            <w:r>
              <w:rPr>
                <w:rFonts w:ascii="宋体" w:hAnsi="宋体" w:cs="宋体" w:hint="eastAsia"/>
                <w:b/>
                <w:sz w:val="24"/>
              </w:rPr>
              <w:t>标准分值</w:t>
            </w:r>
          </w:p>
        </w:tc>
        <w:tc>
          <w:tcPr>
            <w:tcW w:w="3235" w:type="pct"/>
            <w:vAlign w:val="center"/>
          </w:tcPr>
          <w:p w14:paraId="5FF7D697" w14:textId="77777777" w:rsidR="00704DDF" w:rsidRDefault="00920DCA">
            <w:pPr>
              <w:jc w:val="center"/>
              <w:rPr>
                <w:rFonts w:ascii="宋体" w:hAnsi="宋体" w:cs="宋体"/>
                <w:b/>
                <w:sz w:val="24"/>
              </w:rPr>
            </w:pPr>
            <w:r>
              <w:rPr>
                <w:rFonts w:ascii="宋体" w:hAnsi="宋体" w:cs="宋体" w:hint="eastAsia"/>
                <w:b/>
                <w:sz w:val="24"/>
              </w:rPr>
              <w:t>评分标准</w:t>
            </w:r>
          </w:p>
        </w:tc>
      </w:tr>
      <w:tr w:rsidR="00704DDF" w14:paraId="73AFBAB9" w14:textId="77777777">
        <w:trPr>
          <w:trHeight w:val="317"/>
        </w:trPr>
        <w:tc>
          <w:tcPr>
            <w:tcW w:w="256" w:type="pct"/>
            <w:vAlign w:val="center"/>
          </w:tcPr>
          <w:p w14:paraId="1EC779E3" w14:textId="77777777" w:rsidR="00704DDF" w:rsidRDefault="00920DCA">
            <w:pPr>
              <w:jc w:val="center"/>
              <w:rPr>
                <w:rFonts w:ascii="宋体" w:hAnsi="宋体" w:cs="宋体"/>
                <w:b/>
                <w:sz w:val="24"/>
              </w:rPr>
            </w:pPr>
            <w:r>
              <w:rPr>
                <w:rFonts w:ascii="宋体" w:hAnsi="宋体" w:cs="宋体" w:hint="eastAsia"/>
                <w:b/>
                <w:sz w:val="24"/>
              </w:rPr>
              <w:t>1</w:t>
            </w:r>
          </w:p>
        </w:tc>
        <w:tc>
          <w:tcPr>
            <w:tcW w:w="413" w:type="pct"/>
            <w:vMerge w:val="restart"/>
            <w:vAlign w:val="center"/>
          </w:tcPr>
          <w:p w14:paraId="73F574FB" w14:textId="77777777" w:rsidR="00704DDF" w:rsidRDefault="00920DCA">
            <w:pPr>
              <w:jc w:val="center"/>
              <w:rPr>
                <w:rFonts w:ascii="宋体" w:hAnsi="宋体" w:cs="宋体"/>
                <w:sz w:val="24"/>
              </w:rPr>
            </w:pPr>
            <w:r>
              <w:rPr>
                <w:rFonts w:ascii="宋体" w:hAnsi="宋体" w:cs="宋体" w:hint="eastAsia"/>
                <w:b/>
                <w:kern w:val="0"/>
                <w:sz w:val="24"/>
              </w:rPr>
              <w:t>商务</w:t>
            </w:r>
            <w:r>
              <w:rPr>
                <w:rFonts w:ascii="宋体" w:hAnsi="宋体" w:cs="宋体" w:hint="eastAsia"/>
                <w:b/>
                <w:kern w:val="0"/>
                <w:sz w:val="24"/>
              </w:rPr>
              <w:t>技术</w:t>
            </w:r>
          </w:p>
        </w:tc>
        <w:tc>
          <w:tcPr>
            <w:tcW w:w="664" w:type="pct"/>
            <w:vAlign w:val="center"/>
          </w:tcPr>
          <w:p w14:paraId="12F09EAB" w14:textId="77777777" w:rsidR="00704DDF" w:rsidRDefault="00920DCA">
            <w:pPr>
              <w:adjustRightInd w:val="0"/>
              <w:snapToGrid w:val="0"/>
              <w:jc w:val="center"/>
              <w:rPr>
                <w:rFonts w:ascii="宋体" w:hAnsi="宋体" w:cs="宋体"/>
                <w:b/>
                <w:sz w:val="24"/>
              </w:rPr>
            </w:pPr>
            <w:r>
              <w:rPr>
                <w:rFonts w:ascii="宋体" w:hAnsi="宋体" w:cs="宋体" w:hint="eastAsia"/>
                <w:b/>
                <w:bCs/>
                <w:sz w:val="24"/>
              </w:rPr>
              <w:t>所投设备功能和技术响应度</w:t>
            </w:r>
          </w:p>
        </w:tc>
        <w:tc>
          <w:tcPr>
            <w:tcW w:w="429" w:type="pct"/>
            <w:vAlign w:val="center"/>
          </w:tcPr>
          <w:p w14:paraId="0C8EA3D1" w14:textId="77777777" w:rsidR="00704DDF" w:rsidRDefault="00920DCA">
            <w:pPr>
              <w:spacing w:line="276" w:lineRule="auto"/>
              <w:jc w:val="center"/>
              <w:rPr>
                <w:rFonts w:ascii="宋体" w:hAnsi="宋体" w:cs="宋体"/>
                <w:b/>
                <w:sz w:val="24"/>
              </w:rPr>
            </w:pPr>
            <w:r>
              <w:rPr>
                <w:rFonts w:ascii="宋体" w:hAnsi="宋体" w:cs="宋体" w:hint="eastAsia"/>
                <w:b/>
                <w:sz w:val="24"/>
              </w:rPr>
              <w:t>30</w:t>
            </w:r>
            <w:r>
              <w:rPr>
                <w:rFonts w:ascii="宋体" w:hAnsi="宋体" w:cs="宋体" w:hint="eastAsia"/>
                <w:b/>
                <w:sz w:val="24"/>
              </w:rPr>
              <w:t>分</w:t>
            </w:r>
          </w:p>
        </w:tc>
        <w:tc>
          <w:tcPr>
            <w:tcW w:w="3235" w:type="pct"/>
            <w:vAlign w:val="center"/>
          </w:tcPr>
          <w:p w14:paraId="47DD8422" w14:textId="77777777" w:rsidR="00704DDF" w:rsidRDefault="00920DCA">
            <w:pPr>
              <w:ind w:firstLineChars="200" w:firstLine="480"/>
              <w:jc w:val="left"/>
              <w:rPr>
                <w:rFonts w:ascii="宋体" w:hAnsi="宋体" w:cs="宋体"/>
                <w:sz w:val="24"/>
              </w:rPr>
            </w:pPr>
            <w:r>
              <w:rPr>
                <w:rFonts w:ascii="宋体" w:hAnsi="宋体" w:cs="宋体" w:hint="eastAsia"/>
                <w:sz w:val="24"/>
              </w:rPr>
              <w:t>投标人所投产品的品牌、功能和技术参数完全满足招标文件中功能及技术要求的得满分</w:t>
            </w:r>
            <w:r>
              <w:rPr>
                <w:rFonts w:ascii="宋体" w:hAnsi="宋体" w:cs="宋体" w:hint="eastAsia"/>
                <w:sz w:val="24"/>
              </w:rPr>
              <w:t>。</w:t>
            </w:r>
          </w:p>
          <w:p w14:paraId="1D3B8CAC" w14:textId="77777777" w:rsidR="00704DDF" w:rsidRDefault="00920DCA">
            <w:pPr>
              <w:ind w:firstLineChars="200" w:firstLine="480"/>
              <w:jc w:val="left"/>
              <w:rPr>
                <w:rFonts w:ascii="宋体" w:hAnsi="宋体" w:cs="宋体"/>
                <w:kern w:val="0"/>
                <w:sz w:val="24"/>
              </w:rPr>
            </w:pPr>
            <w:r>
              <w:rPr>
                <w:rFonts w:ascii="宋体" w:hAnsi="宋体" w:cs="宋体" w:hint="eastAsia"/>
                <w:kern w:val="0"/>
                <w:sz w:val="24"/>
              </w:rPr>
              <w:t>1.</w:t>
            </w:r>
            <w:r>
              <w:rPr>
                <w:rFonts w:ascii="宋体" w:hAnsi="宋体" w:cs="宋体" w:hint="eastAsia"/>
                <w:sz w:val="24"/>
              </w:rPr>
              <w:t>标注“●”</w:t>
            </w:r>
            <w:r>
              <w:rPr>
                <w:rFonts w:ascii="宋体" w:hAnsi="宋体" w:cs="宋体" w:hint="eastAsia"/>
                <w:kern w:val="0"/>
                <w:sz w:val="24"/>
              </w:rPr>
              <w:t>为</w:t>
            </w:r>
            <w:proofErr w:type="gramStart"/>
            <w:r>
              <w:rPr>
                <w:rFonts w:ascii="宋体" w:hAnsi="宋体" w:cs="宋体" w:hint="eastAsia"/>
                <w:kern w:val="0"/>
                <w:sz w:val="24"/>
              </w:rPr>
              <w:t>重要响应</w:t>
            </w:r>
            <w:proofErr w:type="gramEnd"/>
            <w:r>
              <w:rPr>
                <w:rFonts w:ascii="宋体" w:hAnsi="宋体" w:cs="宋体" w:hint="eastAsia"/>
                <w:kern w:val="0"/>
                <w:sz w:val="24"/>
              </w:rPr>
              <w:t>参数，根据技术参数要求提供相关产品图片等佐证材料，有一项不满足扣</w:t>
            </w:r>
            <w:r>
              <w:rPr>
                <w:rFonts w:ascii="宋体" w:hAnsi="宋体" w:cs="宋体" w:hint="eastAsia"/>
                <w:kern w:val="0"/>
                <w:sz w:val="24"/>
              </w:rPr>
              <w:t>3</w:t>
            </w:r>
            <w:r>
              <w:rPr>
                <w:rFonts w:ascii="宋体" w:hAnsi="宋体" w:cs="宋体" w:hint="eastAsia"/>
                <w:kern w:val="0"/>
                <w:sz w:val="24"/>
              </w:rPr>
              <w:t>分，扣完为止。</w:t>
            </w:r>
          </w:p>
          <w:p w14:paraId="5AE3CCFC" w14:textId="77777777" w:rsidR="00704DDF" w:rsidRDefault="00920DCA">
            <w:pPr>
              <w:pStyle w:val="a4"/>
              <w:ind w:firstLineChars="200" w:firstLine="482"/>
              <w:rPr>
                <w:rFonts w:ascii="宋体" w:hAnsi="宋体" w:cs="宋体"/>
                <w:kern w:val="0"/>
                <w:sz w:val="24"/>
                <w:szCs w:val="24"/>
              </w:rPr>
            </w:pPr>
            <w:r>
              <w:rPr>
                <w:rFonts w:ascii="宋体" w:hAnsi="宋体" w:cs="宋体" w:hint="eastAsia"/>
                <w:b/>
                <w:bCs/>
                <w:kern w:val="0"/>
                <w:sz w:val="24"/>
                <w:szCs w:val="24"/>
              </w:rPr>
              <w:t>评审依据：技术偏离表和相关佐证材料。</w:t>
            </w:r>
          </w:p>
          <w:p w14:paraId="3A1C665D" w14:textId="77777777" w:rsidR="00704DDF" w:rsidRDefault="00920DCA">
            <w:pPr>
              <w:pStyle w:val="a4"/>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未进行标注的参数，有一项不满足扣</w:t>
            </w:r>
            <w:r>
              <w:rPr>
                <w:rFonts w:ascii="宋体" w:hAnsi="宋体" w:cs="宋体" w:hint="eastAsia"/>
                <w:kern w:val="0"/>
                <w:sz w:val="24"/>
                <w:szCs w:val="24"/>
              </w:rPr>
              <w:t>2</w:t>
            </w:r>
            <w:r>
              <w:rPr>
                <w:rFonts w:ascii="宋体" w:hAnsi="宋体" w:cs="宋体" w:hint="eastAsia"/>
                <w:kern w:val="0"/>
                <w:sz w:val="24"/>
                <w:szCs w:val="24"/>
              </w:rPr>
              <w:t>分，扣完为止。</w:t>
            </w:r>
          </w:p>
          <w:p w14:paraId="6FBE1DB7" w14:textId="77777777" w:rsidR="00704DDF" w:rsidRDefault="00920DCA">
            <w:pPr>
              <w:pStyle w:val="a4"/>
              <w:rPr>
                <w:rFonts w:ascii="宋体" w:hAnsi="宋体" w:cs="宋体"/>
                <w:kern w:val="0"/>
                <w:sz w:val="24"/>
                <w:szCs w:val="24"/>
              </w:rPr>
            </w:pPr>
            <w:r>
              <w:rPr>
                <w:rFonts w:ascii="宋体" w:hAnsi="宋体" w:cs="宋体" w:hint="eastAsia"/>
                <w:b/>
                <w:bCs/>
                <w:kern w:val="0"/>
                <w:sz w:val="24"/>
                <w:szCs w:val="24"/>
              </w:rPr>
              <w:t>评审依据：技术偏离表。</w:t>
            </w:r>
          </w:p>
        </w:tc>
      </w:tr>
      <w:tr w:rsidR="00704DDF" w14:paraId="7DBD9542" w14:textId="77777777">
        <w:tc>
          <w:tcPr>
            <w:tcW w:w="256" w:type="pct"/>
            <w:vAlign w:val="center"/>
          </w:tcPr>
          <w:p w14:paraId="37E8ECC4" w14:textId="77777777" w:rsidR="00704DDF" w:rsidRDefault="00920DCA">
            <w:pPr>
              <w:jc w:val="center"/>
              <w:rPr>
                <w:rFonts w:ascii="宋体" w:hAnsi="宋体" w:cs="宋体"/>
                <w:b/>
                <w:sz w:val="24"/>
              </w:rPr>
            </w:pPr>
            <w:r>
              <w:rPr>
                <w:rFonts w:ascii="宋体" w:hAnsi="宋体" w:cs="宋体" w:hint="eastAsia"/>
                <w:b/>
                <w:sz w:val="24"/>
              </w:rPr>
              <w:t>2</w:t>
            </w:r>
          </w:p>
        </w:tc>
        <w:tc>
          <w:tcPr>
            <w:tcW w:w="413" w:type="pct"/>
            <w:vMerge/>
            <w:vAlign w:val="center"/>
          </w:tcPr>
          <w:p w14:paraId="78AC2172" w14:textId="77777777" w:rsidR="00704DDF" w:rsidRDefault="00704DDF">
            <w:pPr>
              <w:spacing w:line="276" w:lineRule="auto"/>
              <w:jc w:val="center"/>
              <w:rPr>
                <w:rFonts w:ascii="宋体" w:hAnsi="宋体" w:cs="宋体"/>
                <w:b/>
                <w:kern w:val="0"/>
                <w:sz w:val="24"/>
              </w:rPr>
            </w:pPr>
          </w:p>
        </w:tc>
        <w:tc>
          <w:tcPr>
            <w:tcW w:w="664" w:type="pct"/>
            <w:vAlign w:val="center"/>
          </w:tcPr>
          <w:p w14:paraId="461D8FD9" w14:textId="77777777" w:rsidR="00704DDF" w:rsidRDefault="00920DCA">
            <w:pPr>
              <w:adjustRightInd w:val="0"/>
              <w:snapToGrid w:val="0"/>
              <w:jc w:val="center"/>
              <w:rPr>
                <w:rFonts w:ascii="宋体" w:hAnsi="宋体" w:cs="宋体"/>
                <w:b/>
                <w:bCs/>
                <w:kern w:val="0"/>
                <w:sz w:val="24"/>
              </w:rPr>
            </w:pPr>
            <w:r>
              <w:rPr>
                <w:rFonts w:ascii="宋体" w:hAnsi="宋体" w:cs="宋体" w:hint="eastAsia"/>
                <w:b/>
                <w:sz w:val="24"/>
              </w:rPr>
              <w:t>产品演示</w:t>
            </w:r>
          </w:p>
        </w:tc>
        <w:tc>
          <w:tcPr>
            <w:tcW w:w="429" w:type="pct"/>
            <w:vAlign w:val="center"/>
          </w:tcPr>
          <w:p w14:paraId="26DA8DC7" w14:textId="77777777" w:rsidR="00704DDF" w:rsidRDefault="00920DCA">
            <w:pPr>
              <w:spacing w:line="276" w:lineRule="auto"/>
              <w:jc w:val="center"/>
              <w:rPr>
                <w:rFonts w:ascii="宋体" w:hAnsi="宋体" w:cs="宋体"/>
                <w:b/>
                <w:sz w:val="24"/>
              </w:rPr>
            </w:pPr>
            <w:r>
              <w:rPr>
                <w:rFonts w:ascii="宋体" w:hAnsi="宋体" w:cs="宋体" w:hint="eastAsia"/>
                <w:b/>
                <w:sz w:val="24"/>
              </w:rPr>
              <w:t>10</w:t>
            </w:r>
            <w:r>
              <w:rPr>
                <w:rFonts w:ascii="宋体" w:hAnsi="宋体" w:cs="宋体" w:hint="eastAsia"/>
                <w:b/>
                <w:sz w:val="24"/>
              </w:rPr>
              <w:t>分</w:t>
            </w:r>
          </w:p>
        </w:tc>
        <w:tc>
          <w:tcPr>
            <w:tcW w:w="3235" w:type="pct"/>
            <w:vAlign w:val="center"/>
          </w:tcPr>
          <w:p w14:paraId="59C1B9AB" w14:textId="77777777" w:rsidR="00704DDF" w:rsidRDefault="00920DCA">
            <w:pPr>
              <w:pStyle w:val="a4"/>
              <w:rPr>
                <w:rFonts w:ascii="宋体" w:hAnsi="宋体" w:cs="宋体"/>
                <w:sz w:val="24"/>
                <w:szCs w:val="24"/>
                <w:highlight w:val="red"/>
              </w:rPr>
            </w:pPr>
            <w:r>
              <w:rPr>
                <w:rFonts w:ascii="宋体" w:hAnsi="宋体" w:cs="宋体" w:hint="eastAsia"/>
                <w:sz w:val="24"/>
                <w:szCs w:val="24"/>
              </w:rPr>
              <w:t>投标人需要对</w:t>
            </w:r>
            <w:r>
              <w:rPr>
                <w:rFonts w:ascii="宋体" w:hAnsi="宋体" w:cs="宋体" w:hint="eastAsia"/>
                <w:sz w:val="24"/>
                <w:szCs w:val="24"/>
              </w:rPr>
              <w:t>标注“</w:t>
            </w:r>
            <w:r>
              <w:rPr>
                <w:rFonts w:ascii="宋体" w:hAnsi="宋体" w:cs="宋体" w:hint="eastAsia"/>
                <w:kern w:val="0"/>
                <w:sz w:val="24"/>
                <w:szCs w:val="24"/>
              </w:rPr>
              <w:t>▲</w:t>
            </w:r>
            <w:r>
              <w:rPr>
                <w:rFonts w:ascii="宋体" w:hAnsi="宋体" w:cs="宋体" w:hint="eastAsia"/>
                <w:sz w:val="24"/>
                <w:szCs w:val="24"/>
              </w:rPr>
              <w:t>”的技术参数产品</w:t>
            </w:r>
            <w:r>
              <w:rPr>
                <w:rFonts w:ascii="宋体" w:hAnsi="宋体" w:cs="宋体" w:hint="eastAsia"/>
                <w:sz w:val="24"/>
                <w:szCs w:val="24"/>
              </w:rPr>
              <w:t>功能进行现场演示</w:t>
            </w:r>
            <w:r>
              <w:rPr>
                <w:rFonts w:ascii="宋体" w:hAnsi="宋体" w:cs="宋体" w:hint="eastAsia"/>
                <w:sz w:val="24"/>
                <w:szCs w:val="24"/>
              </w:rPr>
              <w:t>。</w:t>
            </w:r>
            <w:r>
              <w:rPr>
                <w:rFonts w:ascii="宋体" w:hAnsi="宋体" w:cs="宋体" w:hint="eastAsia"/>
                <w:sz w:val="24"/>
                <w:szCs w:val="24"/>
              </w:rPr>
              <w:t>演示内容有一项部分满足或完全不满足扣</w:t>
            </w:r>
            <w:r>
              <w:rPr>
                <w:rFonts w:ascii="宋体" w:hAnsi="宋体" w:cs="宋体" w:hint="eastAsia"/>
                <w:sz w:val="24"/>
                <w:szCs w:val="24"/>
              </w:rPr>
              <w:t>2</w:t>
            </w:r>
            <w:r>
              <w:rPr>
                <w:rFonts w:ascii="宋体" w:hAnsi="宋体" w:cs="宋体" w:hint="eastAsia"/>
                <w:sz w:val="24"/>
                <w:szCs w:val="24"/>
              </w:rPr>
              <w:t>分，扣完为止，不演示得</w:t>
            </w:r>
            <w:r>
              <w:rPr>
                <w:rFonts w:ascii="宋体" w:hAnsi="宋体" w:cs="宋体" w:hint="eastAsia"/>
                <w:sz w:val="24"/>
                <w:szCs w:val="24"/>
              </w:rPr>
              <w:t>0</w:t>
            </w:r>
            <w:r>
              <w:rPr>
                <w:rFonts w:ascii="宋体" w:hAnsi="宋体" w:cs="宋体" w:hint="eastAsia"/>
                <w:sz w:val="24"/>
                <w:szCs w:val="24"/>
              </w:rPr>
              <w:t>分。</w:t>
            </w:r>
            <w:r>
              <w:rPr>
                <w:rFonts w:ascii="宋体" w:hAnsi="宋体" w:cs="宋体" w:hint="eastAsia"/>
                <w:sz w:val="24"/>
                <w:szCs w:val="24"/>
              </w:rPr>
              <w:t>如因演示内容混乱，无法打开等原因造成无法判定是否完全满足技术参数，责任自负</w:t>
            </w:r>
            <w:r>
              <w:rPr>
                <w:rFonts w:ascii="宋体" w:hAnsi="宋体" w:cs="宋体" w:hint="eastAsia"/>
                <w:sz w:val="24"/>
                <w:szCs w:val="24"/>
              </w:rPr>
              <w:t>。</w:t>
            </w:r>
            <w:r>
              <w:rPr>
                <w:rFonts w:ascii="宋体" w:hAnsi="宋体" w:cs="宋体" w:hint="eastAsia"/>
                <w:sz w:val="24"/>
                <w:szCs w:val="24"/>
                <w:highlight w:val="red"/>
              </w:rPr>
              <w:t>投标人如有软件资质，则出示本项目相关资质证明；如没有软件资质，则出具软件制造</w:t>
            </w:r>
            <w:r>
              <w:rPr>
                <w:rFonts w:ascii="宋体" w:hAnsi="宋体" w:cs="宋体" w:hint="eastAsia"/>
                <w:sz w:val="24"/>
                <w:szCs w:val="24"/>
                <w:highlight w:val="red"/>
              </w:rPr>
              <w:lastRenderedPageBreak/>
              <w:t>商针对本项目的授权证书并加盖制造商鲜章。</w:t>
            </w:r>
          </w:p>
          <w:p w14:paraId="15C3990A" w14:textId="77777777" w:rsidR="00704DDF" w:rsidRDefault="00920DCA">
            <w:r>
              <w:rPr>
                <w:rFonts w:ascii="宋体" w:hAnsi="宋体" w:cs="宋体" w:hint="eastAsia"/>
                <w:sz w:val="24"/>
              </w:rPr>
              <w:t>(</w:t>
            </w:r>
            <w:r>
              <w:rPr>
                <w:rFonts w:ascii="宋体" w:hAnsi="宋体" w:cs="宋体" w:hint="eastAsia"/>
                <w:sz w:val="24"/>
              </w:rPr>
              <w:t>注</w:t>
            </w:r>
            <w:r>
              <w:rPr>
                <w:rFonts w:ascii="宋体" w:hAnsi="宋体" w:cs="宋体" w:hint="eastAsia"/>
                <w:sz w:val="24"/>
              </w:rPr>
              <w:t>:</w:t>
            </w:r>
            <w:r>
              <w:rPr>
                <w:rFonts w:ascii="宋体" w:hAnsi="宋体" w:cs="宋体" w:hint="eastAsia"/>
                <w:sz w:val="24"/>
              </w:rPr>
              <w:t>同一款软件中的多条带▲重要技术功能演示时，</w:t>
            </w:r>
            <w:r>
              <w:rPr>
                <w:rFonts w:ascii="宋体" w:hAnsi="宋体" w:cs="宋体" w:hint="eastAsia"/>
                <w:sz w:val="24"/>
              </w:rPr>
              <w:t>必</w:t>
            </w:r>
            <w:r>
              <w:rPr>
                <w:rFonts w:ascii="宋体" w:hAnsi="宋体" w:cs="宋体" w:hint="eastAsia"/>
                <w:sz w:val="24"/>
              </w:rPr>
              <w:t>须为一个独立运行的软</w:t>
            </w:r>
            <w:r>
              <w:rPr>
                <w:rFonts w:ascii="宋体" w:hAnsi="宋体" w:cs="宋体" w:hint="eastAsia"/>
                <w:sz w:val="24"/>
              </w:rPr>
              <w:t>件</w:t>
            </w:r>
            <w:r>
              <w:rPr>
                <w:rFonts w:ascii="宋体" w:hAnsi="宋体" w:cs="宋体" w:hint="eastAsia"/>
                <w:sz w:val="24"/>
              </w:rPr>
              <w:t>，多个软件功能拼接实现为无效。投标供应</w:t>
            </w:r>
            <w:proofErr w:type="gramStart"/>
            <w:r>
              <w:rPr>
                <w:rFonts w:ascii="宋体" w:hAnsi="宋体" w:cs="宋体" w:hint="eastAsia"/>
                <w:sz w:val="24"/>
              </w:rPr>
              <w:t>商按照</w:t>
            </w:r>
            <w:proofErr w:type="gramEnd"/>
            <w:r>
              <w:rPr>
                <w:rFonts w:ascii="宋体" w:hAnsi="宋体" w:cs="宋体" w:hint="eastAsia"/>
                <w:sz w:val="24"/>
              </w:rPr>
              <w:t>签到顺序参加演示，自备笔记本电脑</w:t>
            </w:r>
            <w:r>
              <w:rPr>
                <w:rFonts w:ascii="宋体" w:hAnsi="宋体" w:cs="宋体" w:hint="eastAsia"/>
                <w:sz w:val="24"/>
              </w:rPr>
              <w:t>，</w:t>
            </w:r>
            <w:r>
              <w:rPr>
                <w:rFonts w:ascii="宋体" w:hAnsi="宋体" w:cs="宋体" w:hint="eastAsia"/>
                <w:sz w:val="24"/>
              </w:rPr>
              <w:t>装好</w:t>
            </w:r>
            <w:r>
              <w:rPr>
                <w:rFonts w:ascii="宋体" w:hAnsi="宋体" w:cs="宋体" w:hint="eastAsia"/>
                <w:sz w:val="24"/>
                <w:highlight w:val="red"/>
              </w:rPr>
              <w:t>软件</w:t>
            </w:r>
            <w:r>
              <w:rPr>
                <w:rFonts w:ascii="宋体" w:hAnsi="宋体" w:cs="宋体" w:hint="eastAsia"/>
                <w:sz w:val="24"/>
              </w:rPr>
              <w:t>做好现场演示准备工作</w:t>
            </w:r>
            <w:r>
              <w:rPr>
                <w:rFonts w:ascii="宋体" w:hAnsi="宋体" w:cs="宋体" w:hint="eastAsia"/>
                <w:sz w:val="24"/>
              </w:rPr>
              <w:t>。</w:t>
            </w:r>
            <w:r>
              <w:rPr>
                <w:rFonts w:ascii="宋体" w:hAnsi="宋体" w:cs="宋体" w:hint="eastAsia"/>
                <w:sz w:val="24"/>
              </w:rPr>
              <w:t>）</w:t>
            </w:r>
          </w:p>
        </w:tc>
      </w:tr>
      <w:tr w:rsidR="00704DDF" w14:paraId="46373F5E" w14:textId="77777777">
        <w:tc>
          <w:tcPr>
            <w:tcW w:w="256" w:type="pct"/>
            <w:vAlign w:val="center"/>
          </w:tcPr>
          <w:p w14:paraId="328B8521" w14:textId="77777777" w:rsidR="00704DDF" w:rsidRDefault="00920DCA">
            <w:pPr>
              <w:jc w:val="center"/>
              <w:rPr>
                <w:rFonts w:ascii="宋体" w:hAnsi="宋体" w:cs="宋体"/>
                <w:b/>
                <w:sz w:val="24"/>
              </w:rPr>
            </w:pPr>
            <w:r>
              <w:rPr>
                <w:rFonts w:ascii="宋体" w:hAnsi="宋体" w:cs="宋体" w:hint="eastAsia"/>
                <w:b/>
                <w:sz w:val="24"/>
              </w:rPr>
              <w:lastRenderedPageBreak/>
              <w:t>3</w:t>
            </w:r>
          </w:p>
        </w:tc>
        <w:tc>
          <w:tcPr>
            <w:tcW w:w="413" w:type="pct"/>
            <w:vMerge/>
            <w:vAlign w:val="center"/>
          </w:tcPr>
          <w:p w14:paraId="0810A3AE" w14:textId="77777777" w:rsidR="00704DDF" w:rsidRDefault="00704DDF">
            <w:pPr>
              <w:jc w:val="center"/>
              <w:rPr>
                <w:rFonts w:ascii="宋体" w:hAnsi="宋体" w:cs="宋体"/>
                <w:sz w:val="24"/>
              </w:rPr>
            </w:pPr>
          </w:p>
        </w:tc>
        <w:tc>
          <w:tcPr>
            <w:tcW w:w="664" w:type="pct"/>
            <w:vAlign w:val="center"/>
          </w:tcPr>
          <w:p w14:paraId="6CDAD508" w14:textId="77777777" w:rsidR="00704DDF" w:rsidRDefault="00920DCA">
            <w:pPr>
              <w:adjustRightInd w:val="0"/>
              <w:snapToGrid w:val="0"/>
              <w:jc w:val="center"/>
              <w:rPr>
                <w:rFonts w:ascii="宋体" w:hAnsi="宋体" w:cs="宋体"/>
                <w:b/>
                <w:bCs/>
                <w:sz w:val="24"/>
              </w:rPr>
            </w:pPr>
            <w:r>
              <w:rPr>
                <w:rFonts w:ascii="宋体" w:hAnsi="宋体" w:cs="宋体" w:hint="eastAsia"/>
                <w:b/>
                <w:bCs/>
                <w:sz w:val="24"/>
              </w:rPr>
              <w:t>项目实施方案</w:t>
            </w:r>
          </w:p>
        </w:tc>
        <w:tc>
          <w:tcPr>
            <w:tcW w:w="429" w:type="pct"/>
            <w:vAlign w:val="center"/>
          </w:tcPr>
          <w:p w14:paraId="01B2CB2B" w14:textId="77777777" w:rsidR="00704DDF" w:rsidRDefault="00920DCA">
            <w:pPr>
              <w:jc w:val="center"/>
              <w:rPr>
                <w:rFonts w:ascii="宋体" w:hAnsi="宋体" w:cs="宋体"/>
                <w:b/>
                <w:sz w:val="24"/>
              </w:rPr>
            </w:pPr>
            <w:r>
              <w:rPr>
                <w:rFonts w:ascii="宋体" w:hAnsi="宋体" w:cs="宋体" w:hint="eastAsia"/>
                <w:b/>
                <w:sz w:val="24"/>
              </w:rPr>
              <w:t>5</w:t>
            </w:r>
            <w:r>
              <w:rPr>
                <w:rFonts w:ascii="宋体" w:hAnsi="宋体" w:cs="宋体" w:hint="eastAsia"/>
                <w:b/>
                <w:sz w:val="24"/>
              </w:rPr>
              <w:t>分</w:t>
            </w:r>
          </w:p>
        </w:tc>
        <w:tc>
          <w:tcPr>
            <w:tcW w:w="3235" w:type="pct"/>
            <w:vAlign w:val="center"/>
          </w:tcPr>
          <w:p w14:paraId="4186A531"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项目实施方案的总体技术方案设计思路清晰、合理、可行，进度计划有具体时间安排及计划表，计划安排细致全面，措施完善、服务流程合理、细节处理准确的，得</w:t>
            </w:r>
            <w:r>
              <w:rPr>
                <w:rFonts w:ascii="宋体" w:hAnsi="宋体" w:cs="宋体" w:hint="eastAsia"/>
                <w:sz w:val="24"/>
              </w:rPr>
              <w:t>5</w:t>
            </w:r>
            <w:r>
              <w:rPr>
                <w:rFonts w:ascii="宋体" w:hAnsi="宋体" w:cs="宋体" w:hint="eastAsia"/>
                <w:sz w:val="24"/>
              </w:rPr>
              <w:t>分；</w:t>
            </w:r>
          </w:p>
          <w:p w14:paraId="088BDF87"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项目实施方案的总体技术方案思路一般，安排一般，措施一般、服务流程一般、细节处理一般的，得</w:t>
            </w:r>
            <w:r>
              <w:rPr>
                <w:rFonts w:ascii="宋体" w:hAnsi="宋体" w:cs="宋体" w:hint="eastAsia"/>
                <w:sz w:val="24"/>
              </w:rPr>
              <w:t>3</w:t>
            </w:r>
            <w:r>
              <w:rPr>
                <w:rFonts w:ascii="宋体" w:hAnsi="宋体" w:cs="宋体" w:hint="eastAsia"/>
                <w:sz w:val="24"/>
              </w:rPr>
              <w:t>分；</w:t>
            </w:r>
          </w:p>
          <w:p w14:paraId="6F8BC90D"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项目实施方案的总体技术方案思路较差，安排较差，措施较差、服务流程较差、细节处理较差的，得</w:t>
            </w:r>
            <w:r>
              <w:rPr>
                <w:rFonts w:ascii="宋体" w:hAnsi="宋体" w:cs="宋体" w:hint="eastAsia"/>
                <w:sz w:val="24"/>
              </w:rPr>
              <w:t>1</w:t>
            </w:r>
            <w:r>
              <w:rPr>
                <w:rFonts w:ascii="宋体" w:hAnsi="宋体" w:cs="宋体" w:hint="eastAsia"/>
                <w:sz w:val="24"/>
              </w:rPr>
              <w:t>分；</w:t>
            </w:r>
          </w:p>
          <w:p w14:paraId="24CE54F0" w14:textId="77777777" w:rsidR="00704DDF" w:rsidRDefault="00920DCA">
            <w:pPr>
              <w:jc w:val="left"/>
              <w:rPr>
                <w:rFonts w:ascii="宋体" w:hAnsi="宋体" w:cs="宋体"/>
                <w:bCs/>
                <w:sz w:val="24"/>
              </w:rPr>
            </w:pPr>
            <w:r>
              <w:rPr>
                <w:rFonts w:ascii="宋体" w:hAnsi="宋体" w:cs="宋体" w:hint="eastAsia"/>
                <w:b/>
                <w:bCs/>
                <w:sz w:val="24"/>
              </w:rPr>
              <w:t>未见阐述不得分。</w:t>
            </w:r>
          </w:p>
        </w:tc>
      </w:tr>
      <w:tr w:rsidR="00704DDF" w14:paraId="4A93C4F3" w14:textId="77777777">
        <w:tc>
          <w:tcPr>
            <w:tcW w:w="256" w:type="pct"/>
            <w:vAlign w:val="center"/>
          </w:tcPr>
          <w:p w14:paraId="410E7866" w14:textId="77777777" w:rsidR="00704DDF" w:rsidRDefault="00920DCA">
            <w:pPr>
              <w:jc w:val="center"/>
              <w:rPr>
                <w:rFonts w:ascii="宋体" w:hAnsi="宋体" w:cs="宋体"/>
                <w:b/>
                <w:sz w:val="24"/>
              </w:rPr>
            </w:pPr>
            <w:r>
              <w:rPr>
                <w:rFonts w:ascii="宋体" w:hAnsi="宋体" w:cs="宋体" w:hint="eastAsia"/>
                <w:b/>
                <w:sz w:val="24"/>
              </w:rPr>
              <w:t>4</w:t>
            </w:r>
          </w:p>
        </w:tc>
        <w:tc>
          <w:tcPr>
            <w:tcW w:w="413" w:type="pct"/>
            <w:vMerge/>
            <w:vAlign w:val="center"/>
          </w:tcPr>
          <w:p w14:paraId="5FB9E5D5" w14:textId="77777777" w:rsidR="00704DDF" w:rsidRDefault="00704DDF">
            <w:pPr>
              <w:jc w:val="center"/>
              <w:rPr>
                <w:rFonts w:ascii="宋体" w:hAnsi="宋体" w:cs="宋体"/>
                <w:sz w:val="24"/>
              </w:rPr>
            </w:pPr>
          </w:p>
        </w:tc>
        <w:tc>
          <w:tcPr>
            <w:tcW w:w="664" w:type="pct"/>
            <w:vAlign w:val="center"/>
          </w:tcPr>
          <w:p w14:paraId="01E658AA" w14:textId="77777777" w:rsidR="00704DDF" w:rsidRDefault="00920DCA">
            <w:pPr>
              <w:adjustRightInd w:val="0"/>
              <w:snapToGrid w:val="0"/>
              <w:jc w:val="center"/>
              <w:rPr>
                <w:rFonts w:ascii="宋体" w:hAnsi="宋体" w:cs="宋体"/>
                <w:b/>
                <w:sz w:val="24"/>
              </w:rPr>
            </w:pPr>
            <w:r>
              <w:rPr>
                <w:rFonts w:ascii="宋体" w:hAnsi="宋体" w:cs="宋体" w:hint="eastAsia"/>
                <w:b/>
                <w:bCs/>
                <w:sz w:val="24"/>
              </w:rPr>
              <w:t>培训方案</w:t>
            </w:r>
          </w:p>
        </w:tc>
        <w:tc>
          <w:tcPr>
            <w:tcW w:w="429" w:type="pct"/>
            <w:vAlign w:val="center"/>
          </w:tcPr>
          <w:p w14:paraId="2C3A8139" w14:textId="77777777" w:rsidR="00704DDF" w:rsidRDefault="00920DCA">
            <w:pPr>
              <w:jc w:val="center"/>
              <w:rPr>
                <w:rFonts w:ascii="宋体" w:hAnsi="宋体" w:cs="宋体"/>
                <w:b/>
                <w:sz w:val="24"/>
              </w:rPr>
            </w:pPr>
            <w:r>
              <w:rPr>
                <w:rFonts w:ascii="宋体" w:hAnsi="宋体" w:cs="宋体" w:hint="eastAsia"/>
                <w:b/>
                <w:sz w:val="24"/>
              </w:rPr>
              <w:t>5</w:t>
            </w:r>
            <w:r>
              <w:rPr>
                <w:rFonts w:ascii="宋体" w:hAnsi="宋体" w:cs="宋体" w:hint="eastAsia"/>
                <w:b/>
                <w:sz w:val="24"/>
              </w:rPr>
              <w:t>分</w:t>
            </w:r>
          </w:p>
        </w:tc>
        <w:tc>
          <w:tcPr>
            <w:tcW w:w="3235" w:type="pct"/>
            <w:vAlign w:val="center"/>
          </w:tcPr>
          <w:p w14:paraId="20A36A5A"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供应商针对本项目的师资培训计划、培训场次、培训内容、培训方式等编制实施方案，投标人还须明确列出培训计划的具体明细，如培训地点、受训人数等。</w:t>
            </w:r>
          </w:p>
          <w:p w14:paraId="2EAADECE"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方案内容全面具体，科学合理，可行性、可操作性强，措施完善的，得</w:t>
            </w:r>
            <w:r>
              <w:rPr>
                <w:rFonts w:ascii="宋体" w:hAnsi="宋体" w:cs="宋体" w:hint="eastAsia"/>
                <w:sz w:val="24"/>
              </w:rPr>
              <w:t>5</w:t>
            </w:r>
            <w:r>
              <w:rPr>
                <w:rFonts w:ascii="宋体" w:hAnsi="宋体" w:cs="宋体" w:hint="eastAsia"/>
                <w:sz w:val="24"/>
              </w:rPr>
              <w:t>分；</w:t>
            </w:r>
          </w:p>
          <w:p w14:paraId="0683BD36"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方案内容具体，较科学合理，可行性、可操作性较强，措施较完善的，得</w:t>
            </w:r>
            <w:r>
              <w:rPr>
                <w:rFonts w:ascii="宋体" w:hAnsi="宋体" w:cs="宋体" w:hint="eastAsia"/>
                <w:sz w:val="24"/>
              </w:rPr>
              <w:t>3</w:t>
            </w:r>
            <w:r>
              <w:rPr>
                <w:rFonts w:ascii="宋体" w:hAnsi="宋体" w:cs="宋体" w:hint="eastAsia"/>
                <w:sz w:val="24"/>
              </w:rPr>
              <w:t>分；</w:t>
            </w:r>
          </w:p>
          <w:p w14:paraId="28972DA0"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方案内容有缺失，可行性、可操作性较差的，得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 xml:space="preserve">           </w:t>
            </w:r>
          </w:p>
          <w:p w14:paraId="3523F688" w14:textId="77777777" w:rsidR="00704DDF" w:rsidRDefault="00920DCA">
            <w:pPr>
              <w:jc w:val="left"/>
              <w:rPr>
                <w:rFonts w:ascii="宋体" w:hAnsi="宋体" w:cs="宋体"/>
                <w:sz w:val="24"/>
              </w:rPr>
            </w:pPr>
            <w:r>
              <w:rPr>
                <w:rFonts w:ascii="宋体" w:hAnsi="宋体" w:cs="宋体" w:hint="eastAsia"/>
                <w:b/>
                <w:bCs/>
                <w:sz w:val="24"/>
              </w:rPr>
              <w:t>未见阐述不得分。</w:t>
            </w:r>
          </w:p>
        </w:tc>
      </w:tr>
      <w:tr w:rsidR="00704DDF" w14:paraId="75BA3FB3" w14:textId="77777777">
        <w:tc>
          <w:tcPr>
            <w:tcW w:w="256" w:type="pct"/>
            <w:vAlign w:val="center"/>
          </w:tcPr>
          <w:p w14:paraId="046520C0" w14:textId="77777777" w:rsidR="00704DDF" w:rsidRDefault="00920DCA">
            <w:pPr>
              <w:jc w:val="center"/>
              <w:rPr>
                <w:rFonts w:ascii="宋体" w:hAnsi="宋体" w:cs="宋体"/>
                <w:b/>
                <w:sz w:val="24"/>
              </w:rPr>
            </w:pPr>
            <w:r>
              <w:rPr>
                <w:rFonts w:ascii="宋体" w:hAnsi="宋体" w:cs="宋体" w:hint="eastAsia"/>
                <w:b/>
                <w:sz w:val="24"/>
              </w:rPr>
              <w:t>5</w:t>
            </w:r>
          </w:p>
        </w:tc>
        <w:tc>
          <w:tcPr>
            <w:tcW w:w="413" w:type="pct"/>
            <w:vMerge/>
            <w:vAlign w:val="center"/>
          </w:tcPr>
          <w:p w14:paraId="6F08EEC0" w14:textId="77777777" w:rsidR="00704DDF" w:rsidRDefault="00704DDF">
            <w:pPr>
              <w:jc w:val="center"/>
              <w:rPr>
                <w:rFonts w:ascii="宋体" w:hAnsi="宋体" w:cs="宋体"/>
                <w:b/>
                <w:kern w:val="0"/>
                <w:sz w:val="24"/>
              </w:rPr>
            </w:pPr>
          </w:p>
        </w:tc>
        <w:tc>
          <w:tcPr>
            <w:tcW w:w="664" w:type="pct"/>
            <w:vAlign w:val="center"/>
          </w:tcPr>
          <w:p w14:paraId="6BB3903E" w14:textId="77777777" w:rsidR="00704DDF" w:rsidRDefault="00920DCA">
            <w:pPr>
              <w:pStyle w:val="TableParagraph"/>
              <w:jc w:val="center"/>
              <w:rPr>
                <w:sz w:val="24"/>
              </w:rPr>
            </w:pPr>
            <w:r>
              <w:rPr>
                <w:rFonts w:hint="eastAsia"/>
                <w:b/>
                <w:bCs/>
                <w:sz w:val="24"/>
              </w:rPr>
              <w:t>售后方案</w:t>
            </w:r>
          </w:p>
          <w:p w14:paraId="35E0486C" w14:textId="77777777" w:rsidR="00704DDF" w:rsidRDefault="00704DDF">
            <w:pPr>
              <w:adjustRightInd w:val="0"/>
              <w:snapToGrid w:val="0"/>
              <w:jc w:val="center"/>
              <w:rPr>
                <w:rFonts w:ascii="宋体" w:hAnsi="宋体" w:cs="宋体"/>
                <w:b/>
                <w:bCs/>
                <w:kern w:val="0"/>
                <w:sz w:val="24"/>
              </w:rPr>
            </w:pPr>
          </w:p>
        </w:tc>
        <w:tc>
          <w:tcPr>
            <w:tcW w:w="429" w:type="pct"/>
            <w:vAlign w:val="center"/>
          </w:tcPr>
          <w:p w14:paraId="3B0C1364" w14:textId="77777777" w:rsidR="00704DDF" w:rsidRDefault="00920DCA">
            <w:pPr>
              <w:spacing w:line="276" w:lineRule="auto"/>
              <w:jc w:val="center"/>
              <w:rPr>
                <w:rFonts w:ascii="宋体" w:hAnsi="宋体" w:cs="宋体"/>
                <w:b/>
                <w:sz w:val="24"/>
              </w:rPr>
            </w:pPr>
            <w:r>
              <w:rPr>
                <w:rFonts w:ascii="宋体" w:hAnsi="宋体" w:cs="宋体" w:hint="eastAsia"/>
                <w:b/>
                <w:sz w:val="24"/>
              </w:rPr>
              <w:t>5</w:t>
            </w:r>
            <w:r>
              <w:rPr>
                <w:rFonts w:ascii="宋体" w:hAnsi="宋体" w:cs="宋体" w:hint="eastAsia"/>
                <w:b/>
                <w:sz w:val="24"/>
              </w:rPr>
              <w:t>分</w:t>
            </w:r>
          </w:p>
        </w:tc>
        <w:tc>
          <w:tcPr>
            <w:tcW w:w="3235" w:type="pct"/>
            <w:vAlign w:val="center"/>
          </w:tcPr>
          <w:p w14:paraId="6FEB341A"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供应商针对本项目保修期、保修范围、应急维修时间安排、承诺和售后点的技术力量、质保期外的维修服务收费标准、以及对操作人员进行使用、操作、维护和注意事项等内容的说明、其它服务承诺等编制售后服务方案，售后服务方案须结合采购方实际需求。</w:t>
            </w:r>
          </w:p>
          <w:p w14:paraId="5DCCF61A"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方案内容全面具体，科学合理，可行性、可操作性强，措施完善的，得</w:t>
            </w:r>
            <w:r>
              <w:rPr>
                <w:rFonts w:ascii="宋体" w:hAnsi="宋体" w:cs="宋体" w:hint="eastAsia"/>
                <w:sz w:val="24"/>
              </w:rPr>
              <w:t>5</w:t>
            </w:r>
            <w:r>
              <w:rPr>
                <w:rFonts w:ascii="宋体" w:hAnsi="宋体" w:cs="宋体" w:hint="eastAsia"/>
                <w:sz w:val="24"/>
              </w:rPr>
              <w:t>分；</w:t>
            </w:r>
          </w:p>
          <w:p w14:paraId="33DAC2F5"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方案内容具体，较科学合理，可行性、可操作性较强，措施较完善的，得</w:t>
            </w:r>
            <w:r>
              <w:rPr>
                <w:rFonts w:ascii="宋体" w:hAnsi="宋体" w:cs="宋体" w:hint="eastAsia"/>
                <w:sz w:val="24"/>
              </w:rPr>
              <w:t>3</w:t>
            </w:r>
            <w:r>
              <w:rPr>
                <w:rFonts w:ascii="宋体" w:hAnsi="宋体" w:cs="宋体" w:hint="eastAsia"/>
                <w:sz w:val="24"/>
              </w:rPr>
              <w:t>分；</w:t>
            </w:r>
          </w:p>
          <w:p w14:paraId="1B99259B" w14:textId="77777777" w:rsidR="00704DDF" w:rsidRDefault="00920DCA">
            <w:pPr>
              <w:adjustRightInd w:val="0"/>
              <w:snapToGrid w:val="0"/>
              <w:ind w:firstLineChars="200" w:firstLine="480"/>
              <w:jc w:val="left"/>
              <w:rPr>
                <w:rFonts w:ascii="宋体" w:hAnsi="宋体" w:cs="宋体"/>
                <w:sz w:val="24"/>
              </w:rPr>
            </w:pPr>
            <w:r>
              <w:rPr>
                <w:rFonts w:ascii="宋体" w:hAnsi="宋体" w:cs="宋体" w:hint="eastAsia"/>
                <w:sz w:val="24"/>
              </w:rPr>
              <w:t>方案内容有缺失，可行性、可操作性较差的，得</w:t>
            </w:r>
            <w:r>
              <w:rPr>
                <w:rFonts w:ascii="宋体" w:hAnsi="宋体" w:cs="宋体" w:hint="eastAsia"/>
                <w:sz w:val="24"/>
              </w:rPr>
              <w:t>1</w:t>
            </w:r>
            <w:r>
              <w:rPr>
                <w:rFonts w:ascii="宋体" w:hAnsi="宋体" w:cs="宋体" w:hint="eastAsia"/>
                <w:sz w:val="24"/>
              </w:rPr>
              <w:t>分。</w:t>
            </w:r>
          </w:p>
          <w:p w14:paraId="76832ED6" w14:textId="77777777" w:rsidR="00704DDF" w:rsidRDefault="00920DCA">
            <w:pPr>
              <w:autoSpaceDE w:val="0"/>
              <w:jc w:val="left"/>
              <w:rPr>
                <w:rFonts w:ascii="宋体" w:hAnsi="宋体" w:cs="宋体"/>
                <w:kern w:val="0"/>
                <w:sz w:val="24"/>
              </w:rPr>
            </w:pPr>
            <w:r>
              <w:rPr>
                <w:rFonts w:ascii="宋体" w:hAnsi="宋体" w:cs="宋体" w:hint="eastAsia"/>
                <w:b/>
                <w:bCs/>
                <w:sz w:val="24"/>
              </w:rPr>
              <w:t>未见阐述不得分。</w:t>
            </w:r>
          </w:p>
        </w:tc>
      </w:tr>
      <w:tr w:rsidR="00704DDF" w14:paraId="7ECDCE55" w14:textId="77777777">
        <w:tc>
          <w:tcPr>
            <w:tcW w:w="256" w:type="pct"/>
            <w:vAlign w:val="center"/>
          </w:tcPr>
          <w:p w14:paraId="270AF1A9" w14:textId="77777777" w:rsidR="00704DDF" w:rsidRDefault="00920DCA">
            <w:pPr>
              <w:jc w:val="center"/>
              <w:rPr>
                <w:rFonts w:ascii="宋体" w:hAnsi="宋体" w:cs="宋体"/>
                <w:b/>
                <w:sz w:val="24"/>
              </w:rPr>
            </w:pPr>
            <w:r>
              <w:rPr>
                <w:rFonts w:ascii="宋体" w:hAnsi="宋体" w:cs="宋体" w:hint="eastAsia"/>
                <w:b/>
                <w:sz w:val="24"/>
              </w:rPr>
              <w:t>6</w:t>
            </w:r>
          </w:p>
        </w:tc>
        <w:tc>
          <w:tcPr>
            <w:tcW w:w="413" w:type="pct"/>
            <w:vMerge/>
            <w:vAlign w:val="center"/>
          </w:tcPr>
          <w:p w14:paraId="340D95B8" w14:textId="77777777" w:rsidR="00704DDF" w:rsidRDefault="00704DDF">
            <w:pPr>
              <w:jc w:val="center"/>
              <w:rPr>
                <w:rFonts w:ascii="宋体" w:hAnsi="宋体" w:cs="宋体"/>
                <w:sz w:val="24"/>
              </w:rPr>
            </w:pPr>
          </w:p>
        </w:tc>
        <w:tc>
          <w:tcPr>
            <w:tcW w:w="664" w:type="pct"/>
            <w:vAlign w:val="center"/>
          </w:tcPr>
          <w:p w14:paraId="2BA2EA4E" w14:textId="77777777" w:rsidR="00704DDF" w:rsidRDefault="00920DCA">
            <w:pPr>
              <w:adjustRightInd w:val="0"/>
              <w:snapToGrid w:val="0"/>
              <w:jc w:val="center"/>
              <w:rPr>
                <w:rFonts w:ascii="宋体" w:hAnsi="宋体" w:cs="宋体"/>
                <w:b/>
                <w:bCs/>
                <w:sz w:val="24"/>
              </w:rPr>
            </w:pPr>
            <w:r>
              <w:rPr>
                <w:rFonts w:ascii="宋体" w:hAnsi="宋体" w:cs="宋体" w:hint="eastAsia"/>
                <w:b/>
                <w:bCs/>
                <w:sz w:val="24"/>
              </w:rPr>
              <w:t>投标人业绩</w:t>
            </w:r>
          </w:p>
        </w:tc>
        <w:tc>
          <w:tcPr>
            <w:tcW w:w="429" w:type="pct"/>
            <w:vAlign w:val="center"/>
          </w:tcPr>
          <w:p w14:paraId="5DD3D8CE" w14:textId="77777777" w:rsidR="00704DDF" w:rsidRDefault="00920DCA">
            <w:pPr>
              <w:jc w:val="center"/>
              <w:rPr>
                <w:rFonts w:ascii="宋体" w:hAnsi="宋体" w:cs="宋体"/>
                <w:b/>
                <w:bCs/>
                <w:sz w:val="24"/>
              </w:rPr>
            </w:pPr>
            <w:r>
              <w:rPr>
                <w:rFonts w:ascii="宋体" w:hAnsi="宋体" w:cs="宋体" w:hint="eastAsia"/>
                <w:b/>
                <w:sz w:val="24"/>
              </w:rPr>
              <w:t>2</w:t>
            </w:r>
            <w:r>
              <w:rPr>
                <w:rFonts w:ascii="宋体" w:hAnsi="宋体" w:cs="宋体" w:hint="eastAsia"/>
                <w:b/>
                <w:sz w:val="24"/>
              </w:rPr>
              <w:t>分</w:t>
            </w:r>
          </w:p>
        </w:tc>
        <w:tc>
          <w:tcPr>
            <w:tcW w:w="3235" w:type="pct"/>
            <w:vAlign w:val="center"/>
          </w:tcPr>
          <w:p w14:paraId="15B50E3E" w14:textId="77777777" w:rsidR="00704DDF" w:rsidRDefault="00920DCA">
            <w:pPr>
              <w:jc w:val="left"/>
              <w:rPr>
                <w:rFonts w:ascii="宋体" w:hAnsi="宋体" w:cs="宋体"/>
                <w:sz w:val="24"/>
              </w:rPr>
            </w:pPr>
            <w:r>
              <w:rPr>
                <w:rFonts w:ascii="宋体" w:hAnsi="宋体" w:cs="宋体" w:hint="eastAsia"/>
                <w:sz w:val="24"/>
              </w:rPr>
              <w:t>提供</w:t>
            </w: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1</w:t>
            </w:r>
            <w:r>
              <w:rPr>
                <w:rFonts w:ascii="宋体" w:hAnsi="宋体" w:cs="宋体" w:hint="eastAsia"/>
                <w:sz w:val="24"/>
              </w:rPr>
              <w:t>月</w:t>
            </w:r>
            <w:r>
              <w:rPr>
                <w:rFonts w:ascii="宋体" w:hAnsi="宋体" w:cs="宋体" w:hint="eastAsia"/>
                <w:sz w:val="24"/>
              </w:rPr>
              <w:t>1</w:t>
            </w:r>
            <w:r>
              <w:rPr>
                <w:rFonts w:ascii="宋体" w:hAnsi="宋体" w:cs="宋体" w:hint="eastAsia"/>
                <w:sz w:val="24"/>
              </w:rPr>
              <w:t>日（以合同签订日期为准）以来类似学校项目业绩证明材料（合同</w:t>
            </w:r>
            <w:r>
              <w:rPr>
                <w:rFonts w:ascii="宋体" w:hAnsi="宋体" w:cs="宋体" w:hint="eastAsia"/>
                <w:sz w:val="24"/>
              </w:rPr>
              <w:t>复印件，原件备查</w:t>
            </w:r>
            <w:r>
              <w:rPr>
                <w:rFonts w:ascii="宋体" w:hAnsi="宋体" w:cs="宋体" w:hint="eastAsia"/>
                <w:sz w:val="24"/>
              </w:rPr>
              <w:t>）。每提供一份有效业绩得</w:t>
            </w:r>
            <w:r>
              <w:rPr>
                <w:rFonts w:ascii="宋体" w:hAnsi="宋体" w:cs="宋体" w:hint="eastAsia"/>
                <w:sz w:val="24"/>
              </w:rPr>
              <w:t>0.5</w:t>
            </w:r>
            <w:r>
              <w:rPr>
                <w:rFonts w:ascii="宋体" w:hAnsi="宋体" w:cs="宋体" w:hint="eastAsia"/>
                <w:sz w:val="24"/>
              </w:rPr>
              <w:t>分，最高</w:t>
            </w:r>
            <w:r>
              <w:rPr>
                <w:rFonts w:ascii="宋体" w:hAnsi="宋体" w:cs="宋体" w:hint="eastAsia"/>
                <w:sz w:val="24"/>
              </w:rPr>
              <w:t>2</w:t>
            </w:r>
            <w:r>
              <w:rPr>
                <w:rFonts w:ascii="宋体" w:hAnsi="宋体" w:cs="宋体" w:hint="eastAsia"/>
                <w:sz w:val="24"/>
              </w:rPr>
              <w:t>分。（未提供或不全的或提供的评委不认可的得</w:t>
            </w:r>
            <w:r>
              <w:rPr>
                <w:rFonts w:ascii="宋体" w:hAnsi="宋体" w:cs="宋体" w:hint="eastAsia"/>
                <w:sz w:val="24"/>
              </w:rPr>
              <w:t>0</w:t>
            </w:r>
            <w:r>
              <w:rPr>
                <w:rFonts w:ascii="宋体" w:hAnsi="宋体" w:cs="宋体" w:hint="eastAsia"/>
                <w:sz w:val="24"/>
              </w:rPr>
              <w:t>分）。</w:t>
            </w:r>
          </w:p>
        </w:tc>
      </w:tr>
      <w:tr w:rsidR="00704DDF" w14:paraId="3303B81F" w14:textId="77777777">
        <w:trPr>
          <w:trHeight w:val="1088"/>
        </w:trPr>
        <w:tc>
          <w:tcPr>
            <w:tcW w:w="256" w:type="pct"/>
            <w:vAlign w:val="center"/>
          </w:tcPr>
          <w:p w14:paraId="050E9539" w14:textId="77777777" w:rsidR="00704DDF" w:rsidRDefault="00920DCA">
            <w:pPr>
              <w:jc w:val="center"/>
              <w:rPr>
                <w:rFonts w:ascii="宋体" w:hAnsi="宋体" w:cs="宋体"/>
                <w:b/>
                <w:sz w:val="24"/>
              </w:rPr>
            </w:pPr>
            <w:r>
              <w:rPr>
                <w:rFonts w:ascii="宋体" w:hAnsi="宋体" w:cs="宋体" w:hint="eastAsia"/>
                <w:b/>
                <w:sz w:val="24"/>
              </w:rPr>
              <w:lastRenderedPageBreak/>
              <w:t>7</w:t>
            </w:r>
          </w:p>
        </w:tc>
        <w:tc>
          <w:tcPr>
            <w:tcW w:w="413" w:type="pct"/>
            <w:vMerge/>
            <w:vAlign w:val="center"/>
          </w:tcPr>
          <w:p w14:paraId="13BD4ED5" w14:textId="77777777" w:rsidR="00704DDF" w:rsidRDefault="00704DDF">
            <w:pPr>
              <w:jc w:val="center"/>
              <w:rPr>
                <w:rFonts w:ascii="宋体" w:hAnsi="宋体" w:cs="宋体"/>
                <w:sz w:val="24"/>
              </w:rPr>
            </w:pPr>
          </w:p>
        </w:tc>
        <w:tc>
          <w:tcPr>
            <w:tcW w:w="664" w:type="pct"/>
            <w:vAlign w:val="center"/>
          </w:tcPr>
          <w:p w14:paraId="30F29FFA" w14:textId="77777777" w:rsidR="00704DDF" w:rsidRDefault="00920DCA">
            <w:pPr>
              <w:jc w:val="center"/>
              <w:rPr>
                <w:rFonts w:ascii="宋体" w:hAnsi="宋体" w:cs="宋体"/>
                <w:b/>
                <w:bCs/>
                <w:sz w:val="24"/>
              </w:rPr>
            </w:pPr>
            <w:r>
              <w:rPr>
                <w:rFonts w:ascii="宋体" w:hAnsi="宋体" w:cs="宋体" w:hint="eastAsia"/>
                <w:b/>
                <w:bCs/>
                <w:sz w:val="24"/>
                <w:lang w:val="zh-CN"/>
              </w:rPr>
              <w:t>企业履约</w:t>
            </w:r>
            <w:r>
              <w:rPr>
                <w:rFonts w:ascii="宋体" w:hAnsi="宋体" w:cs="宋体" w:hint="eastAsia"/>
                <w:b/>
                <w:bCs/>
                <w:sz w:val="24"/>
              </w:rPr>
              <w:t>及</w:t>
            </w:r>
            <w:r>
              <w:rPr>
                <w:rFonts w:ascii="宋体" w:hAnsi="宋体" w:cs="宋体" w:hint="eastAsia"/>
                <w:b/>
                <w:bCs/>
                <w:sz w:val="24"/>
                <w:lang w:val="zh-CN"/>
              </w:rPr>
              <w:t>技术创新能力</w:t>
            </w:r>
          </w:p>
        </w:tc>
        <w:tc>
          <w:tcPr>
            <w:tcW w:w="429" w:type="pct"/>
            <w:vAlign w:val="center"/>
          </w:tcPr>
          <w:p w14:paraId="4B7FE868" w14:textId="77777777" w:rsidR="00704DDF" w:rsidRDefault="00920DCA">
            <w:pPr>
              <w:jc w:val="center"/>
              <w:rPr>
                <w:rFonts w:ascii="宋体" w:hAnsi="宋体" w:cs="宋体"/>
                <w:b/>
                <w:bCs/>
                <w:sz w:val="24"/>
              </w:rPr>
            </w:pPr>
            <w:r>
              <w:rPr>
                <w:rFonts w:ascii="宋体" w:hAnsi="宋体" w:cs="宋体" w:hint="eastAsia"/>
                <w:b/>
                <w:bCs/>
                <w:sz w:val="24"/>
              </w:rPr>
              <w:t>2</w:t>
            </w:r>
            <w:r>
              <w:rPr>
                <w:rFonts w:ascii="宋体" w:hAnsi="宋体" w:cs="宋体" w:hint="eastAsia"/>
                <w:b/>
                <w:bCs/>
                <w:sz w:val="24"/>
              </w:rPr>
              <w:t>分</w:t>
            </w:r>
          </w:p>
        </w:tc>
        <w:tc>
          <w:tcPr>
            <w:tcW w:w="3235" w:type="pct"/>
            <w:vAlign w:val="center"/>
          </w:tcPr>
          <w:p w14:paraId="2D65692D" w14:textId="77777777" w:rsidR="00704DDF" w:rsidRDefault="00920DCA">
            <w:pPr>
              <w:pStyle w:val="a5"/>
              <w:rPr>
                <w:rFonts w:ascii="宋体" w:hAnsi="宋体" w:cs="宋体"/>
                <w:sz w:val="24"/>
              </w:rPr>
            </w:pPr>
            <w:r>
              <w:rPr>
                <w:rFonts w:ascii="宋体" w:hAnsi="宋体" w:cs="宋体" w:hint="eastAsia"/>
                <w:sz w:val="24"/>
              </w:rPr>
              <w:t>为体现产品制造商在同行业领域研发能力，制造商拥有</w:t>
            </w:r>
            <w:r>
              <w:rPr>
                <w:rFonts w:ascii="宋体" w:hAnsi="宋体" w:cs="宋体" w:hint="eastAsia"/>
                <w:sz w:val="24"/>
              </w:rPr>
              <w:t>高新技术企业证书的</w:t>
            </w:r>
            <w:proofErr w:type="gramStart"/>
            <w:r>
              <w:rPr>
                <w:rFonts w:ascii="宋体" w:hAnsi="宋体" w:cs="宋体" w:hint="eastAsia"/>
                <w:sz w:val="24"/>
              </w:rPr>
              <w:t>的</w:t>
            </w:r>
            <w:proofErr w:type="gramEnd"/>
            <w:r>
              <w:rPr>
                <w:rFonts w:ascii="宋体" w:hAnsi="宋体" w:cs="宋体" w:hint="eastAsia"/>
                <w:sz w:val="24"/>
              </w:rPr>
              <w:t>1</w:t>
            </w:r>
            <w:r>
              <w:rPr>
                <w:rFonts w:ascii="宋体" w:hAnsi="宋体" w:cs="宋体" w:hint="eastAsia"/>
                <w:sz w:val="24"/>
              </w:rPr>
              <w:t>分、拥有</w:t>
            </w:r>
            <w:r>
              <w:rPr>
                <w:rFonts w:ascii="宋体" w:hAnsi="宋体" w:cs="宋体" w:hint="eastAsia"/>
                <w:sz w:val="24"/>
              </w:rPr>
              <w:t>汽车相关发明专利证书的得</w:t>
            </w:r>
            <w:r>
              <w:rPr>
                <w:rFonts w:ascii="宋体" w:hAnsi="宋体" w:cs="宋体" w:hint="eastAsia"/>
                <w:sz w:val="24"/>
              </w:rPr>
              <w:t>1</w:t>
            </w:r>
            <w:r>
              <w:rPr>
                <w:rFonts w:ascii="宋体" w:hAnsi="宋体" w:cs="宋体" w:hint="eastAsia"/>
                <w:sz w:val="24"/>
              </w:rPr>
              <w:t>分</w:t>
            </w:r>
            <w:r>
              <w:rPr>
                <w:rFonts w:ascii="宋体" w:hAnsi="宋体" w:cs="宋体" w:hint="eastAsia"/>
                <w:sz w:val="24"/>
              </w:rPr>
              <w:t>，</w:t>
            </w:r>
            <w:r>
              <w:rPr>
                <w:rFonts w:ascii="宋体" w:hAnsi="宋体" w:cs="宋体" w:hint="eastAsia"/>
                <w:sz w:val="24"/>
              </w:rPr>
              <w:t>投标文件中需提供证书复印件并加盖制造商公章，不提供不得分。</w:t>
            </w:r>
          </w:p>
        </w:tc>
      </w:tr>
      <w:tr w:rsidR="00704DDF" w14:paraId="24D55411" w14:textId="77777777">
        <w:trPr>
          <w:trHeight w:val="1211"/>
        </w:trPr>
        <w:tc>
          <w:tcPr>
            <w:tcW w:w="256" w:type="pct"/>
            <w:vAlign w:val="center"/>
          </w:tcPr>
          <w:p w14:paraId="234E9609" w14:textId="77777777" w:rsidR="00704DDF" w:rsidRDefault="00920DCA">
            <w:pPr>
              <w:jc w:val="center"/>
              <w:rPr>
                <w:rFonts w:ascii="宋体" w:hAnsi="宋体" w:cs="宋体"/>
                <w:b/>
                <w:sz w:val="24"/>
              </w:rPr>
            </w:pPr>
            <w:r>
              <w:rPr>
                <w:rFonts w:ascii="宋体" w:hAnsi="宋体" w:cs="宋体" w:hint="eastAsia"/>
                <w:b/>
                <w:sz w:val="24"/>
              </w:rPr>
              <w:t>8</w:t>
            </w:r>
          </w:p>
        </w:tc>
        <w:tc>
          <w:tcPr>
            <w:tcW w:w="413" w:type="pct"/>
            <w:vMerge/>
            <w:vAlign w:val="center"/>
          </w:tcPr>
          <w:p w14:paraId="418107FF" w14:textId="77777777" w:rsidR="00704DDF" w:rsidRDefault="00704DDF">
            <w:pPr>
              <w:jc w:val="center"/>
              <w:rPr>
                <w:rFonts w:ascii="宋体" w:hAnsi="宋体" w:cs="宋体"/>
                <w:sz w:val="24"/>
              </w:rPr>
            </w:pPr>
          </w:p>
        </w:tc>
        <w:tc>
          <w:tcPr>
            <w:tcW w:w="664" w:type="pct"/>
            <w:vAlign w:val="center"/>
          </w:tcPr>
          <w:p w14:paraId="1EBFE2D9" w14:textId="77777777" w:rsidR="00704DDF" w:rsidRDefault="00920DCA">
            <w:pPr>
              <w:jc w:val="center"/>
              <w:rPr>
                <w:rFonts w:ascii="宋体" w:hAnsi="宋体" w:cs="宋体"/>
                <w:b/>
                <w:bCs/>
                <w:sz w:val="24"/>
              </w:rPr>
            </w:pPr>
            <w:r>
              <w:rPr>
                <w:rFonts w:ascii="宋体" w:hAnsi="宋体" w:cs="宋体" w:hint="eastAsia"/>
                <w:b/>
                <w:bCs/>
                <w:sz w:val="24"/>
              </w:rPr>
              <w:t>质量保证承诺</w:t>
            </w:r>
          </w:p>
        </w:tc>
        <w:tc>
          <w:tcPr>
            <w:tcW w:w="429" w:type="pct"/>
            <w:vAlign w:val="center"/>
          </w:tcPr>
          <w:p w14:paraId="2645D40A" w14:textId="77777777" w:rsidR="00704DDF" w:rsidRDefault="00920DCA">
            <w:pPr>
              <w:jc w:val="center"/>
              <w:rPr>
                <w:rFonts w:ascii="宋体" w:hAnsi="宋体" w:cs="宋体"/>
                <w:b/>
                <w:bCs/>
                <w:sz w:val="24"/>
              </w:rPr>
            </w:pPr>
            <w:r>
              <w:rPr>
                <w:rFonts w:ascii="宋体" w:hAnsi="宋体" w:cs="宋体" w:hint="eastAsia"/>
                <w:b/>
                <w:bCs/>
                <w:sz w:val="24"/>
              </w:rPr>
              <w:t>1</w:t>
            </w:r>
            <w:r>
              <w:rPr>
                <w:rFonts w:ascii="宋体" w:hAnsi="宋体" w:cs="宋体" w:hint="eastAsia"/>
                <w:b/>
                <w:bCs/>
                <w:sz w:val="24"/>
              </w:rPr>
              <w:t>分</w:t>
            </w:r>
          </w:p>
        </w:tc>
        <w:tc>
          <w:tcPr>
            <w:tcW w:w="3235" w:type="pct"/>
            <w:vAlign w:val="center"/>
          </w:tcPr>
          <w:p w14:paraId="451645E4" w14:textId="77777777" w:rsidR="00704DDF" w:rsidRDefault="00920DCA">
            <w:pPr>
              <w:jc w:val="left"/>
              <w:rPr>
                <w:rFonts w:ascii="宋体" w:hAnsi="宋体" w:cs="宋体"/>
                <w:sz w:val="24"/>
              </w:rPr>
            </w:pPr>
            <w:r>
              <w:rPr>
                <w:rFonts w:ascii="宋体" w:hAnsi="宋体" w:cs="宋体" w:hint="eastAsia"/>
                <w:sz w:val="24"/>
              </w:rPr>
              <w:t>投标人承诺质保期之内保证</w:t>
            </w:r>
            <w:r>
              <w:rPr>
                <w:rFonts w:ascii="宋体" w:hAnsi="宋体" w:cs="宋体" w:hint="eastAsia"/>
                <w:sz w:val="24"/>
              </w:rPr>
              <w:t>教学资源</w:t>
            </w:r>
            <w:r>
              <w:rPr>
                <w:rFonts w:ascii="宋体" w:hAnsi="宋体" w:cs="宋体" w:hint="eastAsia"/>
                <w:sz w:val="24"/>
              </w:rPr>
              <w:t>及设备内置软件系统</w:t>
            </w:r>
            <w:r>
              <w:rPr>
                <w:rFonts w:ascii="宋体" w:hAnsi="宋体" w:cs="宋体" w:hint="eastAsia"/>
                <w:sz w:val="24"/>
              </w:rPr>
              <w:t>免费升级至最近版本并永久使用。（格式自拟</w:t>
            </w:r>
            <w:r>
              <w:rPr>
                <w:rFonts w:ascii="宋体" w:hAnsi="宋体" w:cs="宋体" w:hint="eastAsia"/>
                <w:sz w:val="24"/>
              </w:rPr>
              <w:t>，</w:t>
            </w:r>
            <w:r>
              <w:rPr>
                <w:rFonts w:ascii="宋体" w:hAnsi="宋体" w:cs="宋体" w:hint="eastAsia"/>
                <w:sz w:val="24"/>
              </w:rPr>
              <w:t>须提供加盖投标人公章的承诺书，无承诺不得分）。</w:t>
            </w:r>
          </w:p>
        </w:tc>
      </w:tr>
      <w:tr w:rsidR="00704DDF" w14:paraId="0FAD3CB4" w14:textId="77777777">
        <w:tc>
          <w:tcPr>
            <w:tcW w:w="5000" w:type="pct"/>
            <w:gridSpan w:val="5"/>
            <w:vAlign w:val="center"/>
          </w:tcPr>
          <w:p w14:paraId="74F733DB" w14:textId="77777777" w:rsidR="00704DDF" w:rsidRDefault="00920DCA">
            <w:pPr>
              <w:rPr>
                <w:rFonts w:ascii="宋体" w:hAnsi="宋体" w:cs="宋体"/>
                <w:sz w:val="24"/>
              </w:rPr>
            </w:pPr>
            <w:r>
              <w:rPr>
                <w:rFonts w:ascii="宋体" w:hAnsi="宋体" w:cs="宋体" w:hint="eastAsia"/>
                <w:b/>
                <w:bCs/>
                <w:kern w:val="0"/>
                <w:sz w:val="24"/>
                <w:lang w:bidi="ar"/>
              </w:rPr>
              <w:t>注：以上要求提供的所有佐证材料（包含但不限于检测报告、认证文件、功能截图</w:t>
            </w:r>
            <w:r>
              <w:rPr>
                <w:rFonts w:ascii="宋体" w:hAnsi="宋体" w:cs="宋体" w:hint="eastAsia"/>
                <w:b/>
                <w:bCs/>
                <w:kern w:val="0"/>
                <w:sz w:val="24"/>
                <w:lang w:bidi="ar"/>
              </w:rPr>
              <w:t>、</w:t>
            </w:r>
            <w:r>
              <w:rPr>
                <w:rFonts w:ascii="宋体" w:hAnsi="宋体" w:cs="宋体" w:hint="eastAsia"/>
                <w:b/>
                <w:bCs/>
                <w:kern w:val="0"/>
                <w:sz w:val="24"/>
                <w:lang w:bidi="ar"/>
              </w:rPr>
              <w:t>文字说明</w:t>
            </w:r>
            <w:r>
              <w:rPr>
                <w:rFonts w:ascii="宋体" w:hAnsi="宋体" w:cs="宋体" w:hint="eastAsia"/>
                <w:b/>
                <w:bCs/>
                <w:kern w:val="0"/>
                <w:sz w:val="24"/>
                <w:lang w:bidi="ar"/>
              </w:rPr>
              <w:t>等），在中标后签订合同前必须由生产厂家和成交供应商一起盖章后提交招标人确认，不能提供或有意拖延则视为非实质性响应，招标人将不授予合同，投标人将承担一切后果与责任。</w:t>
            </w:r>
          </w:p>
        </w:tc>
      </w:tr>
    </w:tbl>
    <w:p w14:paraId="0BF78998" w14:textId="77777777" w:rsidR="00704DDF" w:rsidRDefault="00920DCA">
      <w:pPr>
        <w:autoSpaceDE w:val="0"/>
        <w:autoSpaceDN w:val="0"/>
        <w:adjustRightInd w:val="0"/>
        <w:snapToGrid w:val="0"/>
        <w:spacing w:line="460" w:lineRule="exact"/>
        <w:ind w:firstLineChars="200" w:firstLine="482"/>
        <w:rPr>
          <w:rFonts w:ascii="宋体" w:hAnsi="宋体" w:cs="宋体"/>
          <w:sz w:val="24"/>
        </w:rPr>
      </w:pPr>
      <w:r>
        <w:rPr>
          <w:rFonts w:ascii="宋体" w:hAnsi="宋体" w:cs="宋体" w:hint="eastAsia"/>
          <w:b/>
          <w:sz w:val="24"/>
        </w:rPr>
        <w:t>（</w:t>
      </w:r>
      <w:r>
        <w:rPr>
          <w:rFonts w:ascii="宋体" w:hAnsi="宋体" w:cs="宋体" w:hint="eastAsia"/>
          <w:b/>
          <w:sz w:val="24"/>
        </w:rPr>
        <w:t>2</w:t>
      </w:r>
      <w:r>
        <w:rPr>
          <w:rFonts w:ascii="宋体" w:hAnsi="宋体" w:cs="宋体" w:hint="eastAsia"/>
          <w:b/>
          <w:sz w:val="24"/>
        </w:rPr>
        <w:t>）</w:t>
      </w:r>
      <w:r>
        <w:rPr>
          <w:rFonts w:ascii="宋体" w:hAnsi="宋体" w:cs="宋体" w:hint="eastAsia"/>
          <w:b/>
          <w:sz w:val="24"/>
          <w:lang w:val="zh-CN"/>
        </w:rPr>
        <w:t>价格</w:t>
      </w:r>
      <w:r>
        <w:rPr>
          <w:rFonts w:ascii="宋体" w:hAnsi="宋体" w:cs="宋体" w:hint="eastAsia"/>
          <w:b/>
          <w:sz w:val="24"/>
          <w:lang w:val="zh-CN"/>
        </w:rPr>
        <w:t>分</w:t>
      </w:r>
      <w:r>
        <w:rPr>
          <w:rFonts w:ascii="宋体" w:hAnsi="宋体" w:cs="宋体" w:hint="eastAsia"/>
          <w:b/>
          <w:sz w:val="24"/>
        </w:rPr>
        <w:t>：</w:t>
      </w:r>
      <w:r>
        <w:rPr>
          <w:rFonts w:ascii="宋体" w:hAnsi="宋体" w:cs="宋体" w:hint="eastAsia"/>
          <w:b/>
          <w:sz w:val="24"/>
        </w:rPr>
        <w:t>40</w:t>
      </w:r>
      <w:r>
        <w:rPr>
          <w:rFonts w:ascii="宋体" w:hAnsi="宋体" w:cs="宋体" w:hint="eastAsia"/>
          <w:b/>
          <w:sz w:val="24"/>
          <w:lang w:val="zh-CN"/>
        </w:rPr>
        <w:t>分</w:t>
      </w:r>
    </w:p>
    <w:p w14:paraId="54B8C5CF" w14:textId="77777777" w:rsidR="00704DDF" w:rsidRDefault="00920DCA">
      <w:pPr>
        <w:adjustRightInd w:val="0"/>
        <w:snapToGrid w:val="0"/>
        <w:spacing w:line="460" w:lineRule="exact"/>
        <w:ind w:firstLineChars="200" w:firstLine="480"/>
        <w:rPr>
          <w:rFonts w:ascii="宋体" w:hAnsi="宋体" w:cs="宋体"/>
          <w:sz w:val="24"/>
        </w:rPr>
      </w:pPr>
      <w:r>
        <w:rPr>
          <w:rFonts w:ascii="宋体" w:hAnsi="宋体" w:cs="宋体" w:hint="eastAsia"/>
          <w:sz w:val="24"/>
        </w:rPr>
        <w:t>本项目最高限价</w:t>
      </w:r>
      <w:r>
        <w:rPr>
          <w:rFonts w:ascii="宋体" w:hAnsi="宋体" w:cs="宋体" w:hint="eastAsia"/>
          <w:b/>
          <w:bCs/>
          <w:sz w:val="24"/>
        </w:rPr>
        <w:t>：</w:t>
      </w:r>
      <w:r>
        <w:rPr>
          <w:rFonts w:ascii="宋体" w:hAnsi="宋体" w:cs="宋体" w:hint="eastAsia"/>
          <w:b/>
          <w:bCs/>
          <w:sz w:val="24"/>
        </w:rPr>
        <w:t>44</w:t>
      </w:r>
      <w:r>
        <w:rPr>
          <w:rFonts w:ascii="宋体" w:hAnsi="宋体" w:cs="宋体" w:hint="eastAsia"/>
          <w:b/>
          <w:bCs/>
          <w:sz w:val="24"/>
        </w:rPr>
        <w:t>万元</w:t>
      </w:r>
      <w:r>
        <w:rPr>
          <w:rFonts w:ascii="宋体" w:hAnsi="宋体" w:cs="宋体" w:hint="eastAsia"/>
          <w:sz w:val="24"/>
        </w:rPr>
        <w:t>，超过限价作无效标处理。</w:t>
      </w:r>
    </w:p>
    <w:p w14:paraId="13080438" w14:textId="77777777" w:rsidR="00704DDF" w:rsidRDefault="00920DCA">
      <w:pPr>
        <w:adjustRightInd w:val="0"/>
        <w:snapToGrid w:val="0"/>
        <w:spacing w:line="460" w:lineRule="exact"/>
        <w:ind w:firstLineChars="200" w:firstLine="480"/>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14:paraId="7C3ED8BF" w14:textId="77777777" w:rsidR="00704DDF" w:rsidRDefault="00920DCA">
      <w:pPr>
        <w:adjustRightInd w:val="0"/>
        <w:snapToGrid w:val="0"/>
        <w:spacing w:line="460" w:lineRule="exact"/>
        <w:ind w:firstLineChars="200" w:firstLine="480"/>
        <w:rPr>
          <w:rFonts w:ascii="宋体" w:hAnsi="宋体" w:cs="宋体"/>
          <w:sz w:val="24"/>
        </w:rPr>
      </w:pPr>
      <w:r>
        <w:rPr>
          <w:rFonts w:ascii="宋体" w:hAnsi="宋体" w:cs="宋体" w:hint="eastAsia"/>
          <w:sz w:val="24"/>
        </w:rPr>
        <w:t>投标报价得分</w:t>
      </w:r>
      <w:r>
        <w:rPr>
          <w:rFonts w:ascii="宋体" w:hAnsi="宋体" w:cs="宋体" w:hint="eastAsia"/>
          <w:sz w:val="24"/>
        </w:rPr>
        <w:t>=</w:t>
      </w:r>
      <w:r>
        <w:rPr>
          <w:rFonts w:ascii="宋体" w:hAnsi="宋体" w:cs="宋体" w:hint="eastAsia"/>
          <w:sz w:val="24"/>
        </w:rPr>
        <w:t>（评标基准价</w:t>
      </w:r>
      <w:r>
        <w:rPr>
          <w:rFonts w:ascii="宋体" w:hAnsi="宋体" w:cs="宋体" w:hint="eastAsia"/>
          <w:sz w:val="24"/>
        </w:rPr>
        <w:t>/</w:t>
      </w:r>
      <w:r>
        <w:rPr>
          <w:rFonts w:ascii="宋体" w:hAnsi="宋体" w:cs="宋体" w:hint="eastAsia"/>
          <w:sz w:val="24"/>
        </w:rPr>
        <w:t>投标报价）×</w:t>
      </w:r>
      <w:proofErr w:type="gramStart"/>
      <w:r>
        <w:rPr>
          <w:rFonts w:ascii="宋体" w:hAnsi="宋体" w:cs="宋体" w:hint="eastAsia"/>
          <w:sz w:val="24"/>
        </w:rPr>
        <w:t>价格权</w:t>
      </w:r>
      <w:proofErr w:type="gramEnd"/>
      <w:r>
        <w:rPr>
          <w:rFonts w:ascii="宋体" w:hAnsi="宋体" w:cs="宋体" w:hint="eastAsia"/>
          <w:sz w:val="24"/>
        </w:rPr>
        <w:t>值×</w:t>
      </w:r>
      <w:r>
        <w:rPr>
          <w:rFonts w:ascii="宋体" w:hAnsi="宋体" w:cs="宋体" w:hint="eastAsia"/>
          <w:sz w:val="24"/>
        </w:rPr>
        <w:t>100</w:t>
      </w:r>
    </w:p>
    <w:p w14:paraId="52FCF46E" w14:textId="77777777" w:rsidR="00704DDF" w:rsidRDefault="00920DCA">
      <w:pPr>
        <w:adjustRightInd w:val="0"/>
        <w:snapToGrid w:val="0"/>
        <w:spacing w:line="460" w:lineRule="exact"/>
        <w:ind w:firstLineChars="200" w:firstLine="480"/>
        <w:rPr>
          <w:rFonts w:ascii="宋体" w:hAnsi="宋体" w:cs="宋体"/>
          <w:sz w:val="24"/>
        </w:rPr>
      </w:pPr>
      <w:r>
        <w:rPr>
          <w:rFonts w:ascii="宋体" w:hAnsi="宋体" w:cs="宋体" w:hint="eastAsia"/>
          <w:sz w:val="24"/>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bookmarkStart w:id="4" w:name="_Toc94585343"/>
      <w:bookmarkStart w:id="5" w:name="_Toc363573858"/>
      <w:r>
        <w:rPr>
          <w:rFonts w:ascii="宋体" w:hAnsi="宋体" w:cs="宋体" w:hint="eastAsia"/>
          <w:sz w:val="24"/>
        </w:rPr>
        <w:t>。</w:t>
      </w:r>
      <w:bookmarkEnd w:id="4"/>
      <w:bookmarkEnd w:id="5"/>
    </w:p>
    <w:p w14:paraId="490B7D8B" w14:textId="77777777" w:rsidR="00704DDF" w:rsidRDefault="00920DCA">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3</w:t>
      </w:r>
      <w:r>
        <w:rPr>
          <w:rStyle w:val="NormalCharacter"/>
          <w:rFonts w:ascii="宋体" w:hAnsi="宋体" w:hint="eastAsia"/>
          <w:sz w:val="24"/>
          <w:szCs w:val="22"/>
        </w:rPr>
        <w:t>.</w:t>
      </w:r>
      <w:r>
        <w:rPr>
          <w:rStyle w:val="NormalCharacter"/>
          <w:rFonts w:ascii="宋体" w:hAnsi="宋体" w:hint="eastAsia"/>
          <w:sz w:val="24"/>
          <w:szCs w:val="22"/>
        </w:rPr>
        <w:t>若第一中标候选人弃标的，则组织重新招标或顺次递。</w:t>
      </w:r>
    </w:p>
    <w:p w14:paraId="493651D7" w14:textId="77777777" w:rsidR="00704DDF" w:rsidRDefault="00920DCA">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4</w:t>
      </w:r>
      <w:r>
        <w:rPr>
          <w:rStyle w:val="NormalCharacter"/>
          <w:rFonts w:ascii="宋体" w:hAnsi="宋体" w:hint="eastAsia"/>
          <w:sz w:val="24"/>
          <w:szCs w:val="22"/>
        </w:rPr>
        <w:t>.</w:t>
      </w:r>
      <w:r>
        <w:rPr>
          <w:rStyle w:val="NormalCharacter"/>
          <w:rFonts w:ascii="宋体" w:hAnsi="宋体" w:hint="eastAsia"/>
          <w:sz w:val="24"/>
          <w:szCs w:val="22"/>
        </w:rPr>
        <w:t>评标小组完成评标工作后，形成评标记录，报学校审批后，在校园网上公示中标候选人，公示期按法定规定执行。</w:t>
      </w:r>
    </w:p>
    <w:p w14:paraId="7E615FD2" w14:textId="77777777" w:rsidR="00704DDF" w:rsidRDefault="00920DCA">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5</w:t>
      </w:r>
      <w:r>
        <w:rPr>
          <w:rStyle w:val="NormalCharacter"/>
          <w:rFonts w:ascii="宋体" w:hAnsi="宋体" w:hint="eastAsia"/>
          <w:sz w:val="24"/>
          <w:szCs w:val="22"/>
        </w:rPr>
        <w:t>.</w:t>
      </w:r>
      <w:r>
        <w:rPr>
          <w:rStyle w:val="NormalCharacter"/>
          <w:rFonts w:ascii="宋体" w:hAnsi="宋体" w:hint="eastAsia"/>
          <w:sz w:val="24"/>
          <w:szCs w:val="22"/>
        </w:rPr>
        <w:t>在中标结果公示期间，招标人查实第一中标候选人存在弄虚作假、影响中标结果的违法违规行为，不符合中标条件的，招标人可以根据评标小组提出的中标顺序，依次确定其他中标候选人为中标人，或依法重新招标。</w:t>
      </w:r>
    </w:p>
    <w:p w14:paraId="0794BF63" w14:textId="77777777" w:rsidR="00704DDF" w:rsidRDefault="00920DCA">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6</w:t>
      </w:r>
      <w:r>
        <w:rPr>
          <w:rStyle w:val="NormalCharacter"/>
          <w:rFonts w:ascii="宋体" w:hAnsi="宋体" w:hint="eastAsia"/>
          <w:sz w:val="24"/>
          <w:szCs w:val="22"/>
        </w:rPr>
        <w:t>.</w:t>
      </w:r>
      <w:r>
        <w:rPr>
          <w:rStyle w:val="NormalCharacter"/>
          <w:rFonts w:ascii="宋体" w:hAnsi="宋体" w:hint="eastAsia"/>
          <w:sz w:val="24"/>
          <w:szCs w:val="22"/>
        </w:rPr>
        <w:t>招标人将在公示结束后的</w:t>
      </w:r>
      <w:r>
        <w:rPr>
          <w:rStyle w:val="NormalCharacter"/>
          <w:rFonts w:ascii="宋体" w:hAnsi="宋体" w:hint="eastAsia"/>
          <w:sz w:val="24"/>
          <w:szCs w:val="22"/>
        </w:rPr>
        <w:t>7</w:t>
      </w:r>
      <w:r>
        <w:rPr>
          <w:rStyle w:val="NormalCharacter"/>
          <w:rFonts w:ascii="宋体" w:hAnsi="宋体" w:hint="eastAsia"/>
          <w:sz w:val="24"/>
          <w:szCs w:val="22"/>
        </w:rPr>
        <w:t>个工作日内，向中标人发出中标通知书。</w:t>
      </w:r>
    </w:p>
    <w:p w14:paraId="59385786" w14:textId="77777777" w:rsidR="00704DDF" w:rsidRDefault="00920DCA">
      <w:pPr>
        <w:spacing w:line="360" w:lineRule="exact"/>
        <w:ind w:firstLineChars="200" w:firstLine="480"/>
        <w:jc w:val="left"/>
        <w:rPr>
          <w:rStyle w:val="NormalCharacter"/>
          <w:rFonts w:ascii="宋体" w:hAnsi="宋体"/>
          <w:sz w:val="24"/>
          <w:szCs w:val="22"/>
        </w:rPr>
      </w:pPr>
      <w:r>
        <w:rPr>
          <w:rStyle w:val="NormalCharacter"/>
          <w:rFonts w:ascii="宋体" w:hAnsi="宋体" w:hint="eastAsia"/>
          <w:sz w:val="24"/>
          <w:szCs w:val="22"/>
        </w:rPr>
        <w:t>7</w:t>
      </w:r>
      <w:r>
        <w:rPr>
          <w:rStyle w:val="NormalCharacter"/>
          <w:rFonts w:ascii="宋体" w:hAnsi="宋体" w:hint="eastAsia"/>
          <w:sz w:val="24"/>
          <w:szCs w:val="22"/>
        </w:rPr>
        <w:t>.</w:t>
      </w:r>
      <w:r>
        <w:rPr>
          <w:rStyle w:val="NormalCharacter"/>
          <w:rFonts w:ascii="宋体" w:hAnsi="宋体" w:hint="eastAsia"/>
          <w:sz w:val="24"/>
          <w:szCs w:val="22"/>
        </w:rPr>
        <w:t>中标人在收到中标通知书后，应按招标人的安排，与招标人签订合同。</w:t>
      </w:r>
    </w:p>
    <w:p w14:paraId="410D6BFB" w14:textId="77777777" w:rsidR="00704DDF" w:rsidRDefault="00920DCA">
      <w:pPr>
        <w:spacing w:line="360" w:lineRule="exact"/>
        <w:jc w:val="left"/>
        <w:rPr>
          <w:rStyle w:val="UserStyle13"/>
        </w:rPr>
      </w:pPr>
      <w:r>
        <w:rPr>
          <w:rStyle w:val="NormalCharacter"/>
          <w:rFonts w:ascii="宋体" w:hAnsi="宋体"/>
          <w:sz w:val="24"/>
        </w:rPr>
        <w:t>六、</w:t>
      </w:r>
      <w:r>
        <w:rPr>
          <w:rFonts w:ascii="宋体" w:hAnsi="宋体" w:hint="eastAsia"/>
          <w:sz w:val="24"/>
        </w:rPr>
        <w:t>有下列情形之一的，视为投标人串通投标，其投标无效：</w:t>
      </w:r>
    </w:p>
    <w:p w14:paraId="3E0E1998" w14:textId="77777777" w:rsidR="00704DDF" w:rsidRDefault="00920DCA">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1.</w:t>
      </w:r>
      <w:r>
        <w:rPr>
          <w:rFonts w:ascii="宋体" w:hAnsi="宋体" w:hint="eastAsia"/>
          <w:sz w:val="24"/>
        </w:rPr>
        <w:t>不同投标人的投标文件由同一单位或者个人编制；</w:t>
      </w:r>
    </w:p>
    <w:p w14:paraId="42268609" w14:textId="77777777" w:rsidR="00704DDF" w:rsidRDefault="00920DCA">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不同投标人委托同一单位或者个人办理投标事宜；</w:t>
      </w:r>
    </w:p>
    <w:p w14:paraId="6036FD49" w14:textId="77777777" w:rsidR="00704DDF" w:rsidRDefault="00920DCA">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3.</w:t>
      </w:r>
      <w:r>
        <w:rPr>
          <w:rFonts w:ascii="宋体" w:hAnsi="宋体" w:hint="eastAsia"/>
          <w:sz w:val="24"/>
        </w:rPr>
        <w:t>不同投标人的投标文件载明的项目管理成员或者联系人员为同一人；</w:t>
      </w:r>
    </w:p>
    <w:p w14:paraId="52E1F1D8" w14:textId="77777777" w:rsidR="00704DDF" w:rsidRDefault="00920DCA">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4.</w:t>
      </w:r>
      <w:r>
        <w:rPr>
          <w:rFonts w:ascii="宋体" w:hAnsi="宋体" w:hint="eastAsia"/>
          <w:sz w:val="24"/>
        </w:rPr>
        <w:t>不同投标人的投标文件异常一致或者投标报价呈规律性差异；</w:t>
      </w:r>
    </w:p>
    <w:p w14:paraId="67E7029E" w14:textId="77777777" w:rsidR="00704DDF" w:rsidRDefault="00920DCA">
      <w:pPr>
        <w:autoSpaceDE w:val="0"/>
        <w:autoSpaceDN w:val="0"/>
        <w:adjustRightInd w:val="0"/>
        <w:spacing w:line="380" w:lineRule="exact"/>
        <w:ind w:firstLineChars="200" w:firstLine="480"/>
        <w:jc w:val="left"/>
        <w:rPr>
          <w:rFonts w:ascii="宋体" w:hAnsi="宋体"/>
          <w:sz w:val="24"/>
        </w:rPr>
      </w:pPr>
      <w:r>
        <w:rPr>
          <w:rFonts w:ascii="宋体" w:hAnsi="宋体" w:hint="eastAsia"/>
          <w:sz w:val="24"/>
        </w:rPr>
        <w:t>5.</w:t>
      </w:r>
      <w:r>
        <w:rPr>
          <w:rFonts w:ascii="宋体" w:hAnsi="宋体" w:hint="eastAsia"/>
          <w:sz w:val="24"/>
        </w:rPr>
        <w:t>不同投标人的投标文件相互混装。</w:t>
      </w:r>
    </w:p>
    <w:p w14:paraId="2171C17A" w14:textId="77777777" w:rsidR="00704DDF" w:rsidRDefault="00920DCA">
      <w:pPr>
        <w:spacing w:line="360" w:lineRule="exact"/>
        <w:jc w:val="left"/>
        <w:rPr>
          <w:rStyle w:val="NormalCharacter"/>
          <w:rFonts w:ascii="宋体" w:hAnsi="宋体"/>
          <w:sz w:val="24"/>
        </w:rPr>
      </w:pPr>
      <w:r>
        <w:rPr>
          <w:rStyle w:val="NormalCharacter"/>
          <w:rFonts w:ascii="宋体" w:hAnsi="宋体"/>
          <w:sz w:val="24"/>
        </w:rPr>
        <w:lastRenderedPageBreak/>
        <w:t>七、其他注意事项</w:t>
      </w:r>
    </w:p>
    <w:p w14:paraId="4FE74529" w14:textId="77777777" w:rsidR="00704DDF" w:rsidRDefault="00920DCA">
      <w:pPr>
        <w:spacing w:line="380" w:lineRule="exact"/>
        <w:ind w:leftChars="100" w:left="210" w:firstLineChars="100" w:firstLine="240"/>
        <w:rPr>
          <w:rStyle w:val="Hyperlink0"/>
          <w:u w:color="000000"/>
        </w:rPr>
      </w:pPr>
      <w:r>
        <w:rPr>
          <w:rStyle w:val="Hyperlink0"/>
          <w:u w:color="000000"/>
        </w:rPr>
        <w:t>1</w:t>
      </w:r>
      <w:r>
        <w:rPr>
          <w:rStyle w:val="Hyperlink0"/>
          <w:rFonts w:hint="eastAsia"/>
          <w:u w:color="000000"/>
          <w:lang w:eastAsia="zh-CN"/>
        </w:rPr>
        <w:t>.</w:t>
      </w:r>
      <w:r>
        <w:rPr>
          <w:rStyle w:val="Hyperlink0"/>
          <w:u w:color="000000"/>
        </w:rPr>
        <w:t>评标小组不向未中标人解释未中标原因，不退还投标文件。</w:t>
      </w:r>
    </w:p>
    <w:p w14:paraId="79174708" w14:textId="77777777" w:rsidR="00704DDF" w:rsidRDefault="00920DCA">
      <w:pPr>
        <w:spacing w:line="380" w:lineRule="exact"/>
        <w:ind w:firstLineChars="200" w:firstLine="480"/>
        <w:rPr>
          <w:rStyle w:val="Hyperlink0"/>
          <w:u w:color="000000"/>
        </w:rPr>
      </w:pPr>
      <w:r>
        <w:rPr>
          <w:rStyle w:val="Hyperlink0"/>
          <w:u w:color="000000"/>
        </w:rPr>
        <w:t>2</w:t>
      </w:r>
      <w:r>
        <w:rPr>
          <w:rStyle w:val="Hyperlink0"/>
          <w:rFonts w:hint="eastAsia"/>
          <w:u w:color="000000"/>
          <w:lang w:eastAsia="zh-CN"/>
        </w:rPr>
        <w:t>.</w:t>
      </w:r>
      <w:r>
        <w:rPr>
          <w:rStyle w:val="Hyperlink0"/>
          <w:u w:color="000000"/>
        </w:rPr>
        <w:t>若出现少于三家投标人进行投标的</w:t>
      </w:r>
      <w:r>
        <w:rPr>
          <w:rStyle w:val="Hyperlink0"/>
          <w:rFonts w:hint="eastAsia"/>
          <w:u w:color="000000"/>
        </w:rPr>
        <w:t>或有效投标不足三家的</w:t>
      </w:r>
      <w:r>
        <w:rPr>
          <w:rStyle w:val="Hyperlink0"/>
          <w:u w:color="000000"/>
        </w:rPr>
        <w:t>，将重新招标或采取其他方式采购。</w:t>
      </w:r>
    </w:p>
    <w:p w14:paraId="7B4CCD69" w14:textId="77777777" w:rsidR="00704DDF" w:rsidRDefault="00920DCA">
      <w:pPr>
        <w:spacing w:line="380" w:lineRule="exact"/>
        <w:ind w:firstLineChars="200" w:firstLine="480"/>
        <w:rPr>
          <w:rStyle w:val="Hyperlink0"/>
          <w:u w:color="000000"/>
        </w:rPr>
      </w:pPr>
      <w:r>
        <w:rPr>
          <w:rStyle w:val="Hyperlink0"/>
          <w:u w:color="000000"/>
        </w:rPr>
        <w:t>3</w:t>
      </w:r>
      <w:r>
        <w:rPr>
          <w:rStyle w:val="Hyperlink0"/>
          <w:rFonts w:hint="eastAsia"/>
          <w:u w:color="000000"/>
          <w:lang w:eastAsia="zh-CN"/>
        </w:rPr>
        <w:t>.</w:t>
      </w:r>
      <w:r>
        <w:rPr>
          <w:rStyle w:val="Hyperlink0"/>
          <w:u w:color="000000"/>
        </w:rPr>
        <w:t>投标人应承担所有与准备和参加投标有关的费用，不论投标的结果如何，招标人均无义务和责任承担相关费用。</w:t>
      </w:r>
    </w:p>
    <w:p w14:paraId="5A0F0742" w14:textId="77777777" w:rsidR="00704DDF" w:rsidRDefault="00920DCA">
      <w:pPr>
        <w:spacing w:line="380" w:lineRule="exact"/>
        <w:ind w:firstLineChars="200" w:firstLine="480"/>
        <w:rPr>
          <w:rStyle w:val="Hyperlink0"/>
          <w:u w:color="000000"/>
          <w:lang w:eastAsia="zh-CN"/>
        </w:rPr>
      </w:pPr>
      <w:r>
        <w:rPr>
          <w:rStyle w:val="Hyperlink0"/>
          <w:rFonts w:hint="eastAsia"/>
          <w:u w:color="000000"/>
          <w:lang w:eastAsia="zh-CN"/>
        </w:rPr>
        <w:t>4.</w:t>
      </w:r>
      <w:r>
        <w:rPr>
          <w:rStyle w:val="Hyperlink0"/>
          <w:rFonts w:hint="eastAsia"/>
          <w:u w:color="000000"/>
        </w:rPr>
        <w:t>投标人不遵守《中华人民共和国招标投标法》、《中华人民共和国招标投标法实施条例》</w:t>
      </w:r>
      <w:r>
        <w:rPr>
          <w:rStyle w:val="Hyperlink0"/>
          <w:rFonts w:hint="eastAsia"/>
          <w:u w:color="000000"/>
        </w:rPr>
        <w:t>、《政府采购货物和服务招投标管理办法》有关规定，或有串通投标、弄虚作假行为的，其投标一律无效。</w:t>
      </w:r>
    </w:p>
    <w:p w14:paraId="369695A9" w14:textId="77777777" w:rsidR="00704DDF" w:rsidRDefault="00920DCA">
      <w:pPr>
        <w:spacing w:line="380" w:lineRule="exact"/>
        <w:ind w:firstLineChars="200" w:firstLine="480"/>
        <w:rPr>
          <w:rStyle w:val="Hyperlink0"/>
          <w:u w:color="000000"/>
          <w:lang w:eastAsia="zh-CN"/>
        </w:rPr>
      </w:pPr>
      <w:r>
        <w:rPr>
          <w:rStyle w:val="Hyperlink0"/>
          <w:rFonts w:hint="eastAsia"/>
          <w:u w:color="000000"/>
        </w:rPr>
        <w:t>5.</w:t>
      </w:r>
      <w:r>
        <w:rPr>
          <w:rStyle w:val="Hyperlink0"/>
          <w:rFonts w:hint="eastAsia"/>
          <w:u w:color="000000"/>
        </w:rPr>
        <w:t>不符合招标文件中规定的实质性要求，作废标处理。</w:t>
      </w:r>
    </w:p>
    <w:p w14:paraId="028D20B8" w14:textId="77777777" w:rsidR="00704DDF" w:rsidRDefault="00704DDF">
      <w:pPr>
        <w:pStyle w:val="New"/>
        <w:spacing w:line="380" w:lineRule="exact"/>
        <w:jc w:val="center"/>
        <w:rPr>
          <w:rFonts w:ascii="宋体" w:hAnsi="宋体"/>
          <w:b/>
          <w:sz w:val="24"/>
          <w:szCs w:val="24"/>
          <w:lang w:eastAsia="zh-TW"/>
        </w:rPr>
      </w:pPr>
    </w:p>
    <w:p w14:paraId="654C9962" w14:textId="77777777" w:rsidR="00704DDF" w:rsidRDefault="00704DDF">
      <w:pPr>
        <w:pStyle w:val="New"/>
        <w:spacing w:line="380" w:lineRule="exact"/>
        <w:jc w:val="center"/>
        <w:rPr>
          <w:rFonts w:ascii="宋体" w:hAnsi="宋体"/>
          <w:b/>
          <w:sz w:val="24"/>
          <w:szCs w:val="24"/>
          <w:lang w:eastAsia="zh-TW"/>
        </w:rPr>
      </w:pPr>
    </w:p>
    <w:p w14:paraId="02155ECB" w14:textId="77777777" w:rsidR="00704DDF" w:rsidRDefault="00920DCA">
      <w:pPr>
        <w:pStyle w:val="New"/>
        <w:spacing w:line="380" w:lineRule="exact"/>
        <w:jc w:val="center"/>
        <w:rPr>
          <w:rFonts w:ascii="宋体" w:hAnsi="宋体"/>
          <w:b/>
          <w:sz w:val="24"/>
          <w:szCs w:val="24"/>
          <w:lang w:eastAsia="zh-TW"/>
        </w:rPr>
      </w:pPr>
      <w:r>
        <w:rPr>
          <w:rFonts w:ascii="宋体" w:hAnsi="宋体" w:hint="eastAsia"/>
          <w:b/>
          <w:sz w:val="24"/>
          <w:szCs w:val="24"/>
          <w:lang w:eastAsia="zh-TW"/>
        </w:rPr>
        <w:t>第四部分</w:t>
      </w:r>
      <w:r>
        <w:rPr>
          <w:rFonts w:ascii="宋体" w:hAnsi="宋体"/>
          <w:b/>
          <w:sz w:val="24"/>
          <w:szCs w:val="24"/>
          <w:lang w:eastAsia="zh-TW"/>
        </w:rPr>
        <w:t xml:space="preserve">  </w:t>
      </w:r>
      <w:r>
        <w:rPr>
          <w:rFonts w:ascii="宋体" w:hAnsi="宋体" w:hint="eastAsia"/>
          <w:b/>
          <w:sz w:val="24"/>
          <w:szCs w:val="24"/>
          <w:lang w:eastAsia="zh-TW"/>
        </w:rPr>
        <w:t>合同文本</w:t>
      </w:r>
    </w:p>
    <w:p w14:paraId="1FCD6C63" w14:textId="77777777" w:rsidR="00704DDF" w:rsidRDefault="00704DDF">
      <w:pPr>
        <w:ind w:firstLineChars="196" w:firstLine="470"/>
        <w:jc w:val="left"/>
        <w:rPr>
          <w:rFonts w:ascii="仿宋" w:eastAsia="仿宋" w:hAnsi="仿宋" w:cs="仿宋"/>
          <w:sz w:val="24"/>
        </w:rPr>
      </w:pPr>
    </w:p>
    <w:p w14:paraId="569DDC32" w14:textId="77777777" w:rsidR="00704DDF" w:rsidRDefault="00704DDF">
      <w:pPr>
        <w:ind w:firstLineChars="196" w:firstLine="470"/>
        <w:jc w:val="left"/>
        <w:rPr>
          <w:rFonts w:ascii="仿宋" w:eastAsia="仿宋" w:hAnsi="仿宋" w:cs="仿宋"/>
          <w:sz w:val="24"/>
        </w:rPr>
      </w:pPr>
    </w:p>
    <w:p w14:paraId="79E29CEB" w14:textId="77777777" w:rsidR="00704DDF" w:rsidRDefault="00704DDF">
      <w:pPr>
        <w:ind w:firstLineChars="196" w:firstLine="470"/>
        <w:jc w:val="left"/>
        <w:rPr>
          <w:rFonts w:ascii="仿宋" w:eastAsia="仿宋" w:hAnsi="仿宋" w:cs="仿宋"/>
          <w:sz w:val="24"/>
        </w:rPr>
      </w:pPr>
    </w:p>
    <w:p w14:paraId="0F4C9958" w14:textId="77777777" w:rsidR="00704DDF" w:rsidRDefault="00704DDF">
      <w:pPr>
        <w:ind w:firstLineChars="196" w:firstLine="470"/>
        <w:jc w:val="left"/>
        <w:rPr>
          <w:rFonts w:ascii="仿宋" w:eastAsia="仿宋" w:hAnsi="仿宋" w:cs="仿宋"/>
          <w:sz w:val="24"/>
        </w:rPr>
      </w:pPr>
    </w:p>
    <w:p w14:paraId="4060B619" w14:textId="77777777" w:rsidR="00704DDF" w:rsidRDefault="00704DDF">
      <w:pPr>
        <w:ind w:firstLineChars="196" w:firstLine="470"/>
        <w:jc w:val="left"/>
        <w:rPr>
          <w:rFonts w:ascii="仿宋" w:eastAsia="仿宋" w:hAnsi="仿宋" w:cs="仿宋"/>
          <w:sz w:val="24"/>
        </w:rPr>
      </w:pPr>
    </w:p>
    <w:p w14:paraId="773B55A4" w14:textId="77777777" w:rsidR="00704DDF" w:rsidRDefault="00704DDF">
      <w:pPr>
        <w:ind w:firstLineChars="196" w:firstLine="470"/>
        <w:jc w:val="left"/>
        <w:rPr>
          <w:rFonts w:ascii="仿宋" w:eastAsia="仿宋" w:hAnsi="仿宋" w:cs="仿宋"/>
          <w:sz w:val="24"/>
        </w:rPr>
      </w:pPr>
    </w:p>
    <w:p w14:paraId="4056BF50" w14:textId="77777777" w:rsidR="00704DDF" w:rsidRDefault="00920DCA">
      <w:pPr>
        <w:jc w:val="center"/>
        <w:rPr>
          <w:b/>
          <w:spacing w:val="22"/>
          <w:sz w:val="44"/>
          <w:szCs w:val="44"/>
        </w:rPr>
      </w:pPr>
      <w:r>
        <w:rPr>
          <w:rFonts w:hint="eastAsia"/>
          <w:b/>
          <w:spacing w:val="22"/>
          <w:sz w:val="44"/>
          <w:szCs w:val="44"/>
        </w:rPr>
        <w:t xml:space="preserve">     </w:t>
      </w:r>
      <w:r>
        <w:rPr>
          <w:rFonts w:hint="eastAsia"/>
          <w:b/>
          <w:spacing w:val="22"/>
          <w:sz w:val="44"/>
          <w:szCs w:val="44"/>
        </w:rPr>
        <w:t>采</w:t>
      </w:r>
      <w:r>
        <w:rPr>
          <w:rFonts w:hint="eastAsia"/>
          <w:b/>
          <w:spacing w:val="22"/>
          <w:sz w:val="44"/>
          <w:szCs w:val="44"/>
        </w:rPr>
        <w:t xml:space="preserve"> </w:t>
      </w:r>
      <w:r>
        <w:rPr>
          <w:rFonts w:hint="eastAsia"/>
          <w:b/>
          <w:spacing w:val="22"/>
          <w:sz w:val="44"/>
          <w:szCs w:val="44"/>
        </w:rPr>
        <w:t>购</w:t>
      </w:r>
      <w:r>
        <w:rPr>
          <w:rFonts w:hint="eastAsia"/>
          <w:b/>
          <w:spacing w:val="22"/>
          <w:sz w:val="44"/>
          <w:szCs w:val="44"/>
        </w:rPr>
        <w:t xml:space="preserve"> </w:t>
      </w:r>
      <w:r>
        <w:rPr>
          <w:rFonts w:hint="eastAsia"/>
          <w:b/>
          <w:spacing w:val="22"/>
          <w:sz w:val="44"/>
          <w:szCs w:val="44"/>
        </w:rPr>
        <w:t>合</w:t>
      </w:r>
      <w:r>
        <w:rPr>
          <w:rFonts w:hint="eastAsia"/>
          <w:b/>
          <w:spacing w:val="22"/>
          <w:sz w:val="44"/>
          <w:szCs w:val="44"/>
        </w:rPr>
        <w:t xml:space="preserve"> </w:t>
      </w:r>
      <w:r>
        <w:rPr>
          <w:rFonts w:hint="eastAsia"/>
          <w:b/>
          <w:spacing w:val="22"/>
          <w:sz w:val="44"/>
          <w:szCs w:val="44"/>
        </w:rPr>
        <w:t>同（货物类）</w:t>
      </w:r>
    </w:p>
    <w:p w14:paraId="1BC41F9D" w14:textId="77777777" w:rsidR="00704DDF" w:rsidRDefault="00704DDF">
      <w:pPr>
        <w:jc w:val="center"/>
        <w:rPr>
          <w:b/>
          <w:spacing w:val="22"/>
          <w:sz w:val="35"/>
          <w:szCs w:val="35"/>
        </w:rPr>
      </w:pPr>
    </w:p>
    <w:p w14:paraId="69750613" w14:textId="77777777" w:rsidR="00704DDF" w:rsidRDefault="00920DCA">
      <w:pPr>
        <w:spacing w:line="360" w:lineRule="auto"/>
      </w:pPr>
      <w:r>
        <w:rPr>
          <w:rFonts w:hint="eastAsia"/>
        </w:rPr>
        <w:t>供方：</w:t>
      </w:r>
      <w:r>
        <w:rPr>
          <w:rFonts w:hint="eastAsia"/>
        </w:rPr>
        <w:t xml:space="preserve">                                       </w:t>
      </w:r>
      <w:r>
        <w:rPr>
          <w:rFonts w:hint="eastAsia"/>
        </w:rPr>
        <w:t>合同编号：</w:t>
      </w:r>
      <w:r>
        <w:rPr>
          <w:rFonts w:hint="eastAsia"/>
        </w:rPr>
        <w:t xml:space="preserve">NTSC20XXXXXX </w:t>
      </w:r>
    </w:p>
    <w:p w14:paraId="5D2D0FB7" w14:textId="77777777" w:rsidR="00704DDF" w:rsidRDefault="00920DCA">
      <w:pPr>
        <w:spacing w:line="360" w:lineRule="auto"/>
      </w:pPr>
      <w:r>
        <w:rPr>
          <w:rFonts w:hint="eastAsia"/>
        </w:rPr>
        <w:t xml:space="preserve">                                             </w:t>
      </w:r>
      <w:r>
        <w:rPr>
          <w:rFonts w:hint="eastAsia"/>
        </w:rPr>
        <w:t>签订地点：江苏航运职业技术学院</w:t>
      </w:r>
    </w:p>
    <w:p w14:paraId="3695CBBD" w14:textId="77777777" w:rsidR="00704DDF" w:rsidRDefault="00920DCA">
      <w:pPr>
        <w:spacing w:line="360" w:lineRule="auto"/>
      </w:pPr>
      <w:r>
        <w:rPr>
          <w:rFonts w:hint="eastAsia"/>
        </w:rPr>
        <w:t>需方：</w:t>
      </w:r>
      <w:r>
        <w:rPr>
          <w:rFonts w:hint="eastAsia"/>
        </w:rPr>
        <w:t xml:space="preserve">  </w:t>
      </w:r>
      <w:r>
        <w:rPr>
          <w:rFonts w:hint="eastAsia"/>
        </w:rPr>
        <w:t>江苏航运职业技术学院</w:t>
      </w:r>
      <w:r>
        <w:rPr>
          <w:rFonts w:hint="eastAsia"/>
        </w:rPr>
        <w:t xml:space="preserve">       </w:t>
      </w:r>
      <w:r>
        <w:rPr>
          <w:rFonts w:hint="eastAsia"/>
        </w:rPr>
        <w:t xml:space="preserve">          </w:t>
      </w:r>
      <w:r>
        <w:rPr>
          <w:rFonts w:hint="eastAsia"/>
        </w:rPr>
        <w:t>签订时间：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51C40656" w14:textId="77777777" w:rsidR="00704DDF" w:rsidRDefault="00920DCA">
      <w:pPr>
        <w:spacing w:line="360" w:lineRule="auto"/>
        <w:ind w:firstLineChars="50" w:firstLine="105"/>
      </w:pPr>
      <w:r>
        <w:rPr>
          <w:rFonts w:hint="eastAsia"/>
        </w:rPr>
        <w:t>（部门：</w:t>
      </w:r>
      <w:proofErr w:type="gramStart"/>
      <w:r>
        <w:rPr>
          <w:rFonts w:hint="eastAsia"/>
        </w:rPr>
        <w:t xml:space="preserve">　　　　　　　　　　　　　　　　　</w:t>
      </w:r>
      <w:proofErr w:type="gramEnd"/>
      <w:r>
        <w:rPr>
          <w:rFonts w:hint="eastAsia"/>
        </w:rPr>
        <w:t>项目名称：</w:t>
      </w:r>
      <w:proofErr w:type="gramStart"/>
      <w:r>
        <w:rPr>
          <w:rFonts w:hint="eastAsia"/>
        </w:rPr>
        <w:t xml:space="preserve">　　　　　　　　　　　　</w:t>
      </w:r>
      <w:proofErr w:type="gramEnd"/>
      <w:r>
        <w:rPr>
          <w:rFonts w:hint="eastAsia"/>
        </w:rPr>
        <w:t>）</w:t>
      </w:r>
    </w:p>
    <w:p w14:paraId="3D1EFACF" w14:textId="77777777" w:rsidR="00704DDF" w:rsidRDefault="00920DCA">
      <w:pPr>
        <w:spacing w:line="360" w:lineRule="auto"/>
      </w:pPr>
      <w:r>
        <w:rPr>
          <w:rFonts w:hint="eastAsia"/>
        </w:rPr>
        <w:t>一、江苏航运职业技术学院</w:t>
      </w:r>
      <w:r>
        <w:rPr>
          <w:rFonts w:hint="eastAsia"/>
        </w:rPr>
        <w:t xml:space="preserve"> </w:t>
      </w:r>
      <w:r>
        <w:rPr>
          <w:rFonts w:hint="eastAsia"/>
        </w:rPr>
        <w:t>通过</w:t>
      </w:r>
      <w:r>
        <w:rPr>
          <w:rFonts w:hint="eastAsia"/>
          <w:u w:val="single"/>
        </w:rPr>
        <w:t xml:space="preserve">  </w:t>
      </w:r>
      <w:r>
        <w:rPr>
          <w:rFonts w:hint="eastAsia"/>
          <w:u w:val="single"/>
        </w:rPr>
        <w:t>自主招标</w:t>
      </w:r>
      <w:r>
        <w:rPr>
          <w:rFonts w:hint="eastAsia"/>
          <w:u w:val="single"/>
        </w:rPr>
        <w:t xml:space="preserve">        </w:t>
      </w:r>
      <w:r>
        <w:rPr>
          <w:rFonts w:hint="eastAsia"/>
        </w:rPr>
        <w:t>方式，确定供方为需方的供货商。</w:t>
      </w:r>
    </w:p>
    <w:p w14:paraId="79536BBC" w14:textId="77777777" w:rsidR="00704DDF" w:rsidRDefault="00920DCA">
      <w:pPr>
        <w:spacing w:line="360" w:lineRule="auto"/>
      </w:pPr>
      <w:r>
        <w:rPr>
          <w:rFonts w:hint="eastAsia"/>
        </w:rPr>
        <w:t>二、货物名称、商标、型号、厂家、数量、金额、供货时间：</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802"/>
        <w:gridCol w:w="900"/>
        <w:gridCol w:w="3395"/>
        <w:gridCol w:w="752"/>
        <w:gridCol w:w="758"/>
        <w:gridCol w:w="744"/>
        <w:gridCol w:w="767"/>
        <w:gridCol w:w="944"/>
        <w:gridCol w:w="1133"/>
      </w:tblGrid>
      <w:tr w:rsidR="00704DDF" w14:paraId="0484FD8E" w14:textId="77777777">
        <w:trPr>
          <w:trHeight w:val="488"/>
          <w:jc w:val="center"/>
        </w:trPr>
        <w:tc>
          <w:tcPr>
            <w:tcW w:w="491" w:type="dxa"/>
          </w:tcPr>
          <w:p w14:paraId="4231A5F3" w14:textId="77777777" w:rsidR="00704DDF" w:rsidRDefault="00920DCA">
            <w:r>
              <w:rPr>
                <w:rFonts w:hint="eastAsia"/>
              </w:rPr>
              <w:t>序</w:t>
            </w:r>
          </w:p>
          <w:p w14:paraId="5C15DAC4" w14:textId="77777777" w:rsidR="00704DDF" w:rsidRDefault="00920DCA">
            <w:r>
              <w:rPr>
                <w:rFonts w:hint="eastAsia"/>
              </w:rPr>
              <w:t>号</w:t>
            </w:r>
          </w:p>
        </w:tc>
        <w:tc>
          <w:tcPr>
            <w:tcW w:w="802" w:type="dxa"/>
            <w:vAlign w:val="center"/>
          </w:tcPr>
          <w:p w14:paraId="0D7B39F1" w14:textId="77777777" w:rsidR="00704DDF" w:rsidRDefault="00920DCA">
            <w:pPr>
              <w:spacing w:line="360" w:lineRule="auto"/>
              <w:jc w:val="center"/>
            </w:pPr>
            <w:r>
              <w:rPr>
                <w:rFonts w:hint="eastAsia"/>
              </w:rPr>
              <w:t>货物名称</w:t>
            </w:r>
          </w:p>
        </w:tc>
        <w:tc>
          <w:tcPr>
            <w:tcW w:w="900" w:type="dxa"/>
            <w:vAlign w:val="center"/>
          </w:tcPr>
          <w:p w14:paraId="3DC4A63D" w14:textId="77777777" w:rsidR="00704DDF" w:rsidRDefault="00920DCA">
            <w:pPr>
              <w:spacing w:line="360" w:lineRule="auto"/>
              <w:jc w:val="center"/>
            </w:pPr>
            <w:r>
              <w:rPr>
                <w:rFonts w:hint="eastAsia"/>
              </w:rPr>
              <w:t>商标牌号</w:t>
            </w:r>
          </w:p>
        </w:tc>
        <w:tc>
          <w:tcPr>
            <w:tcW w:w="3395" w:type="dxa"/>
            <w:vAlign w:val="center"/>
          </w:tcPr>
          <w:p w14:paraId="50AEA7E0" w14:textId="77777777" w:rsidR="00704DDF" w:rsidRDefault="00920DCA">
            <w:pPr>
              <w:spacing w:line="360" w:lineRule="auto"/>
              <w:jc w:val="center"/>
            </w:pPr>
            <w:r>
              <w:rPr>
                <w:rFonts w:hint="eastAsia"/>
              </w:rPr>
              <w:t>规格、型号、配置</w:t>
            </w:r>
          </w:p>
        </w:tc>
        <w:tc>
          <w:tcPr>
            <w:tcW w:w="752" w:type="dxa"/>
            <w:vAlign w:val="center"/>
          </w:tcPr>
          <w:p w14:paraId="1B28BEFC" w14:textId="77777777" w:rsidR="00704DDF" w:rsidRDefault="00920DCA">
            <w:pPr>
              <w:jc w:val="center"/>
            </w:pPr>
            <w:r>
              <w:rPr>
                <w:rFonts w:hint="eastAsia"/>
              </w:rPr>
              <w:t>生产</w:t>
            </w:r>
          </w:p>
          <w:p w14:paraId="7241E5EE" w14:textId="77777777" w:rsidR="00704DDF" w:rsidRDefault="00920DCA">
            <w:pPr>
              <w:jc w:val="center"/>
            </w:pPr>
            <w:r>
              <w:rPr>
                <w:rFonts w:hint="eastAsia"/>
              </w:rPr>
              <w:t>厂家</w:t>
            </w:r>
          </w:p>
        </w:tc>
        <w:tc>
          <w:tcPr>
            <w:tcW w:w="758" w:type="dxa"/>
            <w:vAlign w:val="center"/>
          </w:tcPr>
          <w:p w14:paraId="1294DBA8" w14:textId="77777777" w:rsidR="00704DDF" w:rsidRDefault="00920DCA">
            <w:pPr>
              <w:jc w:val="center"/>
            </w:pPr>
            <w:r>
              <w:rPr>
                <w:rFonts w:hint="eastAsia"/>
              </w:rPr>
              <w:t>计量</w:t>
            </w:r>
          </w:p>
          <w:p w14:paraId="089F43AE" w14:textId="77777777" w:rsidR="00704DDF" w:rsidRDefault="00920DCA">
            <w:pPr>
              <w:jc w:val="center"/>
            </w:pPr>
            <w:r>
              <w:rPr>
                <w:rFonts w:hint="eastAsia"/>
              </w:rPr>
              <w:t>单位</w:t>
            </w:r>
          </w:p>
        </w:tc>
        <w:tc>
          <w:tcPr>
            <w:tcW w:w="744" w:type="dxa"/>
            <w:vAlign w:val="center"/>
          </w:tcPr>
          <w:p w14:paraId="3E695FB1" w14:textId="77777777" w:rsidR="00704DDF" w:rsidRDefault="00920DCA">
            <w:pPr>
              <w:spacing w:line="360" w:lineRule="auto"/>
              <w:jc w:val="center"/>
            </w:pPr>
            <w:r>
              <w:rPr>
                <w:rFonts w:hint="eastAsia"/>
              </w:rPr>
              <w:t>数量</w:t>
            </w:r>
          </w:p>
        </w:tc>
        <w:tc>
          <w:tcPr>
            <w:tcW w:w="767" w:type="dxa"/>
            <w:vAlign w:val="center"/>
          </w:tcPr>
          <w:p w14:paraId="677A44C4" w14:textId="77777777" w:rsidR="00704DDF" w:rsidRDefault="00920DCA">
            <w:pPr>
              <w:spacing w:line="360" w:lineRule="auto"/>
              <w:jc w:val="center"/>
            </w:pPr>
            <w:r>
              <w:rPr>
                <w:rFonts w:hint="eastAsia"/>
              </w:rPr>
              <w:t>单价</w:t>
            </w:r>
          </w:p>
        </w:tc>
        <w:tc>
          <w:tcPr>
            <w:tcW w:w="944" w:type="dxa"/>
            <w:vAlign w:val="center"/>
          </w:tcPr>
          <w:p w14:paraId="2446189E" w14:textId="77777777" w:rsidR="00704DDF" w:rsidRDefault="00920DCA">
            <w:pPr>
              <w:spacing w:line="360" w:lineRule="auto"/>
              <w:jc w:val="center"/>
            </w:pPr>
            <w:r>
              <w:rPr>
                <w:rFonts w:hint="eastAsia"/>
              </w:rPr>
              <w:t>总金额</w:t>
            </w:r>
          </w:p>
        </w:tc>
        <w:tc>
          <w:tcPr>
            <w:tcW w:w="1133" w:type="dxa"/>
            <w:vAlign w:val="center"/>
          </w:tcPr>
          <w:p w14:paraId="45B14F92" w14:textId="77777777" w:rsidR="00704DDF" w:rsidRDefault="00920DCA">
            <w:pPr>
              <w:spacing w:line="360" w:lineRule="auto"/>
              <w:jc w:val="center"/>
            </w:pPr>
            <w:r>
              <w:rPr>
                <w:rFonts w:hint="eastAsia"/>
              </w:rPr>
              <w:t>供货时间</w:t>
            </w:r>
          </w:p>
        </w:tc>
      </w:tr>
      <w:tr w:rsidR="00704DDF" w14:paraId="572D6E54" w14:textId="77777777">
        <w:trPr>
          <w:trHeight w:val="488"/>
          <w:jc w:val="center"/>
        </w:trPr>
        <w:tc>
          <w:tcPr>
            <w:tcW w:w="491" w:type="dxa"/>
          </w:tcPr>
          <w:p w14:paraId="60827E12" w14:textId="77777777" w:rsidR="00704DDF" w:rsidRDefault="00920DCA">
            <w:pPr>
              <w:spacing w:line="360" w:lineRule="auto"/>
            </w:pPr>
            <w:r>
              <w:rPr>
                <w:rFonts w:hint="eastAsia"/>
              </w:rPr>
              <w:t>1</w:t>
            </w:r>
          </w:p>
        </w:tc>
        <w:tc>
          <w:tcPr>
            <w:tcW w:w="802" w:type="dxa"/>
          </w:tcPr>
          <w:p w14:paraId="508BECC8" w14:textId="77777777" w:rsidR="00704DDF" w:rsidRDefault="00704DDF">
            <w:pPr>
              <w:spacing w:line="360" w:lineRule="auto"/>
            </w:pPr>
          </w:p>
        </w:tc>
        <w:tc>
          <w:tcPr>
            <w:tcW w:w="900" w:type="dxa"/>
          </w:tcPr>
          <w:p w14:paraId="56F7E92F" w14:textId="77777777" w:rsidR="00704DDF" w:rsidRDefault="00704DDF">
            <w:pPr>
              <w:spacing w:line="360" w:lineRule="auto"/>
            </w:pPr>
          </w:p>
        </w:tc>
        <w:tc>
          <w:tcPr>
            <w:tcW w:w="3395" w:type="dxa"/>
            <w:vAlign w:val="center"/>
          </w:tcPr>
          <w:p w14:paraId="2315AC51" w14:textId="77777777" w:rsidR="00704DDF" w:rsidRDefault="00704DDF"/>
        </w:tc>
        <w:tc>
          <w:tcPr>
            <w:tcW w:w="752" w:type="dxa"/>
          </w:tcPr>
          <w:p w14:paraId="77C08CD9" w14:textId="77777777" w:rsidR="00704DDF" w:rsidRDefault="00704DDF">
            <w:pPr>
              <w:spacing w:line="360" w:lineRule="auto"/>
            </w:pPr>
          </w:p>
        </w:tc>
        <w:tc>
          <w:tcPr>
            <w:tcW w:w="758" w:type="dxa"/>
          </w:tcPr>
          <w:p w14:paraId="7C453602" w14:textId="77777777" w:rsidR="00704DDF" w:rsidRDefault="00704DDF">
            <w:pPr>
              <w:spacing w:line="360" w:lineRule="auto"/>
            </w:pPr>
          </w:p>
        </w:tc>
        <w:tc>
          <w:tcPr>
            <w:tcW w:w="744" w:type="dxa"/>
          </w:tcPr>
          <w:p w14:paraId="2CAD03FA" w14:textId="77777777" w:rsidR="00704DDF" w:rsidRDefault="00704DDF">
            <w:pPr>
              <w:spacing w:line="360" w:lineRule="auto"/>
            </w:pPr>
          </w:p>
        </w:tc>
        <w:tc>
          <w:tcPr>
            <w:tcW w:w="767" w:type="dxa"/>
          </w:tcPr>
          <w:p w14:paraId="06B57BA7" w14:textId="77777777" w:rsidR="00704DDF" w:rsidRDefault="00704DDF">
            <w:pPr>
              <w:spacing w:line="360" w:lineRule="auto"/>
            </w:pPr>
          </w:p>
        </w:tc>
        <w:tc>
          <w:tcPr>
            <w:tcW w:w="944" w:type="dxa"/>
          </w:tcPr>
          <w:p w14:paraId="4084A2C6" w14:textId="77777777" w:rsidR="00704DDF" w:rsidRDefault="00704DDF">
            <w:pPr>
              <w:spacing w:line="360" w:lineRule="auto"/>
            </w:pPr>
          </w:p>
        </w:tc>
        <w:tc>
          <w:tcPr>
            <w:tcW w:w="1133" w:type="dxa"/>
          </w:tcPr>
          <w:p w14:paraId="2D94EECF" w14:textId="77777777" w:rsidR="00704DDF" w:rsidRDefault="00704DDF">
            <w:pPr>
              <w:spacing w:line="360" w:lineRule="auto"/>
            </w:pPr>
          </w:p>
        </w:tc>
      </w:tr>
      <w:tr w:rsidR="00704DDF" w14:paraId="7CE3C68D" w14:textId="77777777">
        <w:trPr>
          <w:trHeight w:val="488"/>
          <w:jc w:val="center"/>
        </w:trPr>
        <w:tc>
          <w:tcPr>
            <w:tcW w:w="491" w:type="dxa"/>
          </w:tcPr>
          <w:p w14:paraId="3827197E" w14:textId="77777777" w:rsidR="00704DDF" w:rsidRDefault="00920DCA">
            <w:pPr>
              <w:spacing w:line="360" w:lineRule="auto"/>
            </w:pPr>
            <w:r>
              <w:rPr>
                <w:rFonts w:hint="eastAsia"/>
              </w:rPr>
              <w:t>2</w:t>
            </w:r>
          </w:p>
        </w:tc>
        <w:tc>
          <w:tcPr>
            <w:tcW w:w="802" w:type="dxa"/>
          </w:tcPr>
          <w:p w14:paraId="0959E85F" w14:textId="77777777" w:rsidR="00704DDF" w:rsidRDefault="00704DDF">
            <w:pPr>
              <w:spacing w:line="360" w:lineRule="auto"/>
            </w:pPr>
          </w:p>
        </w:tc>
        <w:tc>
          <w:tcPr>
            <w:tcW w:w="900" w:type="dxa"/>
          </w:tcPr>
          <w:p w14:paraId="2A50B44A" w14:textId="77777777" w:rsidR="00704DDF" w:rsidRDefault="00704DDF">
            <w:pPr>
              <w:spacing w:line="360" w:lineRule="auto"/>
            </w:pPr>
          </w:p>
        </w:tc>
        <w:tc>
          <w:tcPr>
            <w:tcW w:w="3395" w:type="dxa"/>
            <w:vAlign w:val="center"/>
          </w:tcPr>
          <w:p w14:paraId="76F92878" w14:textId="77777777" w:rsidR="00704DDF" w:rsidRDefault="00704DDF"/>
        </w:tc>
        <w:tc>
          <w:tcPr>
            <w:tcW w:w="752" w:type="dxa"/>
          </w:tcPr>
          <w:p w14:paraId="5C8BCCED" w14:textId="77777777" w:rsidR="00704DDF" w:rsidRDefault="00704DDF">
            <w:pPr>
              <w:spacing w:line="360" w:lineRule="auto"/>
            </w:pPr>
          </w:p>
        </w:tc>
        <w:tc>
          <w:tcPr>
            <w:tcW w:w="758" w:type="dxa"/>
          </w:tcPr>
          <w:p w14:paraId="4A400EEB" w14:textId="77777777" w:rsidR="00704DDF" w:rsidRDefault="00704DDF">
            <w:pPr>
              <w:spacing w:line="360" w:lineRule="auto"/>
            </w:pPr>
          </w:p>
        </w:tc>
        <w:tc>
          <w:tcPr>
            <w:tcW w:w="744" w:type="dxa"/>
          </w:tcPr>
          <w:p w14:paraId="34BD4DCD" w14:textId="77777777" w:rsidR="00704DDF" w:rsidRDefault="00704DDF">
            <w:pPr>
              <w:spacing w:line="360" w:lineRule="auto"/>
            </w:pPr>
          </w:p>
        </w:tc>
        <w:tc>
          <w:tcPr>
            <w:tcW w:w="767" w:type="dxa"/>
          </w:tcPr>
          <w:p w14:paraId="287F9E9E" w14:textId="77777777" w:rsidR="00704DDF" w:rsidRDefault="00704DDF">
            <w:pPr>
              <w:spacing w:line="360" w:lineRule="auto"/>
            </w:pPr>
          </w:p>
        </w:tc>
        <w:tc>
          <w:tcPr>
            <w:tcW w:w="944" w:type="dxa"/>
          </w:tcPr>
          <w:p w14:paraId="26D6498E" w14:textId="77777777" w:rsidR="00704DDF" w:rsidRDefault="00704DDF">
            <w:pPr>
              <w:spacing w:line="360" w:lineRule="auto"/>
            </w:pPr>
          </w:p>
        </w:tc>
        <w:tc>
          <w:tcPr>
            <w:tcW w:w="1133" w:type="dxa"/>
          </w:tcPr>
          <w:p w14:paraId="42384E88" w14:textId="77777777" w:rsidR="00704DDF" w:rsidRDefault="00704DDF">
            <w:pPr>
              <w:spacing w:line="360" w:lineRule="auto"/>
            </w:pPr>
          </w:p>
        </w:tc>
      </w:tr>
      <w:tr w:rsidR="00704DDF" w14:paraId="336F4C3E" w14:textId="77777777">
        <w:trPr>
          <w:trHeight w:val="488"/>
          <w:jc w:val="center"/>
        </w:trPr>
        <w:tc>
          <w:tcPr>
            <w:tcW w:w="491" w:type="dxa"/>
          </w:tcPr>
          <w:p w14:paraId="4F5B576D" w14:textId="77777777" w:rsidR="00704DDF" w:rsidRDefault="00920DCA">
            <w:pPr>
              <w:spacing w:line="360" w:lineRule="auto"/>
            </w:pPr>
            <w:r>
              <w:rPr>
                <w:rFonts w:hint="eastAsia"/>
              </w:rPr>
              <w:t>3</w:t>
            </w:r>
          </w:p>
        </w:tc>
        <w:tc>
          <w:tcPr>
            <w:tcW w:w="802" w:type="dxa"/>
          </w:tcPr>
          <w:p w14:paraId="19DF0A31" w14:textId="77777777" w:rsidR="00704DDF" w:rsidRDefault="00704DDF">
            <w:pPr>
              <w:spacing w:line="360" w:lineRule="auto"/>
            </w:pPr>
          </w:p>
        </w:tc>
        <w:tc>
          <w:tcPr>
            <w:tcW w:w="900" w:type="dxa"/>
          </w:tcPr>
          <w:p w14:paraId="0864E73B" w14:textId="77777777" w:rsidR="00704DDF" w:rsidRDefault="00704DDF">
            <w:pPr>
              <w:spacing w:line="360" w:lineRule="auto"/>
            </w:pPr>
          </w:p>
        </w:tc>
        <w:tc>
          <w:tcPr>
            <w:tcW w:w="3395" w:type="dxa"/>
            <w:vAlign w:val="center"/>
          </w:tcPr>
          <w:p w14:paraId="48CC0B3C" w14:textId="77777777" w:rsidR="00704DDF" w:rsidRDefault="00704DDF"/>
        </w:tc>
        <w:tc>
          <w:tcPr>
            <w:tcW w:w="752" w:type="dxa"/>
          </w:tcPr>
          <w:p w14:paraId="432C1975" w14:textId="77777777" w:rsidR="00704DDF" w:rsidRDefault="00704DDF">
            <w:pPr>
              <w:spacing w:line="360" w:lineRule="auto"/>
            </w:pPr>
          </w:p>
        </w:tc>
        <w:tc>
          <w:tcPr>
            <w:tcW w:w="758" w:type="dxa"/>
          </w:tcPr>
          <w:p w14:paraId="11A8D242" w14:textId="77777777" w:rsidR="00704DDF" w:rsidRDefault="00704DDF">
            <w:pPr>
              <w:spacing w:line="360" w:lineRule="auto"/>
            </w:pPr>
          </w:p>
        </w:tc>
        <w:tc>
          <w:tcPr>
            <w:tcW w:w="744" w:type="dxa"/>
          </w:tcPr>
          <w:p w14:paraId="7A9A97FD" w14:textId="77777777" w:rsidR="00704DDF" w:rsidRDefault="00704DDF">
            <w:pPr>
              <w:spacing w:line="360" w:lineRule="auto"/>
            </w:pPr>
          </w:p>
        </w:tc>
        <w:tc>
          <w:tcPr>
            <w:tcW w:w="767" w:type="dxa"/>
          </w:tcPr>
          <w:p w14:paraId="1AFBC7AF" w14:textId="77777777" w:rsidR="00704DDF" w:rsidRDefault="00704DDF">
            <w:pPr>
              <w:spacing w:line="360" w:lineRule="auto"/>
            </w:pPr>
          </w:p>
        </w:tc>
        <w:tc>
          <w:tcPr>
            <w:tcW w:w="944" w:type="dxa"/>
          </w:tcPr>
          <w:p w14:paraId="6AAAE29E" w14:textId="77777777" w:rsidR="00704DDF" w:rsidRDefault="00704DDF">
            <w:pPr>
              <w:spacing w:line="360" w:lineRule="auto"/>
            </w:pPr>
          </w:p>
        </w:tc>
        <w:tc>
          <w:tcPr>
            <w:tcW w:w="1133" w:type="dxa"/>
          </w:tcPr>
          <w:p w14:paraId="178E9739" w14:textId="77777777" w:rsidR="00704DDF" w:rsidRDefault="00704DDF">
            <w:pPr>
              <w:spacing w:line="360" w:lineRule="auto"/>
            </w:pPr>
          </w:p>
        </w:tc>
      </w:tr>
      <w:tr w:rsidR="00704DDF" w14:paraId="7DCAD17E" w14:textId="77777777">
        <w:trPr>
          <w:trHeight w:val="513"/>
          <w:jc w:val="center"/>
        </w:trPr>
        <w:tc>
          <w:tcPr>
            <w:tcW w:w="10686" w:type="dxa"/>
            <w:gridSpan w:val="10"/>
          </w:tcPr>
          <w:p w14:paraId="30025379" w14:textId="77777777" w:rsidR="00704DDF" w:rsidRDefault="00920DCA">
            <w:pPr>
              <w:spacing w:line="360" w:lineRule="auto"/>
            </w:pPr>
            <w:r>
              <w:rPr>
                <w:rFonts w:hint="eastAsia"/>
              </w:rPr>
              <w:t>合计人民币金额（大写）：</w:t>
            </w:r>
            <w:r>
              <w:rPr>
                <w:rFonts w:hint="eastAsia"/>
              </w:rPr>
              <w:t>X</w:t>
            </w:r>
            <w:r>
              <w:rPr>
                <w:rFonts w:hint="eastAsia"/>
              </w:rPr>
              <w:t>拾</w:t>
            </w:r>
            <w:r>
              <w:rPr>
                <w:rFonts w:hint="eastAsia"/>
              </w:rPr>
              <w:t>X</w:t>
            </w:r>
            <w:r>
              <w:rPr>
                <w:rFonts w:hint="eastAsia"/>
              </w:rPr>
              <w:t>万</w:t>
            </w:r>
            <w:r>
              <w:rPr>
                <w:rFonts w:hint="eastAsia"/>
              </w:rPr>
              <w:t>X</w:t>
            </w:r>
            <w:r>
              <w:rPr>
                <w:rFonts w:hint="eastAsia"/>
              </w:rPr>
              <w:t>仟</w:t>
            </w:r>
            <w:r>
              <w:rPr>
                <w:rFonts w:hint="eastAsia"/>
              </w:rPr>
              <w:t>X</w:t>
            </w:r>
            <w:r>
              <w:rPr>
                <w:rFonts w:hint="eastAsia"/>
              </w:rPr>
              <w:t>佰圆整（￥</w:t>
            </w:r>
            <w:r>
              <w:rPr>
                <w:rFonts w:hint="eastAsia"/>
              </w:rPr>
              <w:t xml:space="preserve">      </w:t>
            </w:r>
            <w:r>
              <w:rPr>
                <w:rFonts w:hint="eastAsia"/>
              </w:rPr>
              <w:t>元）</w:t>
            </w:r>
            <w:r>
              <w:rPr>
                <w:rFonts w:hint="eastAsia"/>
              </w:rPr>
              <w:t xml:space="preserve"> </w:t>
            </w:r>
            <w:r>
              <w:t xml:space="preserve">                      </w:t>
            </w:r>
            <w:r>
              <w:rPr>
                <w:rFonts w:hint="eastAsia"/>
              </w:rPr>
              <w:t>增值税专用发票</w:t>
            </w:r>
          </w:p>
        </w:tc>
      </w:tr>
    </w:tbl>
    <w:p w14:paraId="34B30C13" w14:textId="77777777" w:rsidR="00704DDF" w:rsidRDefault="00920DCA">
      <w:pPr>
        <w:spacing w:line="360" w:lineRule="auto"/>
        <w:ind w:firstLineChars="200" w:firstLine="420"/>
      </w:pPr>
      <w:r>
        <w:rPr>
          <w:rFonts w:hint="eastAsia"/>
        </w:rPr>
        <w:lastRenderedPageBreak/>
        <w:t>三、质量要求、技术标准、供方对质量负责的条件和期限：国家有统一标准的，执行国家标准或部标准；国家没有统一标准的，执行厂家标准。需方有特殊要求的，按招标文件或询价表中有关条款执行。</w:t>
      </w:r>
    </w:p>
    <w:p w14:paraId="3AEE302D" w14:textId="77777777" w:rsidR="00704DDF" w:rsidRDefault="00920DCA">
      <w:pPr>
        <w:spacing w:line="360" w:lineRule="auto"/>
        <w:ind w:firstLineChars="200" w:firstLine="420"/>
      </w:pPr>
      <w:r>
        <w:rPr>
          <w:rFonts w:hint="eastAsia"/>
        </w:rPr>
        <w:t>四、交（提）货地点、方式：</w:t>
      </w:r>
      <w:r>
        <w:rPr>
          <w:rFonts w:hint="eastAsia"/>
          <w:u w:val="single"/>
        </w:rPr>
        <w:t xml:space="preserve"> </w:t>
      </w:r>
      <w:r>
        <w:rPr>
          <w:rFonts w:hint="eastAsia"/>
          <w:u w:val="single"/>
        </w:rPr>
        <w:t>江苏航运职业技术学院</w:t>
      </w:r>
      <w:proofErr w:type="gramStart"/>
      <w:r>
        <w:rPr>
          <w:rFonts w:hint="eastAsia"/>
          <w:u w:val="single"/>
        </w:rPr>
        <w:t>崇行楼</w:t>
      </w:r>
      <w:proofErr w:type="gramEnd"/>
      <w:r>
        <w:rPr>
          <w:rFonts w:hint="eastAsia"/>
          <w:u w:val="single"/>
        </w:rPr>
        <w:t xml:space="preserve"> </w:t>
      </w:r>
      <w:r>
        <w:rPr>
          <w:rFonts w:hint="eastAsia"/>
        </w:rPr>
        <w:t>。</w:t>
      </w:r>
    </w:p>
    <w:p w14:paraId="28437416" w14:textId="77777777" w:rsidR="00704DDF" w:rsidRDefault="00920DCA">
      <w:pPr>
        <w:spacing w:line="360" w:lineRule="auto"/>
        <w:ind w:firstLineChars="200" w:firstLine="420"/>
      </w:pPr>
      <w:r>
        <w:rPr>
          <w:rFonts w:hint="eastAsia"/>
        </w:rPr>
        <w:t>五、需方验收前，货物损耗、运费等由</w:t>
      </w:r>
      <w:r>
        <w:rPr>
          <w:rFonts w:hint="eastAsia"/>
          <w:u w:val="single"/>
        </w:rPr>
        <w:t xml:space="preserve">       </w:t>
      </w:r>
      <w:r>
        <w:rPr>
          <w:rFonts w:hint="eastAsia"/>
          <w:u w:val="single"/>
        </w:rPr>
        <w:t>供方</w:t>
      </w:r>
      <w:r>
        <w:rPr>
          <w:rFonts w:hint="eastAsia"/>
          <w:u w:val="single"/>
        </w:rPr>
        <w:t xml:space="preserve">       </w:t>
      </w:r>
      <w:r>
        <w:rPr>
          <w:rFonts w:hint="eastAsia"/>
        </w:rPr>
        <w:t xml:space="preserve"> </w:t>
      </w:r>
      <w:r>
        <w:rPr>
          <w:rFonts w:hint="eastAsia"/>
        </w:rPr>
        <w:t>承担。</w:t>
      </w:r>
    </w:p>
    <w:p w14:paraId="0687CDD5" w14:textId="77777777" w:rsidR="00704DDF" w:rsidRDefault="00920DCA">
      <w:pPr>
        <w:spacing w:line="360" w:lineRule="auto"/>
        <w:ind w:firstLineChars="200" w:firstLine="420"/>
      </w:pPr>
      <w:r>
        <w:rPr>
          <w:rFonts w:hint="eastAsia"/>
        </w:rPr>
        <w:t>六、包装标准、包装物的供应与回收：</w:t>
      </w:r>
      <w:r>
        <w:rPr>
          <w:rFonts w:hint="eastAsia"/>
          <w:u w:val="single"/>
        </w:rPr>
        <w:t xml:space="preserve">     </w:t>
      </w:r>
      <w:r>
        <w:rPr>
          <w:rFonts w:hint="eastAsia"/>
          <w:u w:val="single"/>
        </w:rPr>
        <w:t>见原厂商包装，包装物需方回收</w:t>
      </w:r>
      <w:r>
        <w:rPr>
          <w:rFonts w:hint="eastAsia"/>
          <w:u w:val="single"/>
        </w:rPr>
        <w:t xml:space="preserve">       </w:t>
      </w:r>
      <w:r>
        <w:rPr>
          <w:rFonts w:hint="eastAsia"/>
        </w:rPr>
        <w:t>。</w:t>
      </w:r>
    </w:p>
    <w:p w14:paraId="25625310" w14:textId="77777777" w:rsidR="00704DDF" w:rsidRDefault="00920DCA">
      <w:pPr>
        <w:spacing w:line="360" w:lineRule="auto"/>
        <w:ind w:firstLineChars="200" w:firstLine="420"/>
      </w:pPr>
      <w:r>
        <w:rPr>
          <w:rFonts w:hint="eastAsia"/>
        </w:rPr>
        <w:t>七、验收标准、方法及提出异议期限：</w:t>
      </w:r>
      <w:r>
        <w:rPr>
          <w:rFonts w:hint="eastAsia"/>
          <w:u w:val="single"/>
        </w:rPr>
        <w:t xml:space="preserve"> </w:t>
      </w:r>
      <w:r>
        <w:rPr>
          <w:rFonts w:hint="eastAsia"/>
          <w:u w:val="single"/>
        </w:rPr>
        <w:t>以□招标书　□技术协议书　□需方需求书　□国家标准所提要求为标准，需方组织人员进行现场测试与检测，对技术性能有异议的须在</w:t>
      </w:r>
      <w:r>
        <w:rPr>
          <w:rFonts w:hint="eastAsia"/>
          <w:u w:val="single"/>
        </w:rPr>
        <w:t>60</w:t>
      </w:r>
      <w:r>
        <w:rPr>
          <w:rFonts w:hint="eastAsia"/>
          <w:u w:val="single"/>
        </w:rPr>
        <w:t>日内向供方提出</w:t>
      </w:r>
      <w:r>
        <w:rPr>
          <w:rFonts w:hint="eastAsia"/>
          <w:u w:val="single"/>
        </w:rPr>
        <w:t xml:space="preserve"> </w:t>
      </w:r>
      <w:r>
        <w:rPr>
          <w:rFonts w:hint="eastAsia"/>
        </w:rPr>
        <w:t>。</w:t>
      </w:r>
    </w:p>
    <w:p w14:paraId="0DFEF256" w14:textId="77777777" w:rsidR="00704DDF" w:rsidRDefault="00920DCA">
      <w:pPr>
        <w:spacing w:line="360" w:lineRule="auto"/>
        <w:ind w:firstLineChars="200" w:firstLine="420"/>
      </w:pPr>
      <w:r>
        <w:rPr>
          <w:rFonts w:hint="eastAsia"/>
        </w:rPr>
        <w:t>八、安装调试：</w:t>
      </w:r>
      <w:r>
        <w:rPr>
          <w:rFonts w:hint="eastAsia"/>
          <w:u w:val="single"/>
        </w:rPr>
        <w:t xml:space="preserve">     </w:t>
      </w:r>
      <w:r>
        <w:rPr>
          <w:rFonts w:hint="eastAsia"/>
          <w:u w:val="single"/>
        </w:rPr>
        <w:t>供方负责安装调试</w:t>
      </w:r>
      <w:r>
        <w:rPr>
          <w:rFonts w:hint="eastAsia"/>
          <w:u w:val="single"/>
        </w:rPr>
        <w:t xml:space="preserve">                                </w:t>
      </w:r>
      <w:r>
        <w:rPr>
          <w:rFonts w:hint="eastAsia"/>
        </w:rPr>
        <w:t>。</w:t>
      </w:r>
    </w:p>
    <w:p w14:paraId="6268FA82" w14:textId="77777777" w:rsidR="00704DDF" w:rsidRDefault="00920DCA">
      <w:pPr>
        <w:spacing w:line="360" w:lineRule="auto"/>
        <w:ind w:firstLineChars="200" w:firstLine="420"/>
      </w:pPr>
      <w:r>
        <w:rPr>
          <w:rFonts w:hint="eastAsia"/>
        </w:rPr>
        <w:t>九、随机必备品、配件、工具数量及供应方法：</w:t>
      </w:r>
      <w:r>
        <w:rPr>
          <w:rFonts w:hint="eastAsia"/>
          <w:u w:val="single"/>
        </w:rPr>
        <w:t xml:space="preserve"> </w:t>
      </w:r>
      <w:r>
        <w:rPr>
          <w:rFonts w:hint="eastAsia"/>
          <w:u w:val="single"/>
        </w:rPr>
        <w:t>详见随机装箱单</w:t>
      </w:r>
      <w:r>
        <w:rPr>
          <w:rFonts w:hint="eastAsia"/>
          <w:u w:val="single"/>
        </w:rPr>
        <w:t xml:space="preserve"> </w:t>
      </w:r>
      <w:r>
        <w:rPr>
          <w:rFonts w:hint="eastAsia"/>
          <w:u w:val="single"/>
        </w:rPr>
        <w:t>或需方所提要求</w:t>
      </w:r>
      <w:r>
        <w:rPr>
          <w:rFonts w:hint="eastAsia"/>
          <w:u w:val="single"/>
        </w:rPr>
        <w:t xml:space="preserve">      </w:t>
      </w:r>
      <w:r>
        <w:rPr>
          <w:rFonts w:hint="eastAsia"/>
        </w:rPr>
        <w:t>。</w:t>
      </w:r>
    </w:p>
    <w:p w14:paraId="14549053" w14:textId="77777777" w:rsidR="00704DDF" w:rsidRDefault="00920DCA">
      <w:pPr>
        <w:pStyle w:val="a5"/>
        <w:rPr>
          <w:szCs w:val="21"/>
        </w:rPr>
      </w:pPr>
      <w:r>
        <w:rPr>
          <w:rFonts w:hint="eastAsia"/>
        </w:rPr>
        <w:t>十、结算方式及期限：</w:t>
      </w:r>
      <w:r>
        <w:rPr>
          <w:rFonts w:hint="eastAsia"/>
          <w:szCs w:val="21"/>
          <w:u w:val="single"/>
        </w:rPr>
        <w:t>供方中标后，将合同总价的</w:t>
      </w:r>
      <w:r>
        <w:rPr>
          <w:rFonts w:hint="eastAsia"/>
          <w:szCs w:val="21"/>
          <w:u w:val="single"/>
        </w:rPr>
        <w:t>10%</w:t>
      </w:r>
      <w:r>
        <w:rPr>
          <w:rFonts w:hint="eastAsia"/>
          <w:szCs w:val="21"/>
          <w:u w:val="single"/>
        </w:rPr>
        <w:t>（计</w:t>
      </w:r>
      <w:r>
        <w:rPr>
          <w:rFonts w:hint="eastAsia"/>
          <w:szCs w:val="21"/>
          <w:u w:val="single"/>
        </w:rPr>
        <w:t>XX</w:t>
      </w:r>
      <w:r>
        <w:rPr>
          <w:rFonts w:hint="eastAsia"/>
          <w:szCs w:val="21"/>
          <w:u w:val="single"/>
        </w:rPr>
        <w:t>）作为</w:t>
      </w:r>
      <w:r>
        <w:rPr>
          <w:rFonts w:hint="eastAsia"/>
          <w:szCs w:val="21"/>
          <w:u w:val="single"/>
        </w:rPr>
        <w:t>履约保证</w:t>
      </w:r>
      <w:r>
        <w:rPr>
          <w:rFonts w:hint="eastAsia"/>
          <w:szCs w:val="21"/>
          <w:u w:val="single"/>
        </w:rPr>
        <w:t>金汇至</w:t>
      </w:r>
      <w:r>
        <w:rPr>
          <w:rFonts w:hint="eastAsia"/>
          <w:szCs w:val="21"/>
          <w:u w:val="single"/>
        </w:rPr>
        <w:t>需方的账户（</w:t>
      </w:r>
      <w:r>
        <w:rPr>
          <w:rFonts w:hint="eastAsia"/>
          <w:b/>
          <w:szCs w:val="21"/>
          <w:u w:val="single"/>
        </w:rPr>
        <w:t>开户行：中国建设银行南通经济技术开发区支行，</w:t>
      </w:r>
      <w:proofErr w:type="gramStart"/>
      <w:r>
        <w:rPr>
          <w:rFonts w:hint="eastAsia"/>
          <w:b/>
          <w:szCs w:val="21"/>
          <w:u w:val="single"/>
        </w:rPr>
        <w:t>帐号</w:t>
      </w:r>
      <w:proofErr w:type="gramEnd"/>
      <w:r>
        <w:rPr>
          <w:rFonts w:hint="eastAsia"/>
          <w:b/>
          <w:szCs w:val="21"/>
          <w:u w:val="single"/>
        </w:rPr>
        <w:t>：</w:t>
      </w:r>
      <w:r>
        <w:rPr>
          <w:rFonts w:hint="eastAsia"/>
          <w:b/>
          <w:szCs w:val="21"/>
          <w:u w:val="single"/>
        </w:rPr>
        <w:t>32001642336052515609</w:t>
      </w:r>
      <w:r>
        <w:rPr>
          <w:rFonts w:hint="eastAsia"/>
          <w:b/>
          <w:szCs w:val="21"/>
          <w:u w:val="single"/>
        </w:rPr>
        <w:t>，统一社会信用代码：</w:t>
      </w:r>
      <w:r>
        <w:rPr>
          <w:rFonts w:hint="eastAsia"/>
          <w:b/>
          <w:szCs w:val="21"/>
          <w:u w:val="single"/>
        </w:rPr>
        <w:t>123200004660042577</w:t>
      </w:r>
      <w:r>
        <w:rPr>
          <w:rFonts w:hint="eastAsia"/>
          <w:szCs w:val="21"/>
          <w:u w:val="single"/>
        </w:rPr>
        <w:t>）</w:t>
      </w:r>
      <w:r>
        <w:rPr>
          <w:rFonts w:hint="eastAsia"/>
          <w:szCs w:val="21"/>
          <w:u w:val="single"/>
        </w:rPr>
        <w:t>。签订合同后，需方打款合同总价的</w:t>
      </w:r>
      <w:r>
        <w:rPr>
          <w:rFonts w:hint="eastAsia"/>
          <w:szCs w:val="21"/>
          <w:u w:val="single"/>
        </w:rPr>
        <w:t>30%</w:t>
      </w:r>
      <w:r>
        <w:rPr>
          <w:rFonts w:hint="eastAsia"/>
          <w:szCs w:val="21"/>
          <w:u w:val="single"/>
        </w:rPr>
        <w:t>给供方；</w:t>
      </w:r>
      <w:r>
        <w:rPr>
          <w:rFonts w:hint="eastAsia"/>
          <w:szCs w:val="21"/>
          <w:u w:val="single"/>
        </w:rPr>
        <w:t>在需方现场安装调试完毕后，</w:t>
      </w:r>
      <w:proofErr w:type="gramStart"/>
      <w:r>
        <w:rPr>
          <w:rFonts w:hint="eastAsia"/>
          <w:szCs w:val="21"/>
          <w:u w:val="single"/>
        </w:rPr>
        <w:t>经需方根</w:t>
      </w:r>
      <w:proofErr w:type="gramEnd"/>
      <w:r>
        <w:rPr>
          <w:rFonts w:hint="eastAsia"/>
          <w:szCs w:val="21"/>
          <w:u w:val="single"/>
        </w:rPr>
        <w:t>据合同和标书条款验收合格</w:t>
      </w:r>
      <w:r>
        <w:rPr>
          <w:rFonts w:hint="eastAsia"/>
          <w:szCs w:val="21"/>
          <w:u w:val="single"/>
        </w:rPr>
        <w:t>后</w:t>
      </w:r>
      <w:r>
        <w:rPr>
          <w:rFonts w:hint="eastAsia"/>
          <w:szCs w:val="21"/>
          <w:u w:val="single"/>
        </w:rPr>
        <w:t>，需方向供方支付</w:t>
      </w:r>
      <w:r>
        <w:rPr>
          <w:rFonts w:hint="eastAsia"/>
          <w:szCs w:val="21"/>
          <w:u w:val="single"/>
        </w:rPr>
        <w:t>尾款</w:t>
      </w:r>
      <w:r>
        <w:rPr>
          <w:rFonts w:hint="eastAsia"/>
          <w:szCs w:val="21"/>
          <w:u w:val="single"/>
        </w:rPr>
        <w:t>（计</w:t>
      </w:r>
      <w:r>
        <w:rPr>
          <w:rFonts w:hint="eastAsia"/>
          <w:szCs w:val="21"/>
          <w:u w:val="single"/>
        </w:rPr>
        <w:t>XX</w:t>
      </w:r>
      <w:r>
        <w:rPr>
          <w:rFonts w:hint="eastAsia"/>
          <w:szCs w:val="21"/>
          <w:u w:val="single"/>
        </w:rPr>
        <w:t>元）；</w:t>
      </w:r>
      <w:r>
        <w:rPr>
          <w:rFonts w:hint="eastAsia"/>
          <w:szCs w:val="21"/>
          <w:u w:val="single"/>
        </w:rPr>
        <w:t>履约保证</w:t>
      </w:r>
      <w:r>
        <w:rPr>
          <w:rFonts w:hint="eastAsia"/>
          <w:szCs w:val="21"/>
          <w:u w:val="single"/>
        </w:rPr>
        <w:t>金在产品验收合格（</w:t>
      </w:r>
      <w:r>
        <w:rPr>
          <w:rFonts w:hint="eastAsia"/>
          <w:szCs w:val="21"/>
          <w:u w:val="single"/>
        </w:rPr>
        <w:t>履约保证三年</w:t>
      </w:r>
      <w:r>
        <w:rPr>
          <w:rFonts w:hint="eastAsia"/>
          <w:szCs w:val="21"/>
          <w:u w:val="single"/>
        </w:rPr>
        <w:t>）后若无质量问题，由需方一次性付清。</w:t>
      </w:r>
    </w:p>
    <w:p w14:paraId="094ACCEF" w14:textId="77777777" w:rsidR="00704DDF" w:rsidRDefault="00920DCA">
      <w:pPr>
        <w:spacing w:line="360" w:lineRule="auto"/>
        <w:ind w:firstLineChars="200" w:firstLine="420"/>
      </w:pPr>
      <w:r>
        <w:rPr>
          <w:rFonts w:hint="eastAsia"/>
        </w:rPr>
        <w:t>十一、标的物所有权自货物交付时转移至需方。</w:t>
      </w:r>
    </w:p>
    <w:p w14:paraId="716AE51A" w14:textId="77777777" w:rsidR="00704DDF" w:rsidRDefault="00920DCA">
      <w:pPr>
        <w:spacing w:line="360" w:lineRule="auto"/>
        <w:ind w:firstLineChars="200" w:firstLine="420"/>
      </w:pPr>
      <w:r>
        <w:rPr>
          <w:rFonts w:hint="eastAsia"/>
        </w:rPr>
        <w:t>十二、违约责任：</w:t>
      </w:r>
    </w:p>
    <w:p w14:paraId="28938E99" w14:textId="77777777" w:rsidR="00704DDF" w:rsidRDefault="00920DCA">
      <w:pPr>
        <w:spacing w:line="360" w:lineRule="auto"/>
        <w:ind w:firstLineChars="200" w:firstLine="420"/>
      </w:pPr>
      <w:r>
        <w:rPr>
          <w:rFonts w:hint="eastAsia"/>
        </w:rPr>
        <w:t>1</w:t>
      </w:r>
      <w:r>
        <w:rPr>
          <w:rFonts w:hint="eastAsia"/>
        </w:rPr>
        <w:t>、供方不能按期供货的，应承担合同总价款</w:t>
      </w:r>
      <w:r>
        <w:rPr>
          <w:rFonts w:hint="eastAsia"/>
        </w:rPr>
        <w:t>30%</w:t>
      </w:r>
      <w:r>
        <w:rPr>
          <w:rFonts w:hint="eastAsia"/>
        </w:rPr>
        <w:t>的违约金。</w:t>
      </w:r>
    </w:p>
    <w:p w14:paraId="76CF41BA" w14:textId="77777777" w:rsidR="00704DDF" w:rsidRDefault="00920DCA">
      <w:pPr>
        <w:spacing w:line="360" w:lineRule="auto"/>
        <w:ind w:firstLineChars="200" w:firstLine="420"/>
      </w:pPr>
      <w:r>
        <w:rPr>
          <w:rFonts w:hint="eastAsia"/>
        </w:rPr>
        <w:t>2</w:t>
      </w:r>
      <w:r>
        <w:rPr>
          <w:rFonts w:hint="eastAsia"/>
        </w:rPr>
        <w:t>、供方低于合同</w:t>
      </w:r>
      <w:r>
        <w:rPr>
          <w:rFonts w:hint="eastAsia"/>
        </w:rPr>
        <w:t>配置、技术标准供货，供方负有下列第</w:t>
      </w:r>
      <w:r>
        <w:rPr>
          <w:rFonts w:hint="eastAsia"/>
          <w:u w:val="single"/>
        </w:rPr>
        <w:t xml:space="preserve">     </w:t>
      </w:r>
      <w:r>
        <w:rPr>
          <w:rFonts w:hint="eastAsia"/>
          <w:u w:val="single"/>
        </w:rPr>
        <w:t xml:space="preserve">  </w:t>
      </w:r>
      <w:r>
        <w:rPr>
          <w:rFonts w:hint="eastAsia"/>
          <w:u w:val="single"/>
        </w:rPr>
        <w:t>（</w:t>
      </w:r>
      <w:r>
        <w:rPr>
          <w:rFonts w:hint="eastAsia"/>
          <w:u w:val="single"/>
        </w:rPr>
        <w:t>1</w:t>
      </w:r>
      <w:r>
        <w:rPr>
          <w:rFonts w:hint="eastAsia"/>
          <w:u w:val="single"/>
        </w:rPr>
        <w:t>）</w:t>
      </w:r>
      <w:r>
        <w:rPr>
          <w:rFonts w:hint="eastAsia"/>
          <w:u w:val="single"/>
        </w:rPr>
        <w:t xml:space="preserve">  </w:t>
      </w:r>
      <w:r>
        <w:rPr>
          <w:rFonts w:hint="eastAsia"/>
          <w:u w:val="single"/>
        </w:rPr>
        <w:t xml:space="preserve">     </w:t>
      </w:r>
      <w:r>
        <w:rPr>
          <w:rFonts w:hint="eastAsia"/>
        </w:rPr>
        <w:t>种责任：</w:t>
      </w:r>
    </w:p>
    <w:p w14:paraId="2596C87C" w14:textId="77777777" w:rsidR="00704DDF" w:rsidRDefault="00920DCA">
      <w:pPr>
        <w:spacing w:line="360" w:lineRule="auto"/>
        <w:ind w:firstLineChars="200" w:firstLine="420"/>
      </w:pPr>
      <w:r>
        <w:rPr>
          <w:rFonts w:hint="eastAsia"/>
        </w:rPr>
        <w:t>（</w:t>
      </w:r>
      <w:r>
        <w:rPr>
          <w:rFonts w:hint="eastAsia"/>
        </w:rPr>
        <w:t>1</w:t>
      </w:r>
      <w:r>
        <w:rPr>
          <w:rFonts w:hint="eastAsia"/>
        </w:rPr>
        <w:t>）供方恢复合同规定的配置、技术标准（或不低于原配置、原标准），遇价格下降的，供方退还差价；遇价格上涨的，按原价格执行。同时供方付给需方合同总价款</w:t>
      </w:r>
      <w:r>
        <w:rPr>
          <w:rFonts w:hint="eastAsia"/>
        </w:rPr>
        <w:t>10%</w:t>
      </w:r>
      <w:r>
        <w:rPr>
          <w:rFonts w:hint="eastAsia"/>
        </w:rPr>
        <w:t>的违约金。</w:t>
      </w:r>
    </w:p>
    <w:p w14:paraId="46F2973E" w14:textId="77777777" w:rsidR="00704DDF" w:rsidRDefault="00920DCA">
      <w:pPr>
        <w:spacing w:line="360" w:lineRule="auto"/>
        <w:ind w:firstLineChars="200" w:firstLine="420"/>
      </w:pPr>
      <w:r>
        <w:rPr>
          <w:rFonts w:hint="eastAsia"/>
        </w:rPr>
        <w:t>（</w:t>
      </w:r>
      <w:r>
        <w:rPr>
          <w:rFonts w:hint="eastAsia"/>
        </w:rPr>
        <w:t>2</w:t>
      </w:r>
      <w:r>
        <w:rPr>
          <w:rFonts w:hint="eastAsia"/>
        </w:rPr>
        <w:t>）需方退货，同时，供方付给需方合同总价款</w:t>
      </w:r>
      <w:r>
        <w:rPr>
          <w:rFonts w:hint="eastAsia"/>
        </w:rPr>
        <w:t>30%</w:t>
      </w:r>
      <w:r>
        <w:rPr>
          <w:rFonts w:hint="eastAsia"/>
        </w:rPr>
        <w:t>的违约金。</w:t>
      </w:r>
    </w:p>
    <w:p w14:paraId="2C2E1147" w14:textId="77777777" w:rsidR="00704DDF" w:rsidRDefault="00920DCA">
      <w:pPr>
        <w:spacing w:line="360" w:lineRule="auto"/>
        <w:ind w:firstLineChars="200" w:firstLine="420"/>
      </w:pPr>
      <w:r>
        <w:rPr>
          <w:rFonts w:hint="eastAsia"/>
        </w:rPr>
        <w:t>3</w:t>
      </w:r>
      <w:r>
        <w:rPr>
          <w:rFonts w:hint="eastAsia"/>
        </w:rPr>
        <w:t>、供方不能按期服务、降低服务标准、服务质量，或不兑现服务承诺，供方返还向需方收取的服务费，并付给需方合同总价款</w:t>
      </w:r>
      <w:r>
        <w:rPr>
          <w:rFonts w:hint="eastAsia"/>
        </w:rPr>
        <w:t>10%</w:t>
      </w:r>
      <w:r>
        <w:rPr>
          <w:rFonts w:hint="eastAsia"/>
        </w:rPr>
        <w:t>的违约金。</w:t>
      </w:r>
    </w:p>
    <w:p w14:paraId="143A15B3" w14:textId="77777777" w:rsidR="00704DDF" w:rsidRDefault="00920DCA">
      <w:pPr>
        <w:spacing w:line="360" w:lineRule="auto"/>
        <w:ind w:firstLineChars="200" w:firstLine="420"/>
      </w:pPr>
      <w:r>
        <w:rPr>
          <w:rFonts w:hint="eastAsia"/>
        </w:rPr>
        <w:t>4</w:t>
      </w:r>
      <w:r>
        <w:rPr>
          <w:rFonts w:hint="eastAsia"/>
        </w:rPr>
        <w:t>、需方除供方低于合同配置、技术标准供货或不可抗力因素外，要求退货或不接受货物的，付给供方合同总价款</w:t>
      </w:r>
      <w:r>
        <w:rPr>
          <w:rFonts w:hint="eastAsia"/>
        </w:rPr>
        <w:t>10%</w:t>
      </w:r>
      <w:r>
        <w:rPr>
          <w:rFonts w:hint="eastAsia"/>
        </w:rPr>
        <w:t>的违约金。</w:t>
      </w:r>
    </w:p>
    <w:p w14:paraId="331ED441" w14:textId="77777777" w:rsidR="00704DDF" w:rsidRDefault="00920DCA">
      <w:pPr>
        <w:spacing w:line="360" w:lineRule="auto"/>
        <w:ind w:left="420"/>
      </w:pPr>
      <w:r>
        <w:rPr>
          <w:rFonts w:hint="eastAsia"/>
        </w:rPr>
        <w:t>十三、供需双方因本合同或在履行本合同过程中发生的一切争议由双方当事人协商解决；协商不成的，提交合同签订地人民法院诉讼解决。</w:t>
      </w:r>
    </w:p>
    <w:p w14:paraId="514C7533" w14:textId="77777777" w:rsidR="00704DDF" w:rsidRDefault="00920DCA">
      <w:pPr>
        <w:spacing w:line="360" w:lineRule="auto"/>
        <w:ind w:firstLineChars="200" w:firstLine="420"/>
      </w:pPr>
      <w:r>
        <w:rPr>
          <w:rFonts w:hint="eastAsia"/>
        </w:rPr>
        <w:lastRenderedPageBreak/>
        <w:t>十四、合同在双方签字盖章后生效。招标文件和投标文件是本合同的附件，与本合同具有同等效力。</w:t>
      </w:r>
    </w:p>
    <w:p w14:paraId="47B774DD" w14:textId="77777777" w:rsidR="00704DDF" w:rsidRDefault="00920DCA" w:rsidP="008A5A4D">
      <w:pPr>
        <w:ind w:firstLineChars="196" w:firstLine="412"/>
        <w:jc w:val="left"/>
      </w:pPr>
      <w:r>
        <w:rPr>
          <w:rFonts w:hint="eastAsia"/>
        </w:rPr>
        <w:t>十五、本合同一式伍份。供方壹份、需方肆份。</w:t>
      </w:r>
    </w:p>
    <w:p w14:paraId="6EEFDBE2" w14:textId="77777777" w:rsidR="00704DDF" w:rsidRDefault="00920DCA">
      <w:pPr>
        <w:spacing w:line="360" w:lineRule="auto"/>
        <w:ind w:firstLineChars="200" w:firstLine="420"/>
      </w:pPr>
      <w:r>
        <w:rPr>
          <w:rFonts w:hint="eastAsia"/>
        </w:rPr>
        <w:t>十六、设备保修期限</w:t>
      </w:r>
      <w:r>
        <w:rPr>
          <w:rFonts w:hint="eastAsia"/>
          <w:u w:val="single"/>
        </w:rPr>
        <w:t>：</w:t>
      </w:r>
      <w:r>
        <w:rPr>
          <w:rFonts w:hint="eastAsia"/>
          <w:u w:val="single"/>
        </w:rPr>
        <w:t xml:space="preserve">  </w:t>
      </w:r>
      <w:r>
        <w:rPr>
          <w:rFonts w:hint="eastAsia"/>
          <w:szCs w:val="21"/>
          <w:u w:val="single"/>
        </w:rPr>
        <w:t>所有产品提供</w:t>
      </w:r>
      <w:r>
        <w:rPr>
          <w:rFonts w:hint="eastAsia"/>
          <w:szCs w:val="21"/>
          <w:u w:val="single"/>
        </w:rPr>
        <w:t>三</w:t>
      </w:r>
      <w:r>
        <w:rPr>
          <w:rFonts w:hint="eastAsia"/>
          <w:szCs w:val="21"/>
          <w:u w:val="single"/>
        </w:rPr>
        <w:t>年质保，终身维修</w:t>
      </w:r>
      <w:r>
        <w:rPr>
          <w:rFonts w:hint="eastAsia"/>
          <w:u w:val="single"/>
        </w:rPr>
        <w:t xml:space="preserve">                </w:t>
      </w:r>
      <w:r>
        <w:rPr>
          <w:rFonts w:hint="eastAsia"/>
        </w:rPr>
        <w:t>。</w:t>
      </w:r>
    </w:p>
    <w:p w14:paraId="09E599F2" w14:textId="77777777" w:rsidR="00704DDF" w:rsidRDefault="00920DCA">
      <w:pPr>
        <w:spacing w:line="360" w:lineRule="auto"/>
        <w:ind w:firstLineChars="200" w:firstLine="420"/>
      </w:pPr>
      <w:r>
        <w:rPr>
          <w:rFonts w:hint="eastAsia"/>
        </w:rPr>
        <w:t>十七、其他约定事项：</w:t>
      </w:r>
      <w:r>
        <w:rPr>
          <w:rFonts w:hint="eastAsia"/>
          <w:u w:val="single"/>
        </w:rPr>
        <w:t xml:space="preserve">                                                 </w:t>
      </w:r>
      <w:r>
        <w:rPr>
          <w:rFonts w:hint="eastAsia"/>
        </w:rPr>
        <w:t xml:space="preserve"> </w:t>
      </w:r>
      <w:r>
        <w:rPr>
          <w:rFonts w:hint="eastAsia"/>
        </w:rPr>
        <w:t>。</w:t>
      </w:r>
      <w:r>
        <w:rPr>
          <w:rFonts w:hint="eastAsia"/>
        </w:rPr>
        <w:t xml:space="preserve"> </w:t>
      </w:r>
    </w:p>
    <w:p w14:paraId="3F2A561B" w14:textId="77777777" w:rsidR="00704DDF" w:rsidRDefault="00920DCA">
      <w:pPr>
        <w:spacing w:line="360" w:lineRule="auto"/>
        <w:ind w:firstLineChars="200" w:firstLine="420"/>
      </w:pPr>
      <w:r>
        <w:rPr>
          <w:rFonts w:hint="eastAsia"/>
        </w:rPr>
        <w:t>十八、如有必要需用附件说明，则附件与本合同具有同等法律效力。</w:t>
      </w:r>
    </w:p>
    <w:p w14:paraId="6D3F774A" w14:textId="77777777" w:rsidR="00704DDF" w:rsidRDefault="00704DDF">
      <w:pPr>
        <w:spacing w:line="360" w:lineRule="auto"/>
        <w:ind w:firstLineChars="200" w:firstLine="420"/>
      </w:pPr>
    </w:p>
    <w:p w14:paraId="434D44D8" w14:textId="77777777" w:rsidR="00704DDF" w:rsidRDefault="00704DDF">
      <w:pPr>
        <w:spacing w:line="360" w:lineRule="auto"/>
        <w:ind w:firstLineChars="200" w:firstLine="420"/>
      </w:pPr>
    </w:p>
    <w:p w14:paraId="69AAC589" w14:textId="77777777" w:rsidR="00704DDF" w:rsidRDefault="00704DDF">
      <w:pPr>
        <w:spacing w:line="380" w:lineRule="exact"/>
        <w:rPr>
          <w:rStyle w:val="Hyperlink0"/>
          <w:u w:color="000000"/>
        </w:rPr>
      </w:pPr>
    </w:p>
    <w:p w14:paraId="01E3EA3B" w14:textId="77777777" w:rsidR="00704DDF" w:rsidRDefault="00704DDF">
      <w:pPr>
        <w:pStyle w:val="New"/>
        <w:spacing w:line="380" w:lineRule="exact"/>
        <w:jc w:val="center"/>
        <w:rPr>
          <w:rFonts w:ascii="宋体" w:hAnsi="宋体"/>
          <w:b/>
          <w:sz w:val="24"/>
          <w:szCs w:val="24"/>
        </w:rPr>
      </w:pPr>
    </w:p>
    <w:p w14:paraId="454874B5" w14:textId="77777777" w:rsidR="00704DDF" w:rsidRDefault="00920DCA">
      <w:pPr>
        <w:pStyle w:val="New"/>
        <w:adjustRightInd w:val="0"/>
        <w:snapToGrid w:val="0"/>
        <w:spacing w:line="380" w:lineRule="exact"/>
        <w:ind w:firstLineChars="1100" w:firstLine="2650"/>
        <w:rPr>
          <w:rFonts w:ascii="宋体" w:hAnsi="宋体"/>
          <w:b/>
          <w:sz w:val="24"/>
          <w:szCs w:val="24"/>
          <w:lang w:eastAsia="zh-TW"/>
        </w:rPr>
      </w:pPr>
      <w:r>
        <w:rPr>
          <w:rFonts w:ascii="宋体" w:hAnsi="宋体" w:hint="eastAsia"/>
          <w:b/>
          <w:sz w:val="24"/>
          <w:szCs w:val="24"/>
          <w:lang w:eastAsia="zh-TW"/>
        </w:rPr>
        <w:t>第五部分</w:t>
      </w:r>
      <w:r>
        <w:rPr>
          <w:rFonts w:ascii="宋体" w:hAnsi="宋体" w:hint="eastAsia"/>
          <w:b/>
          <w:sz w:val="24"/>
          <w:szCs w:val="24"/>
          <w:lang w:eastAsia="zh-TW"/>
        </w:rPr>
        <w:t xml:space="preserve">  </w:t>
      </w:r>
      <w:r>
        <w:rPr>
          <w:rFonts w:ascii="宋体" w:hAnsi="宋体" w:hint="eastAsia"/>
          <w:b/>
          <w:sz w:val="24"/>
          <w:szCs w:val="24"/>
          <w:lang w:eastAsia="zh-TW"/>
        </w:rPr>
        <w:t>投标文件格式</w:t>
      </w:r>
    </w:p>
    <w:p w14:paraId="57D034A8" w14:textId="77777777" w:rsidR="00704DDF" w:rsidRDefault="00704DDF">
      <w:pPr>
        <w:pStyle w:val="New"/>
        <w:spacing w:line="380" w:lineRule="exact"/>
        <w:rPr>
          <w:rFonts w:ascii="宋体" w:hAnsi="宋体"/>
          <w:b/>
          <w:sz w:val="24"/>
          <w:szCs w:val="24"/>
        </w:rPr>
      </w:pPr>
    </w:p>
    <w:p w14:paraId="4B73349E" w14:textId="77777777" w:rsidR="00704DDF" w:rsidRDefault="00920DCA">
      <w:pPr>
        <w:spacing w:line="380" w:lineRule="exact"/>
        <w:jc w:val="center"/>
        <w:rPr>
          <w:rFonts w:ascii="宋体" w:hAnsi="宋体"/>
          <w:sz w:val="24"/>
        </w:rPr>
      </w:pPr>
      <w:r>
        <w:rPr>
          <w:rFonts w:ascii="宋体" w:hAnsi="宋体" w:hint="eastAsia"/>
          <w:sz w:val="24"/>
        </w:rPr>
        <w:t>（封面）</w:t>
      </w:r>
    </w:p>
    <w:p w14:paraId="1FE6E625" w14:textId="77777777" w:rsidR="00704DDF" w:rsidRDefault="00704DDF">
      <w:pPr>
        <w:spacing w:line="380" w:lineRule="exact"/>
        <w:jc w:val="center"/>
        <w:rPr>
          <w:rFonts w:ascii="宋体" w:hAnsi="宋体"/>
          <w:sz w:val="24"/>
        </w:rPr>
      </w:pPr>
    </w:p>
    <w:p w14:paraId="40C8493F" w14:textId="77777777" w:rsidR="00704DDF" w:rsidRDefault="00920DCA">
      <w:pPr>
        <w:spacing w:line="380" w:lineRule="exact"/>
        <w:jc w:val="center"/>
        <w:rPr>
          <w:rFonts w:ascii="宋体" w:hAnsi="宋体"/>
          <w:sz w:val="24"/>
        </w:rPr>
      </w:pPr>
      <w:r>
        <w:rPr>
          <w:rFonts w:ascii="宋体" w:hAnsi="宋体" w:hint="eastAsia"/>
          <w:sz w:val="24"/>
        </w:rPr>
        <w:t>采购项目</w:t>
      </w:r>
    </w:p>
    <w:p w14:paraId="78FF8B0A" w14:textId="77777777" w:rsidR="00704DDF" w:rsidRDefault="00704DDF">
      <w:pPr>
        <w:spacing w:line="380" w:lineRule="exact"/>
        <w:jc w:val="center"/>
        <w:rPr>
          <w:rFonts w:ascii="宋体" w:hAnsi="宋体"/>
          <w:b/>
          <w:sz w:val="24"/>
        </w:rPr>
      </w:pPr>
    </w:p>
    <w:p w14:paraId="02202D86" w14:textId="77777777" w:rsidR="00704DDF" w:rsidRDefault="00920DCA">
      <w:pPr>
        <w:spacing w:line="380" w:lineRule="exact"/>
        <w:jc w:val="center"/>
        <w:rPr>
          <w:rFonts w:ascii="宋体" w:hAnsi="宋体"/>
          <w:b/>
          <w:sz w:val="24"/>
        </w:rPr>
      </w:pPr>
      <w:r>
        <w:rPr>
          <w:rFonts w:ascii="宋体" w:hAnsi="宋体" w:hint="eastAsia"/>
          <w:b/>
          <w:sz w:val="24"/>
        </w:rPr>
        <w:t>投</w:t>
      </w:r>
      <w:r>
        <w:rPr>
          <w:rFonts w:ascii="宋体" w:hAnsi="宋体" w:hint="eastAsia"/>
          <w:b/>
          <w:sz w:val="24"/>
        </w:rPr>
        <w:t xml:space="preserve"> </w:t>
      </w:r>
      <w:r>
        <w:rPr>
          <w:rFonts w:ascii="宋体" w:hAnsi="宋体" w:hint="eastAsia"/>
          <w:b/>
          <w:sz w:val="24"/>
        </w:rPr>
        <w:t>标</w:t>
      </w:r>
      <w:r>
        <w:rPr>
          <w:rFonts w:ascii="宋体" w:hAnsi="宋体" w:hint="eastAsia"/>
          <w:b/>
          <w:sz w:val="24"/>
        </w:rPr>
        <w:t xml:space="preserve"> </w:t>
      </w:r>
      <w:r>
        <w:rPr>
          <w:rFonts w:ascii="宋体" w:hAnsi="宋体" w:hint="eastAsia"/>
          <w:b/>
          <w:sz w:val="24"/>
        </w:rPr>
        <w:t>文</w:t>
      </w:r>
      <w:r>
        <w:rPr>
          <w:rFonts w:ascii="宋体" w:hAnsi="宋体" w:hint="eastAsia"/>
          <w:b/>
          <w:sz w:val="24"/>
        </w:rPr>
        <w:t xml:space="preserve"> </w:t>
      </w:r>
      <w:r>
        <w:rPr>
          <w:rFonts w:ascii="宋体" w:hAnsi="宋体" w:hint="eastAsia"/>
          <w:b/>
          <w:sz w:val="24"/>
        </w:rPr>
        <w:t>件</w:t>
      </w:r>
    </w:p>
    <w:p w14:paraId="2501B7C6" w14:textId="77777777" w:rsidR="00704DDF" w:rsidRDefault="00704DDF">
      <w:pPr>
        <w:spacing w:line="380" w:lineRule="exact"/>
        <w:rPr>
          <w:rFonts w:ascii="宋体" w:hAnsi="宋体"/>
          <w:sz w:val="24"/>
        </w:rPr>
      </w:pPr>
    </w:p>
    <w:p w14:paraId="45B7FAFE" w14:textId="77777777" w:rsidR="00704DDF" w:rsidRDefault="00920DCA">
      <w:pPr>
        <w:spacing w:line="380" w:lineRule="exact"/>
        <w:ind w:firstLineChars="700" w:firstLine="1680"/>
        <w:rPr>
          <w:rFonts w:ascii="宋体" w:hAnsi="宋体"/>
          <w:sz w:val="24"/>
          <w:u w:val="single"/>
        </w:rPr>
      </w:pPr>
      <w:r>
        <w:rPr>
          <w:rFonts w:ascii="宋体" w:hAnsi="宋体" w:hint="eastAsia"/>
          <w:sz w:val="24"/>
        </w:rPr>
        <w:t xml:space="preserve">     </w:t>
      </w:r>
      <w:r>
        <w:rPr>
          <w:rFonts w:ascii="宋体" w:hAnsi="宋体" w:hint="eastAsia"/>
          <w:sz w:val="24"/>
        </w:rPr>
        <w:t>项目编号：</w:t>
      </w:r>
    </w:p>
    <w:p w14:paraId="363271A2" w14:textId="77777777" w:rsidR="00704DDF" w:rsidRDefault="00704DDF">
      <w:pPr>
        <w:spacing w:line="380" w:lineRule="exact"/>
        <w:rPr>
          <w:rFonts w:ascii="宋体" w:hAnsi="宋体"/>
          <w:sz w:val="24"/>
        </w:rPr>
      </w:pPr>
    </w:p>
    <w:p w14:paraId="2EC68237" w14:textId="77777777" w:rsidR="00704DDF" w:rsidRDefault="00920DCA">
      <w:pPr>
        <w:spacing w:line="380" w:lineRule="exact"/>
        <w:ind w:firstLineChars="200" w:firstLine="480"/>
        <w:jc w:val="left"/>
        <w:rPr>
          <w:rFonts w:ascii="宋体" w:hAnsi="宋体"/>
          <w:b/>
          <w:sz w:val="24"/>
          <w:u w:val="single"/>
        </w:rPr>
      </w:pPr>
      <w:r>
        <w:rPr>
          <w:rFonts w:ascii="宋体" w:hAnsi="宋体" w:hint="eastAsia"/>
          <w:sz w:val="24"/>
        </w:rPr>
        <w:t>投标人：</w:t>
      </w:r>
      <w:r>
        <w:rPr>
          <w:rFonts w:ascii="宋体" w:hAnsi="宋体" w:hint="eastAsia"/>
          <w:sz w:val="24"/>
          <w:u w:val="single"/>
        </w:rPr>
        <w:t xml:space="preserve">                                        (</w:t>
      </w:r>
      <w:r>
        <w:rPr>
          <w:rFonts w:ascii="宋体" w:hAnsi="宋体" w:hint="eastAsia"/>
          <w:sz w:val="24"/>
          <w:u w:val="single"/>
        </w:rPr>
        <w:t>盖章</w:t>
      </w:r>
      <w:r>
        <w:rPr>
          <w:rFonts w:ascii="宋体" w:hAnsi="宋体" w:hint="eastAsia"/>
          <w:sz w:val="24"/>
          <w:u w:val="single"/>
        </w:rPr>
        <w:t xml:space="preserve">)      </w:t>
      </w:r>
    </w:p>
    <w:p w14:paraId="22D01044" w14:textId="77777777" w:rsidR="00704DDF" w:rsidRDefault="00920DCA">
      <w:pPr>
        <w:spacing w:line="380" w:lineRule="exact"/>
        <w:ind w:firstLineChars="200" w:firstLine="480"/>
        <w:jc w:val="left"/>
        <w:rPr>
          <w:rFonts w:ascii="宋体" w:hAnsi="宋体"/>
          <w:sz w:val="24"/>
          <w:u w:val="single"/>
        </w:rPr>
      </w:pPr>
      <w:r>
        <w:rPr>
          <w:rFonts w:ascii="宋体" w:hAnsi="宋体" w:hint="eastAsia"/>
          <w:sz w:val="24"/>
        </w:rPr>
        <w:t>法定代表人或其委托代理人：</w:t>
      </w:r>
      <w:r>
        <w:rPr>
          <w:rFonts w:ascii="宋体" w:hAnsi="宋体" w:hint="eastAsia"/>
          <w:sz w:val="24"/>
          <w:u w:val="single"/>
        </w:rPr>
        <w:t xml:space="preserve">         (</w:t>
      </w:r>
      <w:r>
        <w:rPr>
          <w:rFonts w:ascii="宋体" w:hAnsi="宋体" w:hint="eastAsia"/>
          <w:sz w:val="24"/>
          <w:u w:val="single"/>
        </w:rPr>
        <w:t>签字或盖章</w:t>
      </w:r>
      <w:r>
        <w:rPr>
          <w:rFonts w:ascii="宋体" w:hAnsi="宋体" w:hint="eastAsia"/>
          <w:sz w:val="24"/>
          <w:u w:val="single"/>
        </w:rPr>
        <w:t xml:space="preserve">)            </w:t>
      </w:r>
    </w:p>
    <w:p w14:paraId="08F9BBA3" w14:textId="77777777" w:rsidR="00704DDF" w:rsidRDefault="00920DCA">
      <w:pPr>
        <w:spacing w:line="380" w:lineRule="exact"/>
        <w:ind w:firstLineChars="200" w:firstLine="480"/>
        <w:jc w:val="left"/>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14:paraId="3CC09005" w14:textId="77777777" w:rsidR="00704DDF" w:rsidRDefault="00704DDF">
      <w:pPr>
        <w:spacing w:line="380" w:lineRule="exact"/>
        <w:rPr>
          <w:rFonts w:ascii="宋体" w:hAnsi="宋体"/>
          <w:b/>
          <w:sz w:val="24"/>
        </w:rPr>
      </w:pPr>
    </w:p>
    <w:p w14:paraId="7FC23062" w14:textId="77777777" w:rsidR="00704DDF" w:rsidRDefault="00920DCA">
      <w:pPr>
        <w:spacing w:line="380" w:lineRule="exact"/>
        <w:rPr>
          <w:rFonts w:ascii="宋体" w:hAnsi="宋体"/>
          <w:b/>
          <w:sz w:val="24"/>
        </w:rPr>
      </w:pPr>
      <w:r>
        <w:rPr>
          <w:rFonts w:ascii="宋体" w:hAnsi="宋体" w:hint="eastAsia"/>
          <w:b/>
          <w:sz w:val="24"/>
        </w:rPr>
        <w:t>一、</w:t>
      </w:r>
      <w:r>
        <w:rPr>
          <w:rFonts w:ascii="宋体" w:hAnsi="宋体"/>
          <w:b/>
          <w:sz w:val="24"/>
        </w:rPr>
        <w:t>投标</w:t>
      </w:r>
      <w:r>
        <w:rPr>
          <w:rFonts w:ascii="宋体" w:hAnsi="宋体" w:hint="eastAsia"/>
          <w:b/>
          <w:sz w:val="24"/>
        </w:rPr>
        <w:t>声明</w:t>
      </w:r>
    </w:p>
    <w:p w14:paraId="7E175112" w14:textId="77777777" w:rsidR="00704DDF" w:rsidRDefault="00920DCA">
      <w:pPr>
        <w:spacing w:line="380" w:lineRule="exact"/>
        <w:rPr>
          <w:rFonts w:ascii="宋体" w:hAnsi="宋体"/>
          <w:sz w:val="24"/>
        </w:rPr>
      </w:pPr>
      <w:r>
        <w:rPr>
          <w:rFonts w:ascii="宋体" w:hAnsi="宋体" w:hint="eastAsia"/>
          <w:sz w:val="24"/>
        </w:rPr>
        <w:t>江苏航运</w:t>
      </w:r>
      <w:r>
        <w:rPr>
          <w:rFonts w:ascii="宋体" w:hAnsi="宋体"/>
          <w:sz w:val="24"/>
        </w:rPr>
        <w:t>职业</w:t>
      </w:r>
      <w:r>
        <w:rPr>
          <w:rFonts w:ascii="宋体" w:hAnsi="宋体" w:hint="eastAsia"/>
          <w:sz w:val="24"/>
        </w:rPr>
        <w:t>技术</w:t>
      </w:r>
      <w:r>
        <w:rPr>
          <w:rFonts w:ascii="宋体" w:hAnsi="宋体"/>
          <w:sz w:val="24"/>
        </w:rPr>
        <w:t>学院：</w:t>
      </w:r>
    </w:p>
    <w:p w14:paraId="2DD29711" w14:textId="77777777" w:rsidR="00704DDF" w:rsidRDefault="00920DCA">
      <w:pPr>
        <w:autoSpaceDE w:val="0"/>
        <w:autoSpaceDN w:val="0"/>
        <w:adjustRightInd w:val="0"/>
        <w:spacing w:line="380" w:lineRule="exact"/>
        <w:rPr>
          <w:rFonts w:ascii="宋体" w:hAnsi="宋体"/>
          <w:sz w:val="24"/>
        </w:rPr>
      </w:pPr>
      <w:r>
        <w:rPr>
          <w:rFonts w:ascii="宋体" w:hAnsi="宋体"/>
          <w:sz w:val="24"/>
        </w:rPr>
        <w:t xml:space="preserve">     (</w:t>
      </w:r>
      <w:r>
        <w:rPr>
          <w:rFonts w:ascii="宋体" w:hAnsi="宋体"/>
          <w:sz w:val="24"/>
        </w:rPr>
        <w:t>投标单位全称</w:t>
      </w:r>
      <w:r>
        <w:rPr>
          <w:rFonts w:ascii="宋体" w:hAnsi="宋体"/>
          <w:sz w:val="24"/>
        </w:rPr>
        <w:t>)</w:t>
      </w:r>
      <w:r>
        <w:rPr>
          <w:rFonts w:ascii="宋体" w:hAnsi="宋体"/>
          <w:sz w:val="24"/>
        </w:rPr>
        <w:t>授权</w:t>
      </w:r>
      <w:r>
        <w:rPr>
          <w:rFonts w:ascii="宋体" w:hAnsi="宋体"/>
          <w:sz w:val="24"/>
        </w:rPr>
        <w:t xml:space="preserve">    (</w:t>
      </w:r>
      <w:r>
        <w:rPr>
          <w:rFonts w:ascii="宋体" w:hAnsi="宋体"/>
          <w:sz w:val="24"/>
        </w:rPr>
        <w:t>姓名</w:t>
      </w:r>
      <w:r>
        <w:rPr>
          <w:rFonts w:ascii="宋体" w:hAnsi="宋体"/>
          <w:sz w:val="24"/>
        </w:rPr>
        <w:t>)    (</w:t>
      </w:r>
      <w:r>
        <w:rPr>
          <w:rFonts w:ascii="宋体" w:hAnsi="宋体"/>
          <w:sz w:val="24"/>
        </w:rPr>
        <w:t>职务</w:t>
      </w:r>
      <w:r>
        <w:rPr>
          <w:rFonts w:ascii="宋体" w:hAnsi="宋体"/>
          <w:sz w:val="24"/>
        </w:rPr>
        <w:t>)</w:t>
      </w:r>
      <w:r>
        <w:rPr>
          <w:rFonts w:ascii="宋体" w:hAnsi="宋体"/>
          <w:sz w:val="24"/>
        </w:rPr>
        <w:t>为全权代表，参加你</w:t>
      </w:r>
      <w:r>
        <w:rPr>
          <w:rFonts w:ascii="宋体" w:hAnsi="宋体" w:hint="eastAsia"/>
          <w:sz w:val="24"/>
        </w:rPr>
        <w:t>院</w:t>
      </w:r>
      <w:r>
        <w:rPr>
          <w:rFonts w:ascii="宋体" w:hAnsi="宋体" w:hint="eastAsia"/>
          <w:sz w:val="24"/>
        </w:rPr>
        <w:t>*****</w:t>
      </w:r>
      <w:r>
        <w:rPr>
          <w:rFonts w:ascii="宋体" w:hAnsi="宋体" w:hint="eastAsia"/>
          <w:sz w:val="24"/>
        </w:rPr>
        <w:t>采购项目</w:t>
      </w:r>
      <w:r>
        <w:rPr>
          <w:rFonts w:ascii="宋体" w:hAnsi="宋体"/>
          <w:sz w:val="24"/>
        </w:rPr>
        <w:t>招标的有关活动，并宣布同意如下：</w:t>
      </w:r>
    </w:p>
    <w:p w14:paraId="5E9B44AB" w14:textId="77777777" w:rsidR="00704DDF" w:rsidRDefault="00920DCA">
      <w:pPr>
        <w:spacing w:line="380" w:lineRule="exact"/>
        <w:rPr>
          <w:rFonts w:ascii="宋体" w:hAnsi="宋体"/>
          <w:sz w:val="24"/>
        </w:rPr>
      </w:pPr>
      <w:r>
        <w:rPr>
          <w:rFonts w:ascii="宋体" w:hAnsi="宋体"/>
          <w:sz w:val="24"/>
        </w:rPr>
        <w:t xml:space="preserve">    1</w:t>
      </w:r>
      <w:r>
        <w:rPr>
          <w:rFonts w:ascii="宋体" w:hAnsi="宋体" w:hint="eastAsia"/>
          <w:sz w:val="24"/>
        </w:rPr>
        <w:t>.</w:t>
      </w:r>
      <w:r>
        <w:rPr>
          <w:rFonts w:ascii="宋体" w:hAnsi="宋体"/>
          <w:sz w:val="24"/>
        </w:rPr>
        <w:t>我方愿意按照招标文件的全部要求进行投标</w:t>
      </w:r>
      <w:r>
        <w:rPr>
          <w:rFonts w:ascii="宋体" w:hAnsi="宋体"/>
          <w:sz w:val="24"/>
        </w:rPr>
        <w:t>(</w:t>
      </w:r>
      <w:r>
        <w:rPr>
          <w:rFonts w:ascii="宋体" w:hAnsi="宋体"/>
          <w:sz w:val="24"/>
        </w:rPr>
        <w:t>投标内容及价格以投标文件为准</w:t>
      </w:r>
      <w:r>
        <w:rPr>
          <w:rFonts w:ascii="宋体" w:hAnsi="宋体"/>
          <w:sz w:val="24"/>
        </w:rPr>
        <w:t>)</w:t>
      </w:r>
      <w:r>
        <w:rPr>
          <w:rFonts w:ascii="宋体" w:hAnsi="宋体"/>
          <w:sz w:val="24"/>
        </w:rPr>
        <w:t>；</w:t>
      </w:r>
    </w:p>
    <w:p w14:paraId="5892BFBD" w14:textId="77777777" w:rsidR="00704DDF" w:rsidRDefault="00920DCA">
      <w:pPr>
        <w:spacing w:line="380" w:lineRule="exact"/>
        <w:rPr>
          <w:rFonts w:ascii="宋体" w:hAnsi="宋体"/>
          <w:sz w:val="24"/>
        </w:rPr>
      </w:pPr>
      <w:r>
        <w:rPr>
          <w:rFonts w:ascii="宋体" w:hAnsi="宋体"/>
          <w:sz w:val="24"/>
        </w:rPr>
        <w:t xml:space="preserve">    2</w:t>
      </w:r>
      <w:r>
        <w:rPr>
          <w:rFonts w:ascii="宋体" w:hAnsi="宋体" w:hint="eastAsia"/>
          <w:sz w:val="24"/>
        </w:rPr>
        <w:t>.</w:t>
      </w:r>
      <w:r>
        <w:rPr>
          <w:rFonts w:ascii="宋体" w:hAnsi="宋体"/>
          <w:sz w:val="24"/>
        </w:rPr>
        <w:t>我方完全同意放弃对招标文件有误解的辩解权利；</w:t>
      </w:r>
    </w:p>
    <w:p w14:paraId="72043C3E" w14:textId="77777777" w:rsidR="00704DDF" w:rsidRDefault="00920DCA">
      <w:pPr>
        <w:spacing w:line="380" w:lineRule="exact"/>
        <w:rPr>
          <w:rFonts w:ascii="宋体" w:hAnsi="宋体"/>
          <w:sz w:val="24"/>
        </w:rPr>
      </w:pPr>
      <w:r>
        <w:rPr>
          <w:rFonts w:ascii="宋体" w:hAnsi="宋体"/>
          <w:sz w:val="24"/>
        </w:rPr>
        <w:t xml:space="preserve">    3</w:t>
      </w:r>
      <w:r>
        <w:rPr>
          <w:rFonts w:ascii="宋体" w:hAnsi="宋体" w:hint="eastAsia"/>
          <w:sz w:val="24"/>
        </w:rPr>
        <w:t>.</w:t>
      </w:r>
      <w:r>
        <w:rPr>
          <w:rFonts w:ascii="宋体" w:hAnsi="宋体"/>
          <w:sz w:val="24"/>
        </w:rPr>
        <w:t>我方将按招标文件的规定履行合同责任和义务；</w:t>
      </w:r>
    </w:p>
    <w:p w14:paraId="61591D57" w14:textId="77777777" w:rsidR="00704DDF" w:rsidRDefault="00920DCA">
      <w:pPr>
        <w:spacing w:line="380" w:lineRule="exact"/>
        <w:rPr>
          <w:rFonts w:ascii="宋体" w:hAnsi="宋体"/>
          <w:sz w:val="24"/>
        </w:rPr>
      </w:pPr>
      <w:r>
        <w:rPr>
          <w:rFonts w:ascii="宋体" w:hAnsi="宋体"/>
          <w:sz w:val="24"/>
        </w:rPr>
        <w:t xml:space="preserve">    4</w:t>
      </w:r>
      <w:r>
        <w:rPr>
          <w:rFonts w:ascii="宋体" w:hAnsi="宋体" w:hint="eastAsia"/>
          <w:sz w:val="24"/>
        </w:rPr>
        <w:t>.</w:t>
      </w:r>
      <w:r>
        <w:rPr>
          <w:rFonts w:ascii="宋体" w:hAnsi="宋体"/>
          <w:sz w:val="24"/>
        </w:rPr>
        <w:t>如果我方在投标有效期内撤回投标，投标保证金将被贵方没收；</w:t>
      </w:r>
    </w:p>
    <w:p w14:paraId="044B2C90" w14:textId="77777777" w:rsidR="00704DDF" w:rsidRDefault="00920DCA">
      <w:pPr>
        <w:spacing w:line="380"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我方同意提供按照</w:t>
      </w:r>
      <w:r>
        <w:rPr>
          <w:rFonts w:ascii="宋体" w:hAnsi="宋体"/>
          <w:sz w:val="24"/>
        </w:rPr>
        <w:t>贵方要求的与其投标有关的一切数据或资料，理解贵方选择的评标方法；</w:t>
      </w:r>
    </w:p>
    <w:p w14:paraId="4D2EF913" w14:textId="77777777" w:rsidR="00704DDF" w:rsidRDefault="00920DCA">
      <w:pPr>
        <w:spacing w:line="380" w:lineRule="exact"/>
        <w:ind w:firstLineChars="200" w:firstLine="480"/>
        <w:rPr>
          <w:rFonts w:ascii="宋体" w:hAnsi="宋体"/>
          <w:sz w:val="24"/>
        </w:rPr>
      </w:pPr>
      <w:r>
        <w:rPr>
          <w:rFonts w:ascii="宋体" w:hAnsi="宋体"/>
          <w:sz w:val="24"/>
        </w:rPr>
        <w:lastRenderedPageBreak/>
        <w:t>6</w:t>
      </w:r>
      <w:r>
        <w:rPr>
          <w:rFonts w:ascii="宋体" w:hAnsi="宋体" w:hint="eastAsia"/>
          <w:sz w:val="24"/>
        </w:rPr>
        <w:t>.</w:t>
      </w:r>
      <w:r>
        <w:rPr>
          <w:rFonts w:ascii="宋体" w:hAnsi="宋体"/>
          <w:sz w:val="24"/>
        </w:rPr>
        <w:t>与本投标有关的一切正式往来通讯请寄：</w:t>
      </w:r>
    </w:p>
    <w:p w14:paraId="0B42598A" w14:textId="77777777" w:rsidR="00704DDF" w:rsidRDefault="00920DCA">
      <w:pPr>
        <w:spacing w:line="380" w:lineRule="exact"/>
        <w:rPr>
          <w:rFonts w:ascii="宋体" w:hAnsi="宋体"/>
          <w:sz w:val="24"/>
        </w:rPr>
      </w:pPr>
      <w:r>
        <w:rPr>
          <w:rFonts w:ascii="宋体" w:hAnsi="宋体"/>
          <w:sz w:val="24"/>
        </w:rPr>
        <w:t xml:space="preserve">    </w:t>
      </w:r>
      <w:r>
        <w:rPr>
          <w:rFonts w:ascii="宋体" w:hAnsi="宋体"/>
          <w:sz w:val="24"/>
        </w:rPr>
        <w:t>地址：</w:t>
      </w:r>
      <w:r>
        <w:rPr>
          <w:rFonts w:ascii="宋体" w:hAnsi="宋体"/>
          <w:sz w:val="24"/>
        </w:rPr>
        <w:t xml:space="preserve">                                       </w:t>
      </w:r>
      <w:r>
        <w:rPr>
          <w:rFonts w:ascii="宋体" w:hAnsi="宋体"/>
          <w:sz w:val="24"/>
        </w:rPr>
        <w:t>邮编：</w:t>
      </w:r>
    </w:p>
    <w:p w14:paraId="2E75C3AC" w14:textId="77777777" w:rsidR="00704DDF" w:rsidRDefault="00920DCA">
      <w:pPr>
        <w:spacing w:line="380" w:lineRule="exact"/>
        <w:rPr>
          <w:rFonts w:ascii="宋体" w:hAnsi="宋体"/>
          <w:sz w:val="24"/>
        </w:rPr>
      </w:pPr>
      <w:r>
        <w:rPr>
          <w:rFonts w:ascii="宋体" w:hAnsi="宋体"/>
          <w:sz w:val="24"/>
        </w:rPr>
        <w:t xml:space="preserve">    </w:t>
      </w:r>
      <w:r>
        <w:rPr>
          <w:rFonts w:ascii="宋体" w:hAnsi="宋体"/>
          <w:sz w:val="24"/>
        </w:rPr>
        <w:t>电话：</w:t>
      </w:r>
      <w:r>
        <w:rPr>
          <w:rFonts w:ascii="宋体" w:hAnsi="宋体"/>
          <w:sz w:val="24"/>
        </w:rPr>
        <w:t xml:space="preserve">                                       </w:t>
      </w:r>
      <w:r>
        <w:rPr>
          <w:rFonts w:ascii="宋体" w:hAnsi="宋体"/>
          <w:sz w:val="24"/>
        </w:rPr>
        <w:t>传真：</w:t>
      </w:r>
    </w:p>
    <w:p w14:paraId="20A82762" w14:textId="77777777" w:rsidR="00704DDF" w:rsidRDefault="00920DCA">
      <w:pPr>
        <w:spacing w:line="380" w:lineRule="exact"/>
        <w:rPr>
          <w:rFonts w:ascii="宋体" w:hAnsi="宋体"/>
          <w:sz w:val="24"/>
        </w:rPr>
      </w:pPr>
      <w:r>
        <w:rPr>
          <w:rFonts w:ascii="宋体" w:hAnsi="宋体"/>
          <w:sz w:val="24"/>
        </w:rPr>
        <w:t xml:space="preserve">    </w:t>
      </w:r>
      <w:r>
        <w:rPr>
          <w:rFonts w:ascii="宋体" w:hAnsi="宋体"/>
          <w:sz w:val="24"/>
        </w:rPr>
        <w:t>投标方代表姓名、职务：</w:t>
      </w:r>
    </w:p>
    <w:p w14:paraId="5B7F1488" w14:textId="77777777" w:rsidR="00704DDF" w:rsidRDefault="00920DCA">
      <w:pPr>
        <w:spacing w:line="380" w:lineRule="exact"/>
        <w:ind w:left="4560" w:hangingChars="1900" w:hanging="4560"/>
        <w:rPr>
          <w:rFonts w:ascii="宋体" w:hAnsi="宋体"/>
          <w:sz w:val="24"/>
        </w:rPr>
      </w:pPr>
      <w:r>
        <w:rPr>
          <w:rFonts w:ascii="宋体" w:hAnsi="宋体"/>
          <w:sz w:val="24"/>
        </w:rPr>
        <w:t xml:space="preserve">                                 </w:t>
      </w:r>
      <w:r>
        <w:rPr>
          <w:rFonts w:ascii="宋体" w:hAnsi="宋体"/>
          <w:sz w:val="24"/>
        </w:rPr>
        <w:t>投标单位名称</w:t>
      </w:r>
      <w:r>
        <w:rPr>
          <w:rFonts w:ascii="宋体" w:hAnsi="宋体"/>
          <w:sz w:val="24"/>
        </w:rPr>
        <w:t>(</w:t>
      </w:r>
      <w:r>
        <w:rPr>
          <w:rFonts w:ascii="宋体" w:hAnsi="宋体"/>
          <w:sz w:val="24"/>
        </w:rPr>
        <w:t>加盖单位公章</w:t>
      </w:r>
      <w:r>
        <w:rPr>
          <w:rFonts w:ascii="宋体" w:hAnsi="宋体"/>
          <w:sz w:val="24"/>
        </w:rPr>
        <w:t xml:space="preserve">)                                    </w:t>
      </w:r>
    </w:p>
    <w:p w14:paraId="0D2804BA" w14:textId="77777777" w:rsidR="00704DDF" w:rsidRDefault="00920DCA">
      <w:pPr>
        <w:spacing w:line="380" w:lineRule="exact"/>
        <w:ind w:firstLineChars="1700" w:firstLine="4080"/>
        <w:rPr>
          <w:rFonts w:ascii="宋体" w:hAnsi="宋体"/>
          <w:sz w:val="24"/>
        </w:rPr>
      </w:pPr>
      <w:r>
        <w:rPr>
          <w:rFonts w:ascii="宋体" w:hAnsi="宋体"/>
          <w:sz w:val="24"/>
        </w:rPr>
        <w:t>日期：</w:t>
      </w: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14:paraId="21D5FF3B" w14:textId="77777777" w:rsidR="00704DDF" w:rsidRDefault="00704DDF">
      <w:pPr>
        <w:spacing w:line="380" w:lineRule="exact"/>
        <w:jc w:val="left"/>
        <w:outlineLvl w:val="0"/>
        <w:rPr>
          <w:rFonts w:ascii="宋体" w:hAnsi="宋体"/>
          <w:sz w:val="24"/>
        </w:rPr>
      </w:pPr>
    </w:p>
    <w:p w14:paraId="14AA1BAC" w14:textId="77777777" w:rsidR="00704DDF" w:rsidRDefault="00920DCA">
      <w:pPr>
        <w:pStyle w:val="a4"/>
        <w:spacing w:line="380" w:lineRule="exact"/>
        <w:ind w:firstLine="0"/>
        <w:rPr>
          <w:rFonts w:ascii="宋体" w:hAnsi="宋体"/>
          <w:b/>
          <w:bCs/>
          <w:sz w:val="24"/>
          <w:szCs w:val="24"/>
        </w:rPr>
      </w:pPr>
      <w:r>
        <w:rPr>
          <w:rFonts w:ascii="宋体" w:hAnsi="宋体" w:hint="eastAsia"/>
          <w:b/>
          <w:bCs/>
          <w:sz w:val="24"/>
          <w:szCs w:val="24"/>
        </w:rPr>
        <w:t>二</w:t>
      </w:r>
      <w:r>
        <w:rPr>
          <w:rFonts w:ascii="宋体" w:hAnsi="宋体" w:hint="eastAsia"/>
          <w:b/>
          <w:bCs/>
          <w:sz w:val="24"/>
          <w:szCs w:val="24"/>
        </w:rPr>
        <w:t xml:space="preserve"> </w:t>
      </w:r>
      <w:r>
        <w:rPr>
          <w:rFonts w:ascii="宋体" w:hAnsi="宋体" w:hint="eastAsia"/>
          <w:b/>
          <w:bCs/>
          <w:sz w:val="24"/>
          <w:szCs w:val="24"/>
        </w:rPr>
        <w:t>、法定代表人身份证明</w:t>
      </w:r>
    </w:p>
    <w:p w14:paraId="23CA0088" w14:textId="77777777" w:rsidR="00704DDF" w:rsidRDefault="00920DCA">
      <w:pPr>
        <w:pStyle w:val="a4"/>
        <w:spacing w:line="380" w:lineRule="exact"/>
        <w:ind w:firstLine="0"/>
        <w:jc w:val="center"/>
        <w:rPr>
          <w:rFonts w:ascii="宋体" w:hAnsi="宋体"/>
          <w:sz w:val="24"/>
          <w:szCs w:val="24"/>
        </w:rPr>
      </w:pPr>
      <w:r>
        <w:rPr>
          <w:rFonts w:ascii="宋体" w:hAnsi="宋体" w:hint="eastAsia"/>
          <w:sz w:val="24"/>
          <w:szCs w:val="24"/>
        </w:rPr>
        <w:t> </w:t>
      </w:r>
    </w:p>
    <w:p w14:paraId="5B868ABE" w14:textId="77777777" w:rsidR="00704DDF" w:rsidRDefault="00920DCA">
      <w:pPr>
        <w:pStyle w:val="a4"/>
        <w:spacing w:line="380" w:lineRule="exact"/>
        <w:ind w:firstLineChars="200" w:firstLine="480"/>
        <w:rPr>
          <w:rFonts w:ascii="宋体" w:hAnsi="宋体"/>
          <w:sz w:val="24"/>
          <w:szCs w:val="24"/>
          <w:u w:val="single"/>
        </w:rPr>
      </w:pPr>
      <w:r>
        <w:rPr>
          <w:rFonts w:ascii="宋体" w:hAnsi="宋体" w:hint="eastAsia"/>
          <w:sz w:val="24"/>
          <w:szCs w:val="24"/>
        </w:rPr>
        <w:t>投标人名称：</w:t>
      </w:r>
      <w:r>
        <w:rPr>
          <w:rFonts w:ascii="宋体" w:hAnsi="宋体" w:hint="eastAsia"/>
          <w:sz w:val="24"/>
          <w:szCs w:val="24"/>
        </w:rPr>
        <w:t>________________________________</w:t>
      </w:r>
    </w:p>
    <w:p w14:paraId="41E8DE28" w14:textId="77777777" w:rsidR="00704DDF" w:rsidRDefault="00920DCA">
      <w:pPr>
        <w:pStyle w:val="a4"/>
        <w:spacing w:line="380" w:lineRule="exact"/>
        <w:ind w:firstLineChars="200" w:firstLine="480"/>
        <w:rPr>
          <w:rFonts w:ascii="宋体" w:hAnsi="宋体"/>
          <w:sz w:val="24"/>
          <w:szCs w:val="24"/>
        </w:rPr>
      </w:pPr>
      <w:r>
        <w:rPr>
          <w:rFonts w:ascii="宋体" w:hAnsi="宋体" w:hint="eastAsia"/>
          <w:sz w:val="24"/>
          <w:szCs w:val="24"/>
        </w:rPr>
        <w:t>单位性质：</w:t>
      </w:r>
      <w:r>
        <w:rPr>
          <w:rFonts w:ascii="宋体" w:hAnsi="宋体" w:hint="eastAsia"/>
          <w:sz w:val="24"/>
          <w:szCs w:val="24"/>
        </w:rPr>
        <w:t>__________________________________</w:t>
      </w:r>
    </w:p>
    <w:p w14:paraId="527F1674" w14:textId="77777777" w:rsidR="00704DDF" w:rsidRDefault="00920DCA">
      <w:pPr>
        <w:pStyle w:val="a4"/>
        <w:spacing w:line="380" w:lineRule="exact"/>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w:t>
      </w:r>
      <w:r>
        <w:rPr>
          <w:rFonts w:ascii="宋体" w:hAnsi="宋体" w:hint="eastAsia"/>
          <w:sz w:val="24"/>
          <w:szCs w:val="24"/>
        </w:rPr>
        <w:t>__________________________________</w:t>
      </w:r>
    </w:p>
    <w:p w14:paraId="1840FA19" w14:textId="77777777" w:rsidR="00704DDF" w:rsidRDefault="00920DCA">
      <w:pPr>
        <w:pStyle w:val="a4"/>
        <w:spacing w:line="380" w:lineRule="exact"/>
        <w:ind w:firstLineChars="200" w:firstLine="480"/>
        <w:rPr>
          <w:rFonts w:ascii="宋体" w:hAnsi="宋体"/>
          <w:sz w:val="24"/>
          <w:szCs w:val="24"/>
        </w:rPr>
      </w:pPr>
      <w:r>
        <w:rPr>
          <w:rFonts w:ascii="宋体" w:hAnsi="宋体" w:hint="eastAsia"/>
          <w:sz w:val="24"/>
          <w:szCs w:val="24"/>
        </w:rPr>
        <w:t>成立时间：</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14:paraId="034CABEC" w14:textId="77777777" w:rsidR="00704DDF" w:rsidRDefault="00920DCA">
      <w:pPr>
        <w:pStyle w:val="a4"/>
        <w:spacing w:line="380" w:lineRule="exact"/>
        <w:ind w:firstLineChars="200" w:firstLine="480"/>
        <w:rPr>
          <w:rFonts w:ascii="宋体" w:hAnsi="宋体"/>
          <w:sz w:val="24"/>
          <w:szCs w:val="24"/>
        </w:rPr>
      </w:pPr>
      <w:r>
        <w:rPr>
          <w:rFonts w:ascii="宋体" w:hAnsi="宋体" w:hint="eastAsia"/>
          <w:sz w:val="24"/>
          <w:szCs w:val="24"/>
        </w:rPr>
        <w:t>经营期限：</w:t>
      </w:r>
      <w:r>
        <w:rPr>
          <w:rFonts w:ascii="宋体" w:hAnsi="宋体" w:hint="eastAsia"/>
          <w:sz w:val="24"/>
          <w:szCs w:val="24"/>
        </w:rPr>
        <w:t>__________________________________</w:t>
      </w:r>
    </w:p>
    <w:p w14:paraId="17221B05" w14:textId="77777777" w:rsidR="00704DDF" w:rsidRDefault="00920DCA">
      <w:pPr>
        <w:pStyle w:val="a4"/>
        <w:spacing w:line="380" w:lineRule="exact"/>
        <w:ind w:firstLineChars="200" w:firstLine="480"/>
        <w:rPr>
          <w:rFonts w:ascii="宋体" w:hAnsi="宋体"/>
          <w:sz w:val="24"/>
          <w:szCs w:val="24"/>
        </w:rPr>
      </w:pPr>
      <w:r>
        <w:rPr>
          <w:rFonts w:ascii="宋体" w:hAnsi="宋体" w:hint="eastAsia"/>
          <w:sz w:val="24"/>
          <w:szCs w:val="24"/>
        </w:rPr>
        <w:t>姓</w:t>
      </w:r>
      <w:r>
        <w:rPr>
          <w:rFonts w:ascii="宋体" w:hAnsi="宋体" w:hint="eastAsia"/>
          <w:sz w:val="24"/>
          <w:szCs w:val="24"/>
        </w:rPr>
        <w:t xml:space="preserve">    </w:t>
      </w:r>
      <w:r>
        <w:rPr>
          <w:rFonts w:ascii="宋体" w:hAnsi="宋体" w:hint="eastAsia"/>
          <w:sz w:val="24"/>
          <w:szCs w:val="24"/>
        </w:rPr>
        <w:t>名：性别：年龄：</w:t>
      </w:r>
      <w:r>
        <w:rPr>
          <w:rFonts w:ascii="宋体" w:hAnsi="宋体" w:hint="eastAsia"/>
          <w:sz w:val="24"/>
          <w:szCs w:val="24"/>
        </w:rPr>
        <w:t>______</w:t>
      </w:r>
    </w:p>
    <w:p w14:paraId="4F25A23D" w14:textId="77777777" w:rsidR="00704DDF" w:rsidRDefault="00920DCA">
      <w:pPr>
        <w:pStyle w:val="a4"/>
        <w:spacing w:line="380" w:lineRule="exact"/>
        <w:ind w:firstLineChars="200" w:firstLine="480"/>
        <w:rPr>
          <w:rFonts w:ascii="宋体" w:hAnsi="宋体"/>
          <w:sz w:val="24"/>
          <w:szCs w:val="24"/>
        </w:rPr>
      </w:pPr>
      <w:r>
        <w:rPr>
          <w:rFonts w:ascii="宋体" w:hAnsi="宋体" w:hint="eastAsia"/>
          <w:sz w:val="24"/>
          <w:szCs w:val="24"/>
        </w:rPr>
        <w:t>职务：系：</w:t>
      </w:r>
      <w:r>
        <w:rPr>
          <w:rFonts w:ascii="宋体" w:hAnsi="宋体" w:hint="eastAsia"/>
          <w:sz w:val="24"/>
          <w:szCs w:val="24"/>
          <w:u w:val="single"/>
        </w:rPr>
        <w:t xml:space="preserve">          (</w:t>
      </w:r>
      <w:r>
        <w:rPr>
          <w:rFonts w:ascii="宋体" w:hAnsi="宋体" w:hint="eastAsia"/>
          <w:sz w:val="24"/>
          <w:szCs w:val="24"/>
          <w:u w:val="single"/>
        </w:rPr>
        <w:t>投标人单位名称</w:t>
      </w:r>
      <w:r>
        <w:rPr>
          <w:rFonts w:ascii="宋体" w:hAnsi="宋体" w:hint="eastAsia"/>
          <w:sz w:val="24"/>
          <w:szCs w:val="24"/>
          <w:u w:val="single"/>
        </w:rPr>
        <w:t xml:space="preserve">)            </w:t>
      </w:r>
      <w:r>
        <w:rPr>
          <w:rFonts w:ascii="宋体" w:hAnsi="宋体" w:hint="eastAsia"/>
          <w:sz w:val="24"/>
          <w:szCs w:val="24"/>
        </w:rPr>
        <w:t>的法定代表人。</w:t>
      </w:r>
    </w:p>
    <w:p w14:paraId="2B3FB77D" w14:textId="77777777" w:rsidR="00704DDF" w:rsidRDefault="00704DDF">
      <w:pPr>
        <w:pStyle w:val="a4"/>
        <w:spacing w:line="380" w:lineRule="exact"/>
        <w:ind w:firstLineChars="200" w:firstLine="480"/>
        <w:rPr>
          <w:rFonts w:ascii="宋体" w:hAnsi="宋体"/>
          <w:sz w:val="24"/>
          <w:szCs w:val="24"/>
        </w:rPr>
      </w:pPr>
    </w:p>
    <w:p w14:paraId="16EA8419" w14:textId="77777777" w:rsidR="00704DDF" w:rsidRDefault="00920DCA">
      <w:pPr>
        <w:pStyle w:val="a4"/>
        <w:spacing w:line="380" w:lineRule="exact"/>
        <w:ind w:firstLineChars="200" w:firstLine="480"/>
        <w:rPr>
          <w:rFonts w:ascii="宋体" w:hAnsi="宋体"/>
          <w:sz w:val="24"/>
          <w:szCs w:val="24"/>
        </w:rPr>
      </w:pPr>
      <w:r>
        <w:rPr>
          <w:rFonts w:ascii="宋体" w:hAnsi="宋体" w:hint="eastAsia"/>
          <w:sz w:val="24"/>
          <w:szCs w:val="24"/>
        </w:rPr>
        <w:t>特此证明</w:t>
      </w:r>
    </w:p>
    <w:p w14:paraId="05EA58C1" w14:textId="77777777" w:rsidR="00704DDF" w:rsidRDefault="00704DDF">
      <w:pPr>
        <w:pStyle w:val="a4"/>
        <w:spacing w:line="380" w:lineRule="exact"/>
        <w:ind w:firstLineChars="200" w:firstLine="480"/>
        <w:rPr>
          <w:rFonts w:ascii="宋体" w:hAnsi="宋体"/>
          <w:sz w:val="24"/>
          <w:szCs w:val="24"/>
        </w:rPr>
      </w:pPr>
    </w:p>
    <w:p w14:paraId="7299E4F1" w14:textId="77777777" w:rsidR="00704DDF" w:rsidRDefault="00920DCA" w:rsidP="008A5A4D">
      <w:pPr>
        <w:pStyle w:val="a4"/>
        <w:spacing w:line="380" w:lineRule="exact"/>
        <w:ind w:firstLineChars="1542" w:firstLine="3701"/>
        <w:rPr>
          <w:rFonts w:ascii="宋体" w:hAnsi="宋体"/>
          <w:sz w:val="24"/>
          <w:szCs w:val="24"/>
        </w:rPr>
      </w:pPr>
      <w:r>
        <w:rPr>
          <w:rFonts w:ascii="宋体" w:hAnsi="宋体" w:hint="eastAsia"/>
          <w:sz w:val="24"/>
          <w:szCs w:val="24"/>
        </w:rPr>
        <w:t>投标人</w:t>
      </w:r>
      <w:r>
        <w:rPr>
          <w:rFonts w:ascii="宋体" w:hAnsi="宋体" w:hint="eastAsia"/>
          <w:sz w:val="24"/>
          <w:szCs w:val="24"/>
        </w:rPr>
        <w:t>(</w:t>
      </w:r>
      <w:r>
        <w:rPr>
          <w:rFonts w:ascii="宋体" w:hAnsi="宋体" w:hint="eastAsia"/>
          <w:sz w:val="24"/>
          <w:szCs w:val="24"/>
        </w:rPr>
        <w:t>盖法人章</w:t>
      </w:r>
      <w:r>
        <w:rPr>
          <w:rFonts w:ascii="宋体" w:hAnsi="宋体" w:hint="eastAsia"/>
          <w:sz w:val="24"/>
          <w:szCs w:val="24"/>
        </w:rPr>
        <w:t>)</w:t>
      </w:r>
      <w:r>
        <w:rPr>
          <w:rFonts w:ascii="宋体" w:hAnsi="宋体" w:hint="eastAsia"/>
          <w:sz w:val="24"/>
          <w:szCs w:val="24"/>
        </w:rPr>
        <w:t>：</w:t>
      </w:r>
    </w:p>
    <w:p w14:paraId="51143697" w14:textId="77777777" w:rsidR="00704DDF" w:rsidRDefault="00920DCA">
      <w:pPr>
        <w:pStyle w:val="a4"/>
        <w:spacing w:line="380" w:lineRule="exact"/>
        <w:ind w:firstLineChars="1550" w:firstLine="3720"/>
        <w:rPr>
          <w:rFonts w:ascii="宋体" w:hAnsi="宋体"/>
          <w:sz w:val="24"/>
          <w:szCs w:val="24"/>
        </w:rPr>
      </w:pPr>
      <w:r>
        <w:rPr>
          <w:rFonts w:ascii="宋体" w:hAnsi="宋体" w:hint="eastAsia"/>
          <w:sz w:val="24"/>
          <w:szCs w:val="24"/>
        </w:rPr>
        <w:t>日</w:t>
      </w:r>
      <w:r>
        <w:rPr>
          <w:rFonts w:ascii="宋体" w:hAnsi="宋体" w:hint="eastAsia"/>
          <w:sz w:val="24"/>
          <w:szCs w:val="24"/>
        </w:rPr>
        <w:t xml:space="preserve">   </w:t>
      </w:r>
      <w:r>
        <w:rPr>
          <w:rFonts w:ascii="宋体" w:hAnsi="宋体" w:hint="eastAsia"/>
          <w:sz w:val="24"/>
          <w:szCs w:val="24"/>
        </w:rPr>
        <w:t>期：年月日</w:t>
      </w:r>
    </w:p>
    <w:p w14:paraId="3545E85D" w14:textId="77777777" w:rsidR="00704DDF" w:rsidRDefault="00920DCA">
      <w:pPr>
        <w:pStyle w:val="a4"/>
        <w:kinsoku w:val="0"/>
        <w:topLinePunct/>
        <w:autoSpaceDE w:val="0"/>
        <w:autoSpaceDN w:val="0"/>
        <w:snapToGrid w:val="0"/>
        <w:spacing w:before="100" w:beforeAutospacing="1" w:after="100" w:afterAutospacing="1" w:line="380" w:lineRule="exact"/>
        <w:ind w:right="210" w:firstLine="0"/>
        <w:rPr>
          <w:rFonts w:ascii="宋体" w:hAnsi="宋体"/>
          <w:b/>
          <w:sz w:val="24"/>
          <w:szCs w:val="24"/>
        </w:rPr>
      </w:pPr>
      <w:r>
        <w:rPr>
          <w:rFonts w:ascii="宋体" w:hAnsi="宋体" w:hint="eastAsia"/>
          <w:b/>
          <w:sz w:val="24"/>
          <w:szCs w:val="24"/>
        </w:rPr>
        <w:t>（粘身份证复印件）</w:t>
      </w:r>
    </w:p>
    <w:p w14:paraId="70A2DA72" w14:textId="77777777" w:rsidR="00704DDF" w:rsidRDefault="00704DDF">
      <w:pPr>
        <w:pStyle w:val="a4"/>
        <w:kinsoku w:val="0"/>
        <w:topLinePunct/>
        <w:autoSpaceDE w:val="0"/>
        <w:autoSpaceDN w:val="0"/>
        <w:snapToGrid w:val="0"/>
        <w:spacing w:before="100" w:beforeAutospacing="1" w:after="100" w:afterAutospacing="1" w:line="380" w:lineRule="exact"/>
        <w:ind w:right="210" w:firstLine="0"/>
        <w:rPr>
          <w:rFonts w:ascii="宋体" w:hAnsi="宋体"/>
          <w:b/>
          <w:sz w:val="24"/>
          <w:szCs w:val="24"/>
        </w:rPr>
      </w:pPr>
    </w:p>
    <w:p w14:paraId="2383DB21" w14:textId="77777777" w:rsidR="00704DDF" w:rsidRDefault="00920DCA">
      <w:pPr>
        <w:spacing w:line="380" w:lineRule="exact"/>
        <w:outlineLvl w:val="0"/>
        <w:rPr>
          <w:rFonts w:ascii="宋体" w:hAnsi="宋体"/>
          <w:b/>
          <w:sz w:val="24"/>
        </w:rPr>
      </w:pPr>
      <w:r>
        <w:rPr>
          <w:rFonts w:ascii="宋体" w:hAnsi="宋体" w:hint="eastAsia"/>
          <w:b/>
          <w:sz w:val="24"/>
        </w:rPr>
        <w:t>三、</w:t>
      </w:r>
      <w:r>
        <w:rPr>
          <w:rFonts w:ascii="宋体" w:hAnsi="宋体"/>
          <w:b/>
          <w:sz w:val="24"/>
        </w:rPr>
        <w:t>法定代表人委托书</w:t>
      </w:r>
      <w:r>
        <w:rPr>
          <w:rFonts w:ascii="宋体" w:hAnsi="宋体"/>
          <w:sz w:val="24"/>
        </w:rPr>
        <w:t>(</w:t>
      </w:r>
      <w:r>
        <w:rPr>
          <w:rFonts w:ascii="宋体" w:hAnsi="宋体"/>
          <w:sz w:val="24"/>
        </w:rPr>
        <w:t>说明：法定代表人参加投标，不用此委托书</w:t>
      </w:r>
      <w:r>
        <w:rPr>
          <w:rFonts w:ascii="宋体" w:hAnsi="宋体"/>
          <w:sz w:val="24"/>
        </w:rPr>
        <w:t>)</w:t>
      </w:r>
    </w:p>
    <w:p w14:paraId="4777AB26" w14:textId="77777777" w:rsidR="00704DDF" w:rsidRDefault="00920DCA">
      <w:pPr>
        <w:spacing w:line="380" w:lineRule="exact"/>
        <w:rPr>
          <w:rFonts w:ascii="宋体" w:hAnsi="宋体"/>
          <w:sz w:val="24"/>
        </w:rPr>
      </w:pPr>
      <w:r>
        <w:rPr>
          <w:rFonts w:ascii="宋体" w:hAnsi="宋体" w:hint="eastAsia"/>
          <w:sz w:val="24"/>
        </w:rPr>
        <w:t>江苏航运</w:t>
      </w:r>
      <w:r>
        <w:rPr>
          <w:rFonts w:ascii="宋体" w:hAnsi="宋体"/>
          <w:sz w:val="24"/>
        </w:rPr>
        <w:t>职业</w:t>
      </w:r>
      <w:r>
        <w:rPr>
          <w:rFonts w:ascii="宋体" w:hAnsi="宋体" w:hint="eastAsia"/>
          <w:sz w:val="24"/>
        </w:rPr>
        <w:t>技术</w:t>
      </w:r>
      <w:r>
        <w:rPr>
          <w:rFonts w:ascii="宋体" w:hAnsi="宋体"/>
          <w:sz w:val="24"/>
        </w:rPr>
        <w:t>学院：</w:t>
      </w:r>
    </w:p>
    <w:p w14:paraId="23DB0C0D" w14:textId="77777777" w:rsidR="00704DDF" w:rsidRDefault="00920DCA">
      <w:pPr>
        <w:spacing w:line="380" w:lineRule="exact"/>
        <w:ind w:firstLine="480"/>
        <w:rPr>
          <w:rFonts w:ascii="宋体" w:hAnsi="宋体"/>
          <w:sz w:val="24"/>
        </w:rPr>
      </w:pPr>
      <w:r>
        <w:rPr>
          <w:rFonts w:ascii="宋体" w:hAnsi="宋体"/>
          <w:sz w:val="24"/>
        </w:rPr>
        <w:t>兹委托</w:t>
      </w:r>
      <w:r>
        <w:rPr>
          <w:rFonts w:ascii="宋体" w:hAnsi="宋体"/>
          <w:sz w:val="24"/>
        </w:rPr>
        <w:t xml:space="preserve">            </w:t>
      </w:r>
      <w:r>
        <w:rPr>
          <w:rFonts w:ascii="宋体" w:hAnsi="宋体"/>
          <w:sz w:val="24"/>
        </w:rPr>
        <w:t>参加贵单位组织的</w:t>
      </w:r>
      <w:r>
        <w:rPr>
          <w:rFonts w:ascii="宋体" w:hAnsi="宋体" w:hint="eastAsia"/>
          <w:sz w:val="24"/>
        </w:rPr>
        <w:t>******</w:t>
      </w:r>
      <w:r>
        <w:rPr>
          <w:rFonts w:ascii="宋体" w:hAnsi="宋体" w:hint="eastAsia"/>
          <w:sz w:val="24"/>
        </w:rPr>
        <w:t>采购项目</w:t>
      </w:r>
      <w:r>
        <w:rPr>
          <w:rFonts w:ascii="宋体" w:hAnsi="宋体"/>
          <w:sz w:val="24"/>
        </w:rPr>
        <w:t>招标活动，全权代表我单位处理有关事宜。附全权代表情况：</w:t>
      </w:r>
    </w:p>
    <w:p w14:paraId="5F05DD03" w14:textId="77777777" w:rsidR="00704DDF" w:rsidRDefault="00920DCA">
      <w:pPr>
        <w:spacing w:line="380" w:lineRule="exact"/>
        <w:ind w:firstLineChars="200" w:firstLine="480"/>
        <w:rPr>
          <w:rFonts w:ascii="宋体" w:hAnsi="宋体"/>
          <w:sz w:val="24"/>
        </w:rPr>
      </w:pPr>
      <w:r>
        <w:rPr>
          <w:rFonts w:ascii="宋体" w:hAnsi="宋体"/>
          <w:sz w:val="24"/>
        </w:rPr>
        <w:t>姓名：</w:t>
      </w:r>
      <w:r>
        <w:rPr>
          <w:rFonts w:ascii="宋体" w:hAnsi="宋体"/>
          <w:sz w:val="24"/>
        </w:rPr>
        <w:t xml:space="preserve">       </w:t>
      </w:r>
      <w:r>
        <w:rPr>
          <w:rFonts w:ascii="宋体" w:hAnsi="宋体"/>
          <w:sz w:val="24"/>
        </w:rPr>
        <w:t>性别：</w:t>
      </w:r>
      <w:r>
        <w:rPr>
          <w:rFonts w:ascii="宋体" w:hAnsi="宋体"/>
          <w:sz w:val="24"/>
        </w:rPr>
        <w:t xml:space="preserve">        </w:t>
      </w:r>
      <w:r>
        <w:rPr>
          <w:rFonts w:ascii="宋体" w:hAnsi="宋体"/>
          <w:sz w:val="24"/>
        </w:rPr>
        <w:t>年龄：</w:t>
      </w:r>
      <w:r>
        <w:rPr>
          <w:rFonts w:ascii="宋体" w:hAnsi="宋体"/>
          <w:sz w:val="24"/>
        </w:rPr>
        <w:t xml:space="preserve">        </w:t>
      </w:r>
      <w:r>
        <w:rPr>
          <w:rFonts w:ascii="宋体" w:hAnsi="宋体"/>
          <w:sz w:val="24"/>
        </w:rPr>
        <w:t>职务：</w:t>
      </w:r>
      <w:r>
        <w:rPr>
          <w:rFonts w:ascii="宋体" w:hAnsi="宋体"/>
          <w:sz w:val="24"/>
        </w:rPr>
        <w:t xml:space="preserve">        </w:t>
      </w:r>
    </w:p>
    <w:p w14:paraId="29705E16" w14:textId="77777777" w:rsidR="00704DDF" w:rsidRDefault="00920DCA">
      <w:pPr>
        <w:spacing w:line="380" w:lineRule="exact"/>
        <w:ind w:firstLineChars="200" w:firstLine="480"/>
        <w:rPr>
          <w:rFonts w:ascii="宋体" w:hAnsi="宋体"/>
          <w:sz w:val="24"/>
        </w:rPr>
      </w:pPr>
      <w:r>
        <w:rPr>
          <w:rFonts w:ascii="宋体" w:hAnsi="宋体"/>
          <w:sz w:val="24"/>
        </w:rPr>
        <w:t>电话：</w:t>
      </w:r>
      <w:r>
        <w:rPr>
          <w:rFonts w:ascii="宋体" w:hAnsi="宋体"/>
          <w:sz w:val="24"/>
        </w:rPr>
        <w:t xml:space="preserve">       </w:t>
      </w:r>
      <w:r>
        <w:rPr>
          <w:rFonts w:ascii="宋体" w:hAnsi="宋体"/>
          <w:sz w:val="24"/>
        </w:rPr>
        <w:t>传真：</w:t>
      </w:r>
      <w:r>
        <w:rPr>
          <w:rFonts w:ascii="宋体" w:hAnsi="宋体"/>
          <w:sz w:val="24"/>
        </w:rPr>
        <w:t xml:space="preserve">        </w:t>
      </w:r>
      <w:r>
        <w:rPr>
          <w:rFonts w:ascii="宋体" w:hAnsi="宋体"/>
          <w:sz w:val="24"/>
        </w:rPr>
        <w:t>邮政编码：</w:t>
      </w:r>
      <w:r>
        <w:rPr>
          <w:rFonts w:ascii="宋体" w:hAnsi="宋体"/>
          <w:sz w:val="24"/>
        </w:rPr>
        <w:t xml:space="preserve">   </w:t>
      </w:r>
    </w:p>
    <w:p w14:paraId="2A721429" w14:textId="77777777" w:rsidR="00704DDF" w:rsidRDefault="00920DCA">
      <w:pPr>
        <w:spacing w:line="380" w:lineRule="exact"/>
        <w:ind w:firstLine="480"/>
        <w:rPr>
          <w:rFonts w:ascii="宋体" w:hAnsi="宋体"/>
          <w:sz w:val="24"/>
        </w:rPr>
      </w:pPr>
      <w:r>
        <w:rPr>
          <w:rFonts w:ascii="宋体" w:hAnsi="宋体"/>
          <w:sz w:val="24"/>
        </w:rPr>
        <w:t>身份证号码：</w:t>
      </w:r>
      <w:r>
        <w:rPr>
          <w:rFonts w:ascii="宋体" w:hAnsi="宋体"/>
          <w:sz w:val="24"/>
        </w:rPr>
        <w:t xml:space="preserve">               </w:t>
      </w:r>
      <w:r>
        <w:rPr>
          <w:rFonts w:ascii="宋体" w:hAnsi="宋体"/>
          <w:sz w:val="24"/>
        </w:rPr>
        <w:t>详细通讯地址：</w:t>
      </w:r>
    </w:p>
    <w:p w14:paraId="1DE94590" w14:textId="77777777" w:rsidR="00704DDF" w:rsidRDefault="00920DCA">
      <w:pPr>
        <w:spacing w:line="380" w:lineRule="exact"/>
        <w:ind w:leftChars="2600" w:left="6540" w:hangingChars="450" w:hanging="1080"/>
        <w:rPr>
          <w:rFonts w:ascii="宋体" w:hAnsi="宋体"/>
          <w:sz w:val="24"/>
        </w:rPr>
      </w:pPr>
      <w:r>
        <w:rPr>
          <w:rFonts w:ascii="宋体" w:hAnsi="宋体"/>
          <w:sz w:val="24"/>
        </w:rPr>
        <w:t>单位名称</w:t>
      </w:r>
      <w:r>
        <w:rPr>
          <w:rFonts w:ascii="宋体" w:hAnsi="宋体"/>
          <w:sz w:val="24"/>
        </w:rPr>
        <w:t>(</w:t>
      </w:r>
      <w:r>
        <w:rPr>
          <w:rFonts w:ascii="宋体" w:hAnsi="宋体"/>
          <w:sz w:val="24"/>
        </w:rPr>
        <w:t>公章</w:t>
      </w:r>
      <w:r>
        <w:rPr>
          <w:rFonts w:ascii="宋体" w:hAnsi="宋体"/>
          <w:sz w:val="24"/>
        </w:rPr>
        <w:t>)</w:t>
      </w:r>
    </w:p>
    <w:p w14:paraId="2EDBE9FA" w14:textId="77777777" w:rsidR="00704DDF" w:rsidRDefault="00920DCA">
      <w:pPr>
        <w:spacing w:line="380" w:lineRule="exact"/>
        <w:ind w:leftChars="2600" w:left="6540" w:hangingChars="450" w:hanging="1080"/>
        <w:rPr>
          <w:rFonts w:ascii="宋体" w:hAnsi="宋体"/>
          <w:sz w:val="24"/>
        </w:rPr>
      </w:pPr>
      <w:r>
        <w:rPr>
          <w:rFonts w:ascii="宋体" w:hAnsi="宋体"/>
          <w:sz w:val="24"/>
        </w:rPr>
        <w:t>法定代表人</w:t>
      </w:r>
      <w:r>
        <w:rPr>
          <w:rFonts w:ascii="宋体" w:hAnsi="宋体"/>
          <w:sz w:val="24"/>
        </w:rPr>
        <w:t>(</w:t>
      </w:r>
      <w:r>
        <w:rPr>
          <w:rFonts w:ascii="宋体" w:hAnsi="宋体"/>
          <w:sz w:val="24"/>
        </w:rPr>
        <w:t>签字</w:t>
      </w:r>
      <w:r>
        <w:rPr>
          <w:rFonts w:ascii="宋体" w:hAnsi="宋体"/>
          <w:sz w:val="24"/>
        </w:rPr>
        <w:t>)</w:t>
      </w:r>
    </w:p>
    <w:p w14:paraId="1D691720" w14:textId="77777777" w:rsidR="00704DDF" w:rsidRDefault="00920DCA">
      <w:pPr>
        <w:spacing w:line="380" w:lineRule="exact"/>
        <w:ind w:leftChars="2667" w:left="5601"/>
        <w:rPr>
          <w:rFonts w:ascii="宋体" w:hAnsi="宋体"/>
          <w:sz w:val="24"/>
        </w:rPr>
      </w:pP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14:paraId="16F9B93E" w14:textId="77777777" w:rsidR="00704DDF" w:rsidRDefault="00920DCA">
      <w:pPr>
        <w:pStyle w:val="a4"/>
        <w:kinsoku w:val="0"/>
        <w:topLinePunct/>
        <w:autoSpaceDE w:val="0"/>
        <w:autoSpaceDN w:val="0"/>
        <w:snapToGrid w:val="0"/>
        <w:spacing w:before="100" w:beforeAutospacing="1" w:after="100" w:afterAutospacing="1" w:line="380" w:lineRule="exact"/>
        <w:ind w:right="210" w:firstLine="0"/>
        <w:rPr>
          <w:rFonts w:ascii="宋体" w:hAnsi="宋体"/>
          <w:b/>
          <w:sz w:val="24"/>
          <w:szCs w:val="24"/>
        </w:rPr>
      </w:pPr>
      <w:r>
        <w:rPr>
          <w:rFonts w:ascii="宋体" w:hAnsi="宋体" w:hint="eastAsia"/>
          <w:b/>
          <w:sz w:val="24"/>
          <w:szCs w:val="24"/>
        </w:rPr>
        <w:lastRenderedPageBreak/>
        <w:t>（粘身份证复印件）</w:t>
      </w:r>
    </w:p>
    <w:p w14:paraId="53C84751" w14:textId="77777777" w:rsidR="00704DDF" w:rsidRDefault="00704DDF">
      <w:pPr>
        <w:pStyle w:val="a4"/>
        <w:kinsoku w:val="0"/>
        <w:topLinePunct/>
        <w:autoSpaceDE w:val="0"/>
        <w:autoSpaceDN w:val="0"/>
        <w:snapToGrid w:val="0"/>
        <w:spacing w:before="100" w:beforeAutospacing="1" w:after="100" w:afterAutospacing="1" w:line="380" w:lineRule="exact"/>
        <w:ind w:right="210" w:firstLine="0"/>
        <w:rPr>
          <w:rFonts w:ascii="宋体" w:hAnsi="宋体"/>
          <w:b/>
          <w:sz w:val="24"/>
          <w:szCs w:val="24"/>
        </w:rPr>
      </w:pPr>
    </w:p>
    <w:p w14:paraId="25424008" w14:textId="77777777" w:rsidR="00704DDF" w:rsidRDefault="00920DCA">
      <w:pPr>
        <w:pStyle w:val="a4"/>
        <w:kinsoku w:val="0"/>
        <w:topLinePunct/>
        <w:autoSpaceDE w:val="0"/>
        <w:autoSpaceDN w:val="0"/>
        <w:snapToGrid w:val="0"/>
        <w:spacing w:before="100" w:beforeAutospacing="1" w:after="100" w:afterAutospacing="1" w:line="380" w:lineRule="exact"/>
        <w:ind w:right="210" w:firstLine="0"/>
        <w:rPr>
          <w:rFonts w:ascii="宋体" w:hAnsi="宋体"/>
          <w:b/>
          <w:sz w:val="24"/>
          <w:szCs w:val="24"/>
        </w:rPr>
      </w:pPr>
      <w:r>
        <w:rPr>
          <w:rFonts w:ascii="宋体" w:hAnsi="宋体" w:hint="eastAsia"/>
          <w:b/>
          <w:sz w:val="24"/>
          <w:szCs w:val="24"/>
        </w:rPr>
        <w:t>四、廉政承诺书</w:t>
      </w:r>
    </w:p>
    <w:p w14:paraId="0279B046" w14:textId="77777777" w:rsidR="00704DDF" w:rsidRDefault="00920DCA">
      <w:pPr>
        <w:spacing w:line="380" w:lineRule="exact"/>
        <w:ind w:firstLineChars="200" w:firstLine="480"/>
        <w:rPr>
          <w:rFonts w:ascii="宋体" w:hAnsi="宋体"/>
          <w:sz w:val="24"/>
        </w:rPr>
      </w:pPr>
      <w:r>
        <w:rPr>
          <w:rFonts w:ascii="宋体" w:hAnsi="宋体" w:hint="eastAsia"/>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14:paraId="086A13DC" w14:textId="77777777" w:rsidR="00704DDF" w:rsidRDefault="00920DCA">
      <w:pPr>
        <w:spacing w:line="380" w:lineRule="exact"/>
        <w:rPr>
          <w:rFonts w:ascii="宋体" w:hAnsi="宋体"/>
          <w:sz w:val="24"/>
        </w:rPr>
      </w:pPr>
      <w:r>
        <w:rPr>
          <w:rFonts w:ascii="宋体" w:hAnsi="宋体" w:hint="eastAsia"/>
          <w:sz w:val="24"/>
        </w:rPr>
        <w:t xml:space="preserve">  </w:t>
      </w:r>
      <w:r>
        <w:rPr>
          <w:rFonts w:ascii="宋体" w:hAnsi="宋体" w:hint="eastAsia"/>
          <w:sz w:val="24"/>
        </w:rPr>
        <w:t>（一）不向采购组织方工作人员及其家庭成员提供以下不正当利益：</w:t>
      </w:r>
    </w:p>
    <w:p w14:paraId="7324E664" w14:textId="77777777" w:rsidR="00704DDF" w:rsidRDefault="00920DCA">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以任何理由送给现金、有价证券、支付凭证和高档礼品；</w:t>
      </w:r>
    </w:p>
    <w:p w14:paraId="79E31D04" w14:textId="77777777" w:rsidR="00704DDF" w:rsidRDefault="00920DCA">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报销或支付应由其个人负担的费用；</w:t>
      </w:r>
    </w:p>
    <w:p w14:paraId="1B866F8D" w14:textId="77777777" w:rsidR="00704DDF" w:rsidRDefault="00920DCA">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宴请或邀请去营业性娱乐场所活动；</w:t>
      </w:r>
      <w:r>
        <w:rPr>
          <w:rFonts w:ascii="宋体" w:hAnsi="宋体" w:hint="eastAsia"/>
          <w:sz w:val="24"/>
        </w:rPr>
        <w:t> </w:t>
      </w:r>
    </w:p>
    <w:p w14:paraId="33028266" w14:textId="77777777" w:rsidR="00704DDF" w:rsidRDefault="00920DCA">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其它行贿及提供不正当利益的行为。</w:t>
      </w:r>
    </w:p>
    <w:p w14:paraId="65806A8E" w14:textId="77777777" w:rsidR="00704DDF" w:rsidRDefault="00920DCA">
      <w:pPr>
        <w:spacing w:line="380" w:lineRule="exact"/>
        <w:rPr>
          <w:rFonts w:ascii="宋体" w:hAnsi="宋体"/>
          <w:sz w:val="24"/>
        </w:rPr>
      </w:pPr>
      <w:r>
        <w:rPr>
          <w:rFonts w:ascii="宋体" w:hAnsi="宋体" w:hint="eastAsia"/>
          <w:sz w:val="24"/>
        </w:rPr>
        <w:t xml:space="preserve">  </w:t>
      </w:r>
      <w:r>
        <w:rPr>
          <w:rFonts w:ascii="宋体" w:hAnsi="宋体" w:hint="eastAsia"/>
          <w:sz w:val="24"/>
        </w:rPr>
        <w:t>（二）不和他人串通，或者利用不正当手段谋求中标。</w:t>
      </w:r>
      <w:r>
        <w:rPr>
          <w:rFonts w:ascii="宋体" w:hAnsi="宋体" w:hint="eastAsia"/>
          <w:sz w:val="24"/>
        </w:rPr>
        <w:t xml:space="preserve"> </w:t>
      </w:r>
    </w:p>
    <w:p w14:paraId="08253732" w14:textId="77777777" w:rsidR="00704DDF" w:rsidRDefault="00920DCA">
      <w:pPr>
        <w:spacing w:line="380" w:lineRule="exact"/>
        <w:rPr>
          <w:rFonts w:ascii="宋体" w:hAnsi="宋体"/>
          <w:sz w:val="24"/>
        </w:rPr>
      </w:pPr>
      <w:r>
        <w:rPr>
          <w:rFonts w:ascii="宋体" w:hAnsi="宋体" w:hint="eastAsia"/>
          <w:sz w:val="24"/>
        </w:rPr>
        <w:t xml:space="preserve">  </w:t>
      </w:r>
      <w:r>
        <w:rPr>
          <w:rFonts w:ascii="宋体" w:hAnsi="宋体" w:hint="eastAsia"/>
          <w:sz w:val="24"/>
        </w:rPr>
        <w:t>（三）违反法律、法规和廉政规定，影响工程质量和供应质量</w:t>
      </w:r>
    </w:p>
    <w:p w14:paraId="05DBE66D" w14:textId="77777777" w:rsidR="00704DDF" w:rsidRDefault="00920DCA">
      <w:pPr>
        <w:spacing w:line="380" w:lineRule="exact"/>
        <w:ind w:firstLineChars="200" w:firstLine="480"/>
        <w:rPr>
          <w:rFonts w:ascii="宋体" w:hAnsi="宋体"/>
          <w:sz w:val="24"/>
        </w:rPr>
      </w:pPr>
      <w:r>
        <w:rPr>
          <w:rFonts w:ascii="宋体" w:hAnsi="宋体" w:hint="eastAsia"/>
          <w:sz w:val="24"/>
        </w:rPr>
        <w:t>二、我公司如实施了上述行为之一，自愿接受学院采购部门根据《政府采购法》及其相关法规和《南通市市场廉政准入暂行规定》</w:t>
      </w:r>
      <w:r>
        <w:rPr>
          <w:rFonts w:ascii="宋体" w:hAnsi="宋体" w:hint="eastAsia"/>
          <w:sz w:val="24"/>
        </w:rPr>
        <w:t>(</w:t>
      </w:r>
      <w:proofErr w:type="gramStart"/>
      <w:r>
        <w:rPr>
          <w:rFonts w:ascii="宋体" w:hAnsi="宋体" w:hint="eastAsia"/>
          <w:sz w:val="24"/>
        </w:rPr>
        <w:t>通纪发</w:t>
      </w:r>
      <w:proofErr w:type="gramEnd"/>
      <w:r>
        <w:rPr>
          <w:rFonts w:ascii="宋体" w:hAnsi="宋体" w:hint="eastAsia"/>
          <w:sz w:val="24"/>
        </w:rPr>
        <w:t>〔</w:t>
      </w:r>
      <w:r>
        <w:rPr>
          <w:rFonts w:ascii="宋体" w:hAnsi="宋体" w:hint="eastAsia"/>
          <w:sz w:val="24"/>
        </w:rPr>
        <w:t>2005</w:t>
      </w:r>
      <w:r>
        <w:rPr>
          <w:rFonts w:ascii="宋体" w:hAnsi="宋体" w:hint="eastAsia"/>
          <w:sz w:val="24"/>
        </w:rPr>
        <w:t>〕</w:t>
      </w:r>
      <w:r>
        <w:rPr>
          <w:rFonts w:ascii="宋体" w:hAnsi="宋体" w:hint="eastAsia"/>
          <w:sz w:val="24"/>
        </w:rPr>
        <w:t>28</w:t>
      </w:r>
      <w:r>
        <w:rPr>
          <w:rFonts w:ascii="宋体" w:hAnsi="宋体" w:hint="eastAsia"/>
          <w:sz w:val="24"/>
        </w:rPr>
        <w:t>号</w:t>
      </w:r>
      <w:r>
        <w:rPr>
          <w:rFonts w:ascii="宋体" w:hAnsi="宋体" w:hint="eastAsia"/>
          <w:sz w:val="24"/>
        </w:rPr>
        <w:t>)</w:t>
      </w:r>
      <w:r>
        <w:rPr>
          <w:rFonts w:ascii="宋体" w:hAnsi="宋体" w:hint="eastAsia"/>
          <w:sz w:val="24"/>
        </w:rPr>
        <w:t>给予的如下处罚：</w:t>
      </w:r>
    </w:p>
    <w:p w14:paraId="2DBAC9B7" w14:textId="77777777" w:rsidR="00704DDF" w:rsidRDefault="00920DCA">
      <w:pPr>
        <w:spacing w:line="380" w:lineRule="exact"/>
        <w:ind w:firstLineChars="200" w:firstLine="480"/>
        <w:rPr>
          <w:rFonts w:ascii="宋体" w:hAnsi="宋体"/>
          <w:sz w:val="24"/>
        </w:rPr>
      </w:pPr>
      <w:r>
        <w:rPr>
          <w:rFonts w:ascii="宋体" w:hAnsi="宋体" w:hint="eastAsia"/>
          <w:sz w:val="24"/>
        </w:rPr>
        <w:t>1.</w:t>
      </w:r>
      <w:r>
        <w:rPr>
          <w:rFonts w:ascii="宋体" w:hAnsi="宋体" w:hint="eastAsia"/>
          <w:sz w:val="24"/>
        </w:rPr>
        <w:t>参加采购的成交无效；</w:t>
      </w:r>
    </w:p>
    <w:p w14:paraId="750A3373" w14:textId="77777777" w:rsidR="00704DDF" w:rsidRDefault="00920DCA">
      <w:pPr>
        <w:spacing w:line="380" w:lineRule="exact"/>
        <w:ind w:firstLineChars="200" w:firstLine="480"/>
        <w:rPr>
          <w:rFonts w:ascii="宋体" w:hAnsi="宋体"/>
          <w:sz w:val="24"/>
        </w:rPr>
      </w:pPr>
      <w:r>
        <w:rPr>
          <w:rFonts w:ascii="宋体" w:hAnsi="宋体" w:hint="eastAsia"/>
          <w:sz w:val="24"/>
        </w:rPr>
        <w:t>2.</w:t>
      </w:r>
      <w:r>
        <w:rPr>
          <w:rFonts w:ascii="宋体" w:hAnsi="宋体" w:hint="eastAsia"/>
          <w:sz w:val="24"/>
        </w:rPr>
        <w:t>处以采购金额千分之五以上千</w:t>
      </w:r>
      <w:proofErr w:type="gramStart"/>
      <w:r>
        <w:rPr>
          <w:rFonts w:ascii="宋体" w:hAnsi="宋体" w:hint="eastAsia"/>
          <w:sz w:val="24"/>
        </w:rPr>
        <w:t>分之十</w:t>
      </w:r>
      <w:proofErr w:type="gramEnd"/>
      <w:r>
        <w:rPr>
          <w:rFonts w:ascii="宋体" w:hAnsi="宋体" w:hint="eastAsia"/>
          <w:sz w:val="24"/>
        </w:rPr>
        <w:t>以下的罚款；</w:t>
      </w:r>
    </w:p>
    <w:p w14:paraId="48236110" w14:textId="77777777" w:rsidR="00704DDF" w:rsidRDefault="00920DCA">
      <w:pPr>
        <w:spacing w:line="380" w:lineRule="exact"/>
        <w:ind w:firstLineChars="200" w:firstLine="480"/>
        <w:rPr>
          <w:rFonts w:ascii="宋体" w:hAnsi="宋体"/>
          <w:sz w:val="24"/>
        </w:rPr>
      </w:pPr>
      <w:r>
        <w:rPr>
          <w:rFonts w:ascii="宋体" w:hAnsi="宋体" w:hint="eastAsia"/>
          <w:sz w:val="24"/>
        </w:rPr>
        <w:t>3.</w:t>
      </w:r>
      <w:r>
        <w:rPr>
          <w:rFonts w:ascii="宋体" w:hAnsi="宋体" w:hint="eastAsia"/>
          <w:sz w:val="24"/>
        </w:rPr>
        <w:t>对不良行为予以记录并公告；</w:t>
      </w:r>
    </w:p>
    <w:p w14:paraId="23C64222" w14:textId="77777777" w:rsidR="00704DDF" w:rsidRDefault="00920DCA">
      <w:pPr>
        <w:spacing w:line="380" w:lineRule="exact"/>
        <w:ind w:firstLineChars="200" w:firstLine="480"/>
        <w:rPr>
          <w:rFonts w:ascii="宋体" w:hAnsi="宋体"/>
          <w:sz w:val="24"/>
        </w:rPr>
      </w:pPr>
      <w:r>
        <w:rPr>
          <w:rFonts w:ascii="宋体" w:hAnsi="宋体" w:hint="eastAsia"/>
          <w:sz w:val="24"/>
        </w:rPr>
        <w:t>4.</w:t>
      </w:r>
      <w:r>
        <w:rPr>
          <w:rFonts w:ascii="宋体" w:hAnsi="宋体" w:hint="eastAsia"/>
          <w:sz w:val="24"/>
        </w:rPr>
        <w:t>三年内禁止参加江苏航运职业技术学院集中采购活动；</w:t>
      </w:r>
    </w:p>
    <w:p w14:paraId="17C00A5C" w14:textId="77777777" w:rsidR="00704DDF" w:rsidRDefault="00920DCA">
      <w:pPr>
        <w:spacing w:line="380" w:lineRule="exact"/>
        <w:ind w:firstLineChars="200" w:firstLine="480"/>
        <w:rPr>
          <w:rFonts w:ascii="宋体" w:hAnsi="宋体"/>
          <w:sz w:val="24"/>
        </w:rPr>
      </w:pPr>
      <w:r>
        <w:rPr>
          <w:rFonts w:ascii="宋体" w:hAnsi="宋体" w:hint="eastAsia"/>
          <w:sz w:val="24"/>
        </w:rPr>
        <w:t>5.</w:t>
      </w:r>
      <w:r>
        <w:rPr>
          <w:rFonts w:ascii="宋体" w:hAnsi="宋体" w:hint="eastAsia"/>
          <w:sz w:val="24"/>
        </w:rPr>
        <w:t>情节严重的，报请有关部门依法追究相关责任。</w:t>
      </w:r>
    </w:p>
    <w:p w14:paraId="69EA65B0" w14:textId="77777777" w:rsidR="00704DDF" w:rsidRDefault="00920DCA">
      <w:pPr>
        <w:spacing w:line="380" w:lineRule="exact"/>
        <w:ind w:firstLineChars="2700" w:firstLine="6480"/>
        <w:rPr>
          <w:rFonts w:ascii="宋体" w:hAnsi="宋体"/>
          <w:sz w:val="24"/>
        </w:rPr>
      </w:pPr>
      <w:r>
        <w:rPr>
          <w:rFonts w:ascii="宋体" w:hAnsi="宋体" w:hint="eastAsia"/>
          <w:sz w:val="24"/>
        </w:rPr>
        <w:t>承</w:t>
      </w:r>
      <w:r>
        <w:rPr>
          <w:rFonts w:ascii="宋体" w:hAnsi="宋体" w:hint="eastAsia"/>
          <w:sz w:val="24"/>
        </w:rPr>
        <w:t xml:space="preserve"> </w:t>
      </w:r>
      <w:r>
        <w:rPr>
          <w:rFonts w:ascii="宋体" w:hAnsi="宋体" w:hint="eastAsia"/>
          <w:sz w:val="24"/>
        </w:rPr>
        <w:t>诺</w:t>
      </w:r>
      <w:r>
        <w:rPr>
          <w:rFonts w:ascii="宋体" w:hAnsi="宋体" w:hint="eastAsia"/>
          <w:sz w:val="24"/>
        </w:rPr>
        <w:t xml:space="preserve"> </w:t>
      </w:r>
      <w:r>
        <w:rPr>
          <w:rFonts w:ascii="宋体" w:hAnsi="宋体" w:hint="eastAsia"/>
          <w:sz w:val="24"/>
        </w:rPr>
        <w:t>人：</w:t>
      </w:r>
    </w:p>
    <w:p w14:paraId="6D790964" w14:textId="77777777" w:rsidR="00704DDF" w:rsidRDefault="00920DCA">
      <w:pPr>
        <w:spacing w:line="380" w:lineRule="exact"/>
        <w:ind w:firstLineChars="2700" w:firstLine="6480"/>
        <w:rPr>
          <w:rFonts w:ascii="宋体" w:hAnsi="宋体"/>
          <w:sz w:val="24"/>
        </w:rPr>
      </w:pPr>
      <w:r>
        <w:rPr>
          <w:rFonts w:ascii="宋体" w:hAnsi="宋体" w:hint="eastAsia"/>
          <w:sz w:val="24"/>
        </w:rPr>
        <w:t>承诺单位（盖章）：</w:t>
      </w:r>
    </w:p>
    <w:p w14:paraId="2A4EF761" w14:textId="77777777" w:rsidR="00704DDF" w:rsidRDefault="00920DCA">
      <w:pPr>
        <w:spacing w:line="380" w:lineRule="exact"/>
        <w:rPr>
          <w:rFonts w:ascii="宋体" w:hAnsi="宋体"/>
          <w:b/>
          <w:sz w:val="24"/>
        </w:rPr>
      </w:pPr>
      <w:r>
        <w:rPr>
          <w:rFonts w:ascii="宋体" w:hAnsi="宋体" w:hint="eastAsia"/>
          <w:b/>
          <w:sz w:val="24"/>
        </w:rPr>
        <w:t>五、投标人资质材料</w:t>
      </w:r>
    </w:p>
    <w:p w14:paraId="182C6F42" w14:textId="77777777" w:rsidR="00704DDF" w:rsidRDefault="00920DCA">
      <w:pPr>
        <w:spacing w:line="380" w:lineRule="exact"/>
        <w:ind w:firstLineChars="200" w:firstLine="480"/>
        <w:rPr>
          <w:rFonts w:ascii="宋体" w:hAnsi="宋体"/>
          <w:sz w:val="24"/>
        </w:rPr>
      </w:pPr>
      <w:r>
        <w:rPr>
          <w:rFonts w:ascii="宋体" w:hAnsi="宋体" w:hint="eastAsia"/>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14:paraId="610CCE8F" w14:textId="77777777" w:rsidR="00704DDF" w:rsidRDefault="00704DDF">
      <w:pPr>
        <w:spacing w:line="380" w:lineRule="exact"/>
        <w:outlineLvl w:val="0"/>
        <w:rPr>
          <w:rFonts w:ascii="宋体" w:hAnsi="宋体"/>
          <w:b/>
          <w:sz w:val="24"/>
        </w:rPr>
      </w:pPr>
    </w:p>
    <w:p w14:paraId="3BEE683A" w14:textId="77777777" w:rsidR="00704DDF" w:rsidRDefault="00920DCA">
      <w:pPr>
        <w:spacing w:line="380" w:lineRule="exact"/>
        <w:outlineLvl w:val="0"/>
        <w:rPr>
          <w:rFonts w:ascii="宋体" w:hAnsi="宋体"/>
          <w:b/>
          <w:sz w:val="24"/>
        </w:rPr>
      </w:pPr>
      <w:r>
        <w:rPr>
          <w:rFonts w:ascii="宋体" w:hAnsi="宋体" w:hint="eastAsia"/>
          <w:b/>
          <w:sz w:val="24"/>
        </w:rPr>
        <w:t>六、技术支持方案</w:t>
      </w:r>
    </w:p>
    <w:p w14:paraId="38671AE6" w14:textId="77777777" w:rsidR="00704DDF" w:rsidRDefault="00920DCA">
      <w:pPr>
        <w:spacing w:line="380" w:lineRule="exact"/>
        <w:ind w:firstLineChars="200" w:firstLine="480"/>
        <w:outlineLvl w:val="0"/>
        <w:rPr>
          <w:rFonts w:ascii="宋体" w:hAnsi="宋体"/>
          <w:sz w:val="24"/>
        </w:rPr>
      </w:pPr>
      <w:r>
        <w:rPr>
          <w:rFonts w:ascii="宋体" w:hAnsi="宋体" w:hint="eastAsia"/>
          <w:sz w:val="24"/>
        </w:rPr>
        <w:t>注：综合实力（说明社会信誉及业内影响、企业规模、履约能力等）、近三年部分业绩合同（列出使用单位联系人、联系电话、合同等）、投标产品各种证书及主要技术参数详细描述，技术支持方案，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14:paraId="72C4A875" w14:textId="77777777" w:rsidR="00704DDF" w:rsidRDefault="00704DDF">
      <w:pPr>
        <w:spacing w:line="380" w:lineRule="exact"/>
        <w:ind w:firstLineChars="200" w:firstLine="482"/>
        <w:outlineLvl w:val="0"/>
        <w:rPr>
          <w:rFonts w:ascii="宋体" w:hAnsi="宋体"/>
          <w:b/>
          <w:sz w:val="24"/>
        </w:rPr>
      </w:pPr>
    </w:p>
    <w:p w14:paraId="7D91BE3A" w14:textId="77777777" w:rsidR="00704DDF" w:rsidRDefault="00920DCA">
      <w:pPr>
        <w:spacing w:line="380" w:lineRule="exact"/>
        <w:outlineLvl w:val="0"/>
        <w:rPr>
          <w:rFonts w:ascii="宋体" w:hAnsi="宋体"/>
          <w:b/>
          <w:sz w:val="24"/>
        </w:rPr>
      </w:pPr>
      <w:r>
        <w:rPr>
          <w:rFonts w:ascii="宋体" w:hAnsi="宋体" w:hint="eastAsia"/>
          <w:b/>
          <w:sz w:val="24"/>
        </w:rPr>
        <w:t>七、</w:t>
      </w:r>
      <w:r>
        <w:rPr>
          <w:rFonts w:ascii="宋体" w:hAnsi="宋体"/>
          <w:b/>
          <w:sz w:val="24"/>
        </w:rPr>
        <w:t>产品质量保证承诺书</w:t>
      </w:r>
    </w:p>
    <w:p w14:paraId="7C8D696E" w14:textId="77777777" w:rsidR="00704DDF" w:rsidRDefault="00920DCA">
      <w:pPr>
        <w:spacing w:line="380" w:lineRule="exact"/>
        <w:ind w:firstLineChars="200" w:firstLine="480"/>
        <w:rPr>
          <w:rFonts w:ascii="宋体" w:hAnsi="宋体"/>
          <w:sz w:val="24"/>
        </w:rPr>
      </w:pPr>
      <w:r>
        <w:rPr>
          <w:rFonts w:ascii="宋体" w:hAnsi="宋体"/>
          <w:sz w:val="24"/>
        </w:rPr>
        <w:t>根据招标文件相关要求</w:t>
      </w:r>
      <w:r>
        <w:rPr>
          <w:rFonts w:ascii="宋体" w:hAnsi="宋体" w:hint="eastAsia"/>
          <w:sz w:val="24"/>
        </w:rPr>
        <w:t>，</w:t>
      </w:r>
      <w:r>
        <w:rPr>
          <w:rFonts w:ascii="宋体" w:hAnsi="宋体"/>
          <w:sz w:val="24"/>
        </w:rPr>
        <w:t>我方对该项目做出如下产品质量承诺：</w:t>
      </w:r>
    </w:p>
    <w:p w14:paraId="282B9DF5" w14:textId="77777777" w:rsidR="00704DDF" w:rsidRDefault="00920DCA">
      <w:pPr>
        <w:spacing w:line="380" w:lineRule="exact"/>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产品都属于厂家正品产品：</w:t>
      </w:r>
    </w:p>
    <w:p w14:paraId="70266EFF" w14:textId="77777777" w:rsidR="00704DDF" w:rsidRDefault="00920DCA">
      <w:pPr>
        <w:spacing w:line="380" w:lineRule="exact"/>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产品</w:t>
      </w:r>
      <w:r>
        <w:rPr>
          <w:rFonts w:ascii="宋体" w:hAnsi="宋体"/>
          <w:sz w:val="24"/>
        </w:rPr>
        <w:t>“</w:t>
      </w:r>
      <w:r>
        <w:rPr>
          <w:rFonts w:ascii="宋体" w:hAnsi="宋体"/>
          <w:sz w:val="24"/>
        </w:rPr>
        <w:t>三包</w:t>
      </w:r>
      <w:r>
        <w:rPr>
          <w:rFonts w:ascii="宋体" w:hAnsi="宋体"/>
          <w:sz w:val="24"/>
        </w:rPr>
        <w:t>”</w:t>
      </w:r>
      <w:r>
        <w:rPr>
          <w:rFonts w:ascii="宋体" w:hAnsi="宋体"/>
          <w:sz w:val="24"/>
        </w:rPr>
        <w:t>内容：</w:t>
      </w:r>
    </w:p>
    <w:p w14:paraId="0D6BF720" w14:textId="77777777" w:rsidR="00704DDF" w:rsidRDefault="00920DCA">
      <w:pPr>
        <w:spacing w:line="380" w:lineRule="exact"/>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质量问题的处理：</w:t>
      </w:r>
    </w:p>
    <w:p w14:paraId="190B183C" w14:textId="77777777" w:rsidR="00704DDF" w:rsidRDefault="00920DCA">
      <w:pPr>
        <w:spacing w:line="380" w:lineRule="exact"/>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sz w:val="24"/>
        </w:rPr>
        <w:t>质量投诉的处理：</w:t>
      </w:r>
    </w:p>
    <w:p w14:paraId="0EE5E98E" w14:textId="77777777" w:rsidR="00704DDF" w:rsidRDefault="00920DCA">
      <w:pPr>
        <w:spacing w:line="380" w:lineRule="exact"/>
        <w:ind w:firstLineChars="200" w:firstLine="480"/>
        <w:rPr>
          <w:rFonts w:ascii="宋体" w:hAnsi="宋体"/>
          <w:sz w:val="24"/>
        </w:rPr>
      </w:pPr>
      <w:r>
        <w:rPr>
          <w:rFonts w:ascii="宋体" w:hAnsi="宋体"/>
          <w:sz w:val="24"/>
        </w:rPr>
        <w:t>5</w:t>
      </w:r>
      <w:r>
        <w:rPr>
          <w:rFonts w:ascii="宋体" w:hAnsi="宋体" w:hint="eastAsia"/>
          <w:sz w:val="24"/>
        </w:rPr>
        <w:t>.</w:t>
      </w:r>
      <w:r>
        <w:rPr>
          <w:rFonts w:ascii="宋体" w:hAnsi="宋体"/>
          <w:sz w:val="24"/>
        </w:rPr>
        <w:t>其它：</w:t>
      </w:r>
    </w:p>
    <w:p w14:paraId="268D5A1B" w14:textId="77777777" w:rsidR="00704DDF" w:rsidRDefault="00920DCA">
      <w:pPr>
        <w:spacing w:line="380" w:lineRule="exact"/>
        <w:ind w:leftChars="271" w:left="569" w:firstLineChars="1650" w:firstLine="3960"/>
        <w:rPr>
          <w:rFonts w:ascii="宋体" w:hAnsi="宋体"/>
          <w:sz w:val="24"/>
        </w:rPr>
      </w:pPr>
      <w:r>
        <w:rPr>
          <w:rFonts w:ascii="宋体" w:hAnsi="宋体"/>
          <w:sz w:val="24"/>
        </w:rPr>
        <w:t>企业名称（盖章）：</w:t>
      </w:r>
    </w:p>
    <w:p w14:paraId="2D97DA2E" w14:textId="77777777" w:rsidR="00704DDF" w:rsidRDefault="00920DCA">
      <w:pPr>
        <w:spacing w:line="380" w:lineRule="exact"/>
        <w:ind w:left="570"/>
        <w:rPr>
          <w:rFonts w:ascii="宋体" w:hAnsi="宋体"/>
          <w:sz w:val="24"/>
        </w:rPr>
      </w:pPr>
      <w:r>
        <w:rPr>
          <w:rFonts w:ascii="宋体" w:hAnsi="宋体"/>
          <w:sz w:val="24"/>
        </w:rPr>
        <w:t xml:space="preserve">                                 </w:t>
      </w:r>
      <w:r>
        <w:rPr>
          <w:rFonts w:ascii="宋体" w:hAnsi="宋体"/>
          <w:sz w:val="24"/>
        </w:rPr>
        <w:t>法定代表人签字：</w:t>
      </w:r>
    </w:p>
    <w:p w14:paraId="0D75BDCA" w14:textId="77777777" w:rsidR="00704DDF" w:rsidRDefault="00920DCA">
      <w:pPr>
        <w:spacing w:line="380" w:lineRule="exact"/>
        <w:jc w:val="left"/>
        <w:rPr>
          <w:rFonts w:ascii="宋体" w:hAnsi="宋体"/>
          <w:sz w:val="24"/>
        </w:rPr>
      </w:pPr>
      <w:r>
        <w:rPr>
          <w:rFonts w:ascii="宋体" w:hAnsi="宋体"/>
          <w:sz w:val="24"/>
        </w:rPr>
        <w:t xml:space="preserve">                                          </w:t>
      </w:r>
      <w:r>
        <w:rPr>
          <w:rFonts w:ascii="宋体" w:hAnsi="宋体"/>
          <w:sz w:val="24"/>
        </w:rPr>
        <w:t>年</w:t>
      </w:r>
      <w:r>
        <w:rPr>
          <w:rFonts w:ascii="宋体" w:hAnsi="宋体"/>
          <w:sz w:val="24"/>
        </w:rPr>
        <w:t xml:space="preserve">    </w:t>
      </w:r>
      <w:r>
        <w:rPr>
          <w:rFonts w:ascii="宋体" w:hAnsi="宋体"/>
          <w:sz w:val="24"/>
        </w:rPr>
        <w:t>月</w:t>
      </w:r>
      <w:r>
        <w:rPr>
          <w:rFonts w:ascii="宋体" w:hAnsi="宋体"/>
          <w:sz w:val="24"/>
        </w:rPr>
        <w:t xml:space="preserve">   </w:t>
      </w:r>
      <w:r>
        <w:rPr>
          <w:rFonts w:ascii="宋体" w:hAnsi="宋体"/>
          <w:sz w:val="24"/>
        </w:rPr>
        <w:t>日</w:t>
      </w:r>
    </w:p>
    <w:p w14:paraId="30C1DBD2" w14:textId="77777777" w:rsidR="00704DDF" w:rsidRDefault="00704DDF">
      <w:pPr>
        <w:spacing w:line="380" w:lineRule="exact"/>
        <w:outlineLvl w:val="0"/>
        <w:rPr>
          <w:rFonts w:ascii="宋体" w:hAnsi="宋体"/>
          <w:b/>
          <w:sz w:val="24"/>
        </w:rPr>
      </w:pPr>
    </w:p>
    <w:p w14:paraId="41B80E08" w14:textId="77777777" w:rsidR="00704DDF" w:rsidRDefault="00920DCA">
      <w:pPr>
        <w:spacing w:line="380" w:lineRule="exact"/>
        <w:outlineLvl w:val="0"/>
        <w:rPr>
          <w:rFonts w:ascii="宋体" w:hAnsi="宋体"/>
          <w:b/>
          <w:sz w:val="24"/>
        </w:rPr>
      </w:pPr>
      <w:r>
        <w:rPr>
          <w:rFonts w:ascii="宋体" w:hAnsi="宋体" w:hint="eastAsia"/>
          <w:b/>
          <w:sz w:val="24"/>
        </w:rPr>
        <w:t>八、其他材料</w:t>
      </w:r>
    </w:p>
    <w:p w14:paraId="796995AE" w14:textId="77777777" w:rsidR="00704DDF" w:rsidRDefault="00704DDF">
      <w:pPr>
        <w:spacing w:line="380" w:lineRule="exact"/>
        <w:outlineLvl w:val="0"/>
        <w:rPr>
          <w:rFonts w:ascii="宋体" w:hAnsi="宋体"/>
          <w:b/>
          <w:sz w:val="24"/>
        </w:rPr>
      </w:pPr>
    </w:p>
    <w:p w14:paraId="544523A6" w14:textId="77777777" w:rsidR="00704DDF" w:rsidRDefault="00920DCA">
      <w:pPr>
        <w:spacing w:line="380" w:lineRule="exact"/>
        <w:outlineLvl w:val="0"/>
        <w:rPr>
          <w:rFonts w:ascii="宋体" w:hAnsi="宋体"/>
          <w:b/>
          <w:sz w:val="24"/>
        </w:rPr>
      </w:pPr>
      <w:r>
        <w:rPr>
          <w:rFonts w:ascii="宋体" w:hAnsi="宋体" w:hint="eastAsia"/>
          <w:b/>
          <w:sz w:val="24"/>
        </w:rPr>
        <w:t>九、</w:t>
      </w:r>
      <w:r>
        <w:rPr>
          <w:rFonts w:ascii="宋体" w:hAnsi="宋体"/>
          <w:b/>
          <w:sz w:val="24"/>
        </w:rPr>
        <w:t>商务标报价清单</w:t>
      </w:r>
    </w:p>
    <w:tbl>
      <w:tblPr>
        <w:tblW w:w="9141"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676"/>
        <w:gridCol w:w="1584"/>
        <w:gridCol w:w="1475"/>
        <w:gridCol w:w="900"/>
        <w:gridCol w:w="747"/>
        <w:gridCol w:w="947"/>
        <w:gridCol w:w="1012"/>
      </w:tblGrid>
      <w:tr w:rsidR="00704DDF" w14:paraId="2479FC8A" w14:textId="77777777">
        <w:trPr>
          <w:trHeight w:val="612"/>
        </w:trPr>
        <w:tc>
          <w:tcPr>
            <w:tcW w:w="900" w:type="dxa"/>
            <w:vAlign w:val="center"/>
          </w:tcPr>
          <w:p w14:paraId="23817AB6" w14:textId="77777777" w:rsidR="00704DDF" w:rsidRDefault="00920DCA">
            <w:pPr>
              <w:spacing w:line="380" w:lineRule="exact"/>
              <w:jc w:val="center"/>
              <w:rPr>
                <w:rFonts w:ascii="宋体" w:hAnsi="宋体"/>
                <w:sz w:val="24"/>
              </w:rPr>
            </w:pPr>
            <w:r>
              <w:rPr>
                <w:rFonts w:ascii="宋体" w:hAnsi="宋体"/>
                <w:sz w:val="24"/>
              </w:rPr>
              <w:t>序号</w:t>
            </w:r>
          </w:p>
        </w:tc>
        <w:tc>
          <w:tcPr>
            <w:tcW w:w="1576" w:type="dxa"/>
            <w:gridSpan w:val="2"/>
            <w:vAlign w:val="center"/>
          </w:tcPr>
          <w:p w14:paraId="489468D3" w14:textId="77777777" w:rsidR="00704DDF" w:rsidRDefault="00920DCA">
            <w:pPr>
              <w:spacing w:line="380" w:lineRule="exact"/>
              <w:jc w:val="center"/>
              <w:rPr>
                <w:rFonts w:ascii="宋体" w:hAnsi="宋体"/>
                <w:sz w:val="24"/>
              </w:rPr>
            </w:pPr>
            <w:r>
              <w:rPr>
                <w:rFonts w:ascii="宋体" w:hAnsi="宋体"/>
                <w:sz w:val="24"/>
              </w:rPr>
              <w:t>品名</w:t>
            </w:r>
          </w:p>
        </w:tc>
        <w:tc>
          <w:tcPr>
            <w:tcW w:w="1584" w:type="dxa"/>
            <w:vAlign w:val="center"/>
          </w:tcPr>
          <w:p w14:paraId="14779B0E" w14:textId="77777777" w:rsidR="00704DDF" w:rsidRDefault="00920DCA">
            <w:pPr>
              <w:spacing w:line="380" w:lineRule="exact"/>
              <w:jc w:val="center"/>
              <w:rPr>
                <w:rFonts w:ascii="宋体" w:hAnsi="宋体"/>
                <w:sz w:val="24"/>
              </w:rPr>
            </w:pPr>
            <w:r>
              <w:rPr>
                <w:rFonts w:ascii="宋体" w:hAnsi="宋体" w:hint="eastAsia"/>
                <w:sz w:val="24"/>
              </w:rPr>
              <w:t>品牌</w:t>
            </w:r>
          </w:p>
        </w:tc>
        <w:tc>
          <w:tcPr>
            <w:tcW w:w="1475" w:type="dxa"/>
            <w:vAlign w:val="center"/>
          </w:tcPr>
          <w:p w14:paraId="24243CF7" w14:textId="77777777" w:rsidR="00704DDF" w:rsidRDefault="00920DCA">
            <w:pPr>
              <w:spacing w:line="380" w:lineRule="exact"/>
              <w:jc w:val="center"/>
              <w:rPr>
                <w:rFonts w:ascii="宋体" w:hAnsi="宋体"/>
                <w:sz w:val="24"/>
              </w:rPr>
            </w:pPr>
            <w:r>
              <w:rPr>
                <w:rFonts w:ascii="宋体" w:hAnsi="宋体" w:hint="eastAsia"/>
                <w:sz w:val="24"/>
              </w:rPr>
              <w:t>规格型号</w:t>
            </w:r>
          </w:p>
        </w:tc>
        <w:tc>
          <w:tcPr>
            <w:tcW w:w="900" w:type="dxa"/>
            <w:vAlign w:val="center"/>
          </w:tcPr>
          <w:p w14:paraId="4C949888" w14:textId="77777777" w:rsidR="00704DDF" w:rsidRDefault="00920DCA">
            <w:pPr>
              <w:spacing w:line="380" w:lineRule="exact"/>
              <w:jc w:val="center"/>
              <w:rPr>
                <w:rFonts w:ascii="宋体" w:hAnsi="宋体"/>
                <w:sz w:val="24"/>
              </w:rPr>
            </w:pPr>
            <w:r>
              <w:rPr>
                <w:rFonts w:ascii="宋体" w:hAnsi="宋体" w:hint="eastAsia"/>
                <w:sz w:val="24"/>
              </w:rPr>
              <w:t>单位</w:t>
            </w:r>
          </w:p>
        </w:tc>
        <w:tc>
          <w:tcPr>
            <w:tcW w:w="747" w:type="dxa"/>
            <w:vAlign w:val="center"/>
          </w:tcPr>
          <w:p w14:paraId="617CBCEC" w14:textId="77777777" w:rsidR="00704DDF" w:rsidRDefault="00920DCA">
            <w:pPr>
              <w:spacing w:line="380" w:lineRule="exact"/>
              <w:jc w:val="center"/>
              <w:rPr>
                <w:rFonts w:ascii="宋体" w:hAnsi="宋体"/>
                <w:sz w:val="24"/>
              </w:rPr>
            </w:pPr>
            <w:r>
              <w:rPr>
                <w:rFonts w:ascii="宋体" w:hAnsi="宋体" w:hint="eastAsia"/>
                <w:sz w:val="24"/>
              </w:rPr>
              <w:t>数量</w:t>
            </w:r>
          </w:p>
        </w:tc>
        <w:tc>
          <w:tcPr>
            <w:tcW w:w="947" w:type="dxa"/>
            <w:vAlign w:val="center"/>
          </w:tcPr>
          <w:p w14:paraId="7D35065A" w14:textId="77777777" w:rsidR="00704DDF" w:rsidRDefault="00920DCA">
            <w:pPr>
              <w:spacing w:line="380" w:lineRule="exact"/>
              <w:jc w:val="center"/>
              <w:rPr>
                <w:rFonts w:ascii="宋体" w:hAnsi="宋体"/>
                <w:sz w:val="24"/>
              </w:rPr>
            </w:pPr>
            <w:r>
              <w:rPr>
                <w:rFonts w:ascii="宋体" w:hAnsi="宋体" w:hint="eastAsia"/>
                <w:sz w:val="24"/>
              </w:rPr>
              <w:t>单价</w:t>
            </w:r>
          </w:p>
        </w:tc>
        <w:tc>
          <w:tcPr>
            <w:tcW w:w="1012" w:type="dxa"/>
            <w:vAlign w:val="center"/>
          </w:tcPr>
          <w:p w14:paraId="7FB941D4" w14:textId="77777777" w:rsidR="00704DDF" w:rsidRDefault="00920DCA">
            <w:pPr>
              <w:spacing w:line="380" w:lineRule="exact"/>
              <w:jc w:val="center"/>
              <w:rPr>
                <w:rFonts w:ascii="宋体" w:hAnsi="宋体"/>
                <w:sz w:val="24"/>
              </w:rPr>
            </w:pPr>
            <w:r>
              <w:rPr>
                <w:rFonts w:ascii="宋体" w:hAnsi="宋体" w:hint="eastAsia"/>
                <w:sz w:val="24"/>
              </w:rPr>
              <w:t>总价</w:t>
            </w:r>
          </w:p>
        </w:tc>
      </w:tr>
      <w:tr w:rsidR="00704DDF" w14:paraId="3D15B227" w14:textId="77777777">
        <w:trPr>
          <w:trHeight w:val="612"/>
        </w:trPr>
        <w:tc>
          <w:tcPr>
            <w:tcW w:w="900" w:type="dxa"/>
            <w:vAlign w:val="center"/>
          </w:tcPr>
          <w:p w14:paraId="7AE89C46" w14:textId="77777777" w:rsidR="00704DDF" w:rsidRDefault="00920DCA">
            <w:pPr>
              <w:spacing w:line="380" w:lineRule="exact"/>
              <w:jc w:val="center"/>
              <w:rPr>
                <w:rFonts w:ascii="宋体" w:hAnsi="宋体"/>
                <w:sz w:val="24"/>
              </w:rPr>
            </w:pPr>
            <w:r>
              <w:rPr>
                <w:rFonts w:ascii="宋体" w:hAnsi="宋体"/>
                <w:sz w:val="24"/>
              </w:rPr>
              <w:t>1</w:t>
            </w:r>
          </w:p>
        </w:tc>
        <w:tc>
          <w:tcPr>
            <w:tcW w:w="1576" w:type="dxa"/>
            <w:gridSpan w:val="2"/>
            <w:vAlign w:val="center"/>
          </w:tcPr>
          <w:p w14:paraId="5458DAF0" w14:textId="77777777" w:rsidR="00704DDF" w:rsidRDefault="00704DDF">
            <w:pPr>
              <w:spacing w:line="380" w:lineRule="exact"/>
              <w:jc w:val="center"/>
              <w:rPr>
                <w:rFonts w:ascii="宋体" w:hAnsi="宋体"/>
                <w:sz w:val="24"/>
              </w:rPr>
            </w:pPr>
          </w:p>
        </w:tc>
        <w:tc>
          <w:tcPr>
            <w:tcW w:w="1584" w:type="dxa"/>
            <w:vAlign w:val="center"/>
          </w:tcPr>
          <w:p w14:paraId="590A152C" w14:textId="77777777" w:rsidR="00704DDF" w:rsidRDefault="00704DDF">
            <w:pPr>
              <w:spacing w:line="380" w:lineRule="exact"/>
              <w:jc w:val="center"/>
              <w:rPr>
                <w:rFonts w:ascii="宋体" w:hAnsi="宋体"/>
                <w:sz w:val="24"/>
              </w:rPr>
            </w:pPr>
          </w:p>
        </w:tc>
        <w:tc>
          <w:tcPr>
            <w:tcW w:w="1475" w:type="dxa"/>
            <w:vAlign w:val="center"/>
          </w:tcPr>
          <w:p w14:paraId="78BDE092" w14:textId="77777777" w:rsidR="00704DDF" w:rsidRDefault="00704DDF">
            <w:pPr>
              <w:spacing w:line="380" w:lineRule="exact"/>
              <w:jc w:val="center"/>
              <w:rPr>
                <w:rFonts w:ascii="宋体" w:hAnsi="宋体"/>
                <w:sz w:val="24"/>
              </w:rPr>
            </w:pPr>
          </w:p>
        </w:tc>
        <w:tc>
          <w:tcPr>
            <w:tcW w:w="900" w:type="dxa"/>
            <w:vAlign w:val="center"/>
          </w:tcPr>
          <w:p w14:paraId="5F7BF767" w14:textId="77777777" w:rsidR="00704DDF" w:rsidRDefault="00704DDF">
            <w:pPr>
              <w:spacing w:line="380" w:lineRule="exact"/>
              <w:jc w:val="center"/>
              <w:rPr>
                <w:rFonts w:ascii="宋体" w:hAnsi="宋体"/>
                <w:sz w:val="24"/>
              </w:rPr>
            </w:pPr>
          </w:p>
        </w:tc>
        <w:tc>
          <w:tcPr>
            <w:tcW w:w="747" w:type="dxa"/>
            <w:vAlign w:val="center"/>
          </w:tcPr>
          <w:p w14:paraId="6A1667C6" w14:textId="77777777" w:rsidR="00704DDF" w:rsidRDefault="00704DDF">
            <w:pPr>
              <w:spacing w:line="380" w:lineRule="exact"/>
              <w:jc w:val="center"/>
              <w:rPr>
                <w:rFonts w:ascii="宋体" w:hAnsi="宋体"/>
                <w:sz w:val="24"/>
              </w:rPr>
            </w:pPr>
          </w:p>
        </w:tc>
        <w:tc>
          <w:tcPr>
            <w:tcW w:w="947" w:type="dxa"/>
            <w:vAlign w:val="center"/>
          </w:tcPr>
          <w:p w14:paraId="513A0196" w14:textId="77777777" w:rsidR="00704DDF" w:rsidRDefault="00704DDF">
            <w:pPr>
              <w:spacing w:line="380" w:lineRule="exact"/>
              <w:jc w:val="center"/>
              <w:rPr>
                <w:rFonts w:ascii="宋体" w:hAnsi="宋体"/>
                <w:sz w:val="24"/>
              </w:rPr>
            </w:pPr>
          </w:p>
        </w:tc>
        <w:tc>
          <w:tcPr>
            <w:tcW w:w="1012" w:type="dxa"/>
            <w:vAlign w:val="center"/>
          </w:tcPr>
          <w:p w14:paraId="2A7C8862" w14:textId="77777777" w:rsidR="00704DDF" w:rsidRDefault="00704DDF">
            <w:pPr>
              <w:spacing w:line="380" w:lineRule="exact"/>
              <w:jc w:val="center"/>
              <w:rPr>
                <w:rFonts w:ascii="宋体" w:hAnsi="宋体"/>
                <w:sz w:val="24"/>
              </w:rPr>
            </w:pPr>
          </w:p>
        </w:tc>
      </w:tr>
      <w:tr w:rsidR="00704DDF" w14:paraId="52A17FE9" w14:textId="77777777">
        <w:trPr>
          <w:trHeight w:val="612"/>
        </w:trPr>
        <w:tc>
          <w:tcPr>
            <w:tcW w:w="900" w:type="dxa"/>
            <w:vAlign w:val="center"/>
          </w:tcPr>
          <w:p w14:paraId="40966EB3" w14:textId="77777777" w:rsidR="00704DDF" w:rsidRDefault="00920DCA">
            <w:pPr>
              <w:spacing w:line="380" w:lineRule="exact"/>
              <w:jc w:val="center"/>
              <w:rPr>
                <w:rFonts w:ascii="宋体" w:hAnsi="宋体"/>
                <w:sz w:val="24"/>
              </w:rPr>
            </w:pPr>
            <w:r>
              <w:rPr>
                <w:rFonts w:ascii="宋体" w:hAnsi="宋体" w:hint="eastAsia"/>
                <w:sz w:val="24"/>
              </w:rPr>
              <w:t>2</w:t>
            </w:r>
          </w:p>
        </w:tc>
        <w:tc>
          <w:tcPr>
            <w:tcW w:w="1576" w:type="dxa"/>
            <w:gridSpan w:val="2"/>
            <w:vAlign w:val="center"/>
          </w:tcPr>
          <w:p w14:paraId="59F7E1FD" w14:textId="77777777" w:rsidR="00704DDF" w:rsidRDefault="00704DDF">
            <w:pPr>
              <w:spacing w:line="380" w:lineRule="exact"/>
              <w:jc w:val="center"/>
              <w:rPr>
                <w:rFonts w:ascii="宋体" w:hAnsi="宋体"/>
                <w:sz w:val="24"/>
              </w:rPr>
            </w:pPr>
          </w:p>
        </w:tc>
        <w:tc>
          <w:tcPr>
            <w:tcW w:w="1584" w:type="dxa"/>
            <w:vAlign w:val="center"/>
          </w:tcPr>
          <w:p w14:paraId="122E3C9E" w14:textId="77777777" w:rsidR="00704DDF" w:rsidRDefault="00704DDF">
            <w:pPr>
              <w:spacing w:line="380" w:lineRule="exact"/>
              <w:jc w:val="center"/>
              <w:rPr>
                <w:rFonts w:ascii="宋体" w:hAnsi="宋体"/>
                <w:sz w:val="24"/>
              </w:rPr>
            </w:pPr>
          </w:p>
        </w:tc>
        <w:tc>
          <w:tcPr>
            <w:tcW w:w="1475" w:type="dxa"/>
            <w:vAlign w:val="center"/>
          </w:tcPr>
          <w:p w14:paraId="5EE19FCD" w14:textId="77777777" w:rsidR="00704DDF" w:rsidRDefault="00704DDF">
            <w:pPr>
              <w:spacing w:line="380" w:lineRule="exact"/>
              <w:jc w:val="center"/>
              <w:rPr>
                <w:rFonts w:ascii="宋体" w:hAnsi="宋体"/>
                <w:sz w:val="24"/>
              </w:rPr>
            </w:pPr>
          </w:p>
        </w:tc>
        <w:tc>
          <w:tcPr>
            <w:tcW w:w="900" w:type="dxa"/>
            <w:vAlign w:val="center"/>
          </w:tcPr>
          <w:p w14:paraId="12BAF11E" w14:textId="77777777" w:rsidR="00704DDF" w:rsidRDefault="00704DDF">
            <w:pPr>
              <w:spacing w:line="380" w:lineRule="exact"/>
              <w:jc w:val="center"/>
              <w:rPr>
                <w:rFonts w:ascii="宋体" w:hAnsi="宋体"/>
                <w:sz w:val="24"/>
              </w:rPr>
            </w:pPr>
          </w:p>
        </w:tc>
        <w:tc>
          <w:tcPr>
            <w:tcW w:w="747" w:type="dxa"/>
            <w:vAlign w:val="center"/>
          </w:tcPr>
          <w:p w14:paraId="0B7CA3A2" w14:textId="77777777" w:rsidR="00704DDF" w:rsidRDefault="00704DDF">
            <w:pPr>
              <w:spacing w:line="380" w:lineRule="exact"/>
              <w:jc w:val="center"/>
              <w:rPr>
                <w:rFonts w:ascii="宋体" w:hAnsi="宋体"/>
                <w:sz w:val="24"/>
              </w:rPr>
            </w:pPr>
          </w:p>
        </w:tc>
        <w:tc>
          <w:tcPr>
            <w:tcW w:w="947" w:type="dxa"/>
            <w:vAlign w:val="center"/>
          </w:tcPr>
          <w:p w14:paraId="4BD1297C" w14:textId="77777777" w:rsidR="00704DDF" w:rsidRDefault="00704DDF">
            <w:pPr>
              <w:spacing w:line="380" w:lineRule="exact"/>
              <w:jc w:val="center"/>
              <w:rPr>
                <w:rFonts w:ascii="宋体" w:hAnsi="宋体"/>
                <w:sz w:val="24"/>
              </w:rPr>
            </w:pPr>
          </w:p>
        </w:tc>
        <w:tc>
          <w:tcPr>
            <w:tcW w:w="1012" w:type="dxa"/>
            <w:vAlign w:val="center"/>
          </w:tcPr>
          <w:p w14:paraId="659283DE" w14:textId="77777777" w:rsidR="00704DDF" w:rsidRDefault="00704DDF">
            <w:pPr>
              <w:spacing w:line="380" w:lineRule="exact"/>
              <w:jc w:val="center"/>
              <w:rPr>
                <w:rFonts w:ascii="宋体" w:hAnsi="宋体"/>
                <w:sz w:val="24"/>
              </w:rPr>
            </w:pPr>
          </w:p>
        </w:tc>
      </w:tr>
      <w:tr w:rsidR="00704DDF" w14:paraId="15616925" w14:textId="77777777">
        <w:trPr>
          <w:trHeight w:val="612"/>
        </w:trPr>
        <w:tc>
          <w:tcPr>
            <w:tcW w:w="900" w:type="dxa"/>
            <w:vAlign w:val="center"/>
          </w:tcPr>
          <w:p w14:paraId="17B035B8" w14:textId="77777777" w:rsidR="00704DDF" w:rsidRDefault="00920DCA">
            <w:pPr>
              <w:spacing w:line="380" w:lineRule="exact"/>
              <w:jc w:val="center"/>
              <w:rPr>
                <w:rFonts w:ascii="宋体" w:hAnsi="宋体"/>
                <w:sz w:val="24"/>
              </w:rPr>
            </w:pPr>
            <w:r>
              <w:rPr>
                <w:rFonts w:ascii="宋体" w:hAnsi="宋体" w:hint="eastAsia"/>
                <w:sz w:val="24"/>
              </w:rPr>
              <w:t>3</w:t>
            </w:r>
          </w:p>
        </w:tc>
        <w:tc>
          <w:tcPr>
            <w:tcW w:w="1576" w:type="dxa"/>
            <w:gridSpan w:val="2"/>
            <w:vAlign w:val="center"/>
          </w:tcPr>
          <w:p w14:paraId="4D72B529" w14:textId="77777777" w:rsidR="00704DDF" w:rsidRDefault="00704DDF">
            <w:pPr>
              <w:spacing w:line="380" w:lineRule="exact"/>
              <w:jc w:val="center"/>
              <w:rPr>
                <w:rFonts w:ascii="宋体" w:hAnsi="宋体"/>
                <w:sz w:val="24"/>
              </w:rPr>
            </w:pPr>
          </w:p>
        </w:tc>
        <w:tc>
          <w:tcPr>
            <w:tcW w:w="1584" w:type="dxa"/>
            <w:vAlign w:val="center"/>
          </w:tcPr>
          <w:p w14:paraId="4B7DF4B9" w14:textId="77777777" w:rsidR="00704DDF" w:rsidRDefault="00704DDF">
            <w:pPr>
              <w:spacing w:line="380" w:lineRule="exact"/>
              <w:jc w:val="center"/>
              <w:rPr>
                <w:rFonts w:ascii="宋体" w:hAnsi="宋体"/>
                <w:sz w:val="24"/>
              </w:rPr>
            </w:pPr>
          </w:p>
        </w:tc>
        <w:tc>
          <w:tcPr>
            <w:tcW w:w="1475" w:type="dxa"/>
            <w:vAlign w:val="center"/>
          </w:tcPr>
          <w:p w14:paraId="656F6349" w14:textId="77777777" w:rsidR="00704DDF" w:rsidRDefault="00704DDF">
            <w:pPr>
              <w:spacing w:line="380" w:lineRule="exact"/>
              <w:jc w:val="center"/>
              <w:rPr>
                <w:rFonts w:ascii="宋体" w:hAnsi="宋体"/>
                <w:sz w:val="24"/>
              </w:rPr>
            </w:pPr>
          </w:p>
        </w:tc>
        <w:tc>
          <w:tcPr>
            <w:tcW w:w="900" w:type="dxa"/>
            <w:vAlign w:val="center"/>
          </w:tcPr>
          <w:p w14:paraId="067B48D4" w14:textId="77777777" w:rsidR="00704DDF" w:rsidRDefault="00704DDF">
            <w:pPr>
              <w:spacing w:line="380" w:lineRule="exact"/>
              <w:jc w:val="center"/>
              <w:rPr>
                <w:rFonts w:ascii="宋体" w:hAnsi="宋体"/>
                <w:sz w:val="24"/>
              </w:rPr>
            </w:pPr>
          </w:p>
        </w:tc>
        <w:tc>
          <w:tcPr>
            <w:tcW w:w="747" w:type="dxa"/>
            <w:vAlign w:val="center"/>
          </w:tcPr>
          <w:p w14:paraId="10870CBC" w14:textId="77777777" w:rsidR="00704DDF" w:rsidRDefault="00704DDF">
            <w:pPr>
              <w:spacing w:line="380" w:lineRule="exact"/>
              <w:jc w:val="center"/>
              <w:rPr>
                <w:rFonts w:ascii="宋体" w:hAnsi="宋体"/>
                <w:sz w:val="24"/>
              </w:rPr>
            </w:pPr>
          </w:p>
        </w:tc>
        <w:tc>
          <w:tcPr>
            <w:tcW w:w="947" w:type="dxa"/>
            <w:vAlign w:val="center"/>
          </w:tcPr>
          <w:p w14:paraId="660F4ECE" w14:textId="77777777" w:rsidR="00704DDF" w:rsidRDefault="00704DDF">
            <w:pPr>
              <w:spacing w:line="380" w:lineRule="exact"/>
              <w:jc w:val="center"/>
              <w:rPr>
                <w:rFonts w:ascii="宋体" w:hAnsi="宋体"/>
                <w:sz w:val="24"/>
              </w:rPr>
            </w:pPr>
          </w:p>
        </w:tc>
        <w:tc>
          <w:tcPr>
            <w:tcW w:w="1012" w:type="dxa"/>
            <w:vAlign w:val="center"/>
          </w:tcPr>
          <w:p w14:paraId="6B16FAC6" w14:textId="77777777" w:rsidR="00704DDF" w:rsidRDefault="00704DDF">
            <w:pPr>
              <w:spacing w:line="380" w:lineRule="exact"/>
              <w:jc w:val="center"/>
              <w:rPr>
                <w:rFonts w:ascii="宋体" w:hAnsi="宋体"/>
                <w:sz w:val="24"/>
              </w:rPr>
            </w:pPr>
          </w:p>
        </w:tc>
      </w:tr>
      <w:tr w:rsidR="00704DDF" w14:paraId="33CBF264" w14:textId="77777777">
        <w:trPr>
          <w:trHeight w:val="612"/>
        </w:trPr>
        <w:tc>
          <w:tcPr>
            <w:tcW w:w="900" w:type="dxa"/>
            <w:vAlign w:val="center"/>
          </w:tcPr>
          <w:p w14:paraId="7E77EFF9" w14:textId="77777777" w:rsidR="00704DDF" w:rsidRDefault="00704DDF">
            <w:pPr>
              <w:spacing w:line="380" w:lineRule="exact"/>
              <w:rPr>
                <w:rFonts w:ascii="宋体" w:hAnsi="宋体"/>
                <w:sz w:val="24"/>
              </w:rPr>
            </w:pPr>
          </w:p>
        </w:tc>
        <w:tc>
          <w:tcPr>
            <w:tcW w:w="900" w:type="dxa"/>
            <w:vAlign w:val="center"/>
          </w:tcPr>
          <w:p w14:paraId="2BF6F067" w14:textId="77777777" w:rsidR="00704DDF" w:rsidRDefault="00704DDF">
            <w:pPr>
              <w:spacing w:line="380" w:lineRule="exact"/>
              <w:rPr>
                <w:rFonts w:ascii="宋体" w:hAnsi="宋体"/>
                <w:sz w:val="24"/>
              </w:rPr>
            </w:pPr>
          </w:p>
        </w:tc>
        <w:tc>
          <w:tcPr>
            <w:tcW w:w="7341" w:type="dxa"/>
            <w:gridSpan w:val="7"/>
            <w:vAlign w:val="center"/>
          </w:tcPr>
          <w:p w14:paraId="57BEC2DD" w14:textId="77777777" w:rsidR="00704DDF" w:rsidRDefault="00920DCA">
            <w:pPr>
              <w:spacing w:line="380" w:lineRule="exact"/>
              <w:rPr>
                <w:rFonts w:ascii="宋体" w:hAnsi="宋体"/>
                <w:sz w:val="24"/>
              </w:rPr>
            </w:pPr>
            <w:r>
              <w:rPr>
                <w:rFonts w:ascii="宋体" w:hAnsi="宋体"/>
                <w:sz w:val="24"/>
              </w:rPr>
              <w:t>总计金额</w:t>
            </w:r>
            <w:r>
              <w:rPr>
                <w:rFonts w:ascii="宋体" w:hAnsi="宋体"/>
                <w:sz w:val="24"/>
              </w:rPr>
              <w:t xml:space="preserve"> </w:t>
            </w:r>
            <w:r>
              <w:rPr>
                <w:rFonts w:ascii="宋体" w:hAnsi="宋体"/>
                <w:sz w:val="24"/>
              </w:rPr>
              <w:t>大写：</w:t>
            </w:r>
            <w:r>
              <w:rPr>
                <w:rFonts w:ascii="宋体" w:hAnsi="宋体"/>
                <w:sz w:val="24"/>
              </w:rPr>
              <w:t xml:space="preserve">          </w:t>
            </w:r>
            <w:r>
              <w:rPr>
                <w:rFonts w:ascii="宋体" w:hAnsi="宋体"/>
                <w:sz w:val="24"/>
              </w:rPr>
              <w:t>小写：</w:t>
            </w:r>
          </w:p>
        </w:tc>
      </w:tr>
      <w:tr w:rsidR="00704DDF" w14:paraId="71B72758" w14:textId="77777777">
        <w:trPr>
          <w:trHeight w:val="612"/>
        </w:trPr>
        <w:tc>
          <w:tcPr>
            <w:tcW w:w="900" w:type="dxa"/>
            <w:vAlign w:val="center"/>
          </w:tcPr>
          <w:p w14:paraId="5BBD8788" w14:textId="77777777" w:rsidR="00704DDF" w:rsidRDefault="00704DDF">
            <w:pPr>
              <w:spacing w:line="380" w:lineRule="exact"/>
              <w:rPr>
                <w:rFonts w:ascii="宋体" w:hAnsi="宋体"/>
                <w:sz w:val="24"/>
              </w:rPr>
            </w:pPr>
          </w:p>
        </w:tc>
        <w:tc>
          <w:tcPr>
            <w:tcW w:w="900" w:type="dxa"/>
            <w:vAlign w:val="center"/>
          </w:tcPr>
          <w:p w14:paraId="46061629" w14:textId="77777777" w:rsidR="00704DDF" w:rsidRDefault="00704DDF">
            <w:pPr>
              <w:spacing w:line="380" w:lineRule="exact"/>
              <w:rPr>
                <w:rFonts w:ascii="宋体" w:hAnsi="宋体"/>
                <w:sz w:val="24"/>
              </w:rPr>
            </w:pPr>
          </w:p>
        </w:tc>
        <w:tc>
          <w:tcPr>
            <w:tcW w:w="7341" w:type="dxa"/>
            <w:gridSpan w:val="7"/>
            <w:vAlign w:val="center"/>
          </w:tcPr>
          <w:p w14:paraId="019AF020" w14:textId="77777777" w:rsidR="00704DDF" w:rsidRDefault="00920DCA">
            <w:pPr>
              <w:spacing w:line="380" w:lineRule="exact"/>
              <w:rPr>
                <w:rFonts w:ascii="宋体" w:hAnsi="宋体"/>
                <w:sz w:val="24"/>
              </w:rPr>
            </w:pPr>
            <w:r>
              <w:rPr>
                <w:rFonts w:ascii="宋体" w:hAnsi="宋体" w:hint="eastAsia"/>
                <w:sz w:val="24"/>
              </w:rPr>
              <w:t>注：商务标报价清单须单独密封，不得出现于技术标中。</w:t>
            </w:r>
          </w:p>
        </w:tc>
      </w:tr>
    </w:tbl>
    <w:p w14:paraId="49BA5641" w14:textId="77777777" w:rsidR="00704DDF" w:rsidRDefault="00704DDF">
      <w:pPr>
        <w:spacing w:line="380" w:lineRule="exact"/>
        <w:outlineLvl w:val="0"/>
        <w:rPr>
          <w:rFonts w:ascii="宋体" w:hAnsi="宋体"/>
          <w:b/>
          <w:sz w:val="24"/>
        </w:rPr>
      </w:pPr>
    </w:p>
    <w:p w14:paraId="5CA3BB6C" w14:textId="77777777" w:rsidR="00704DDF" w:rsidRDefault="00704DDF">
      <w:pPr>
        <w:pStyle w:val="a4"/>
        <w:kinsoku w:val="0"/>
        <w:topLinePunct/>
        <w:autoSpaceDE w:val="0"/>
        <w:autoSpaceDN w:val="0"/>
        <w:snapToGrid w:val="0"/>
        <w:spacing w:before="100" w:beforeAutospacing="1" w:after="100" w:afterAutospacing="1" w:line="380" w:lineRule="exact"/>
        <w:ind w:right="210" w:firstLine="0"/>
        <w:rPr>
          <w:rFonts w:ascii="宋体" w:hAnsi="宋体"/>
          <w:sz w:val="24"/>
          <w:szCs w:val="24"/>
        </w:rPr>
      </w:pPr>
    </w:p>
    <w:p w14:paraId="4F87B50B" w14:textId="77777777" w:rsidR="00704DDF" w:rsidRDefault="00704DDF">
      <w:pPr>
        <w:jc w:val="center"/>
        <w:rPr>
          <w:b/>
          <w:spacing w:val="22"/>
          <w:sz w:val="44"/>
          <w:szCs w:val="44"/>
        </w:rPr>
      </w:pPr>
    </w:p>
    <w:sectPr w:rsidR="00704DDF">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D8141" w14:textId="77777777" w:rsidR="00920DCA" w:rsidRDefault="00920DCA">
      <w:r>
        <w:separator/>
      </w:r>
    </w:p>
  </w:endnote>
  <w:endnote w:type="continuationSeparator" w:id="0">
    <w:p w14:paraId="020FE7DA" w14:textId="77777777" w:rsidR="00920DCA" w:rsidRDefault="0092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微软简标宋">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C1BF3" w14:textId="77777777" w:rsidR="00704DDF" w:rsidRDefault="00704DDF">
    <w:pPr>
      <w:pStyle w:val="a8"/>
      <w:framePr w:wrap="around" w:hAnchor="text" w:xAlign="center" w:y="1"/>
      <w:rPr>
        <w:rStyle w:val="PageNumber"/>
      </w:rPr>
    </w:pPr>
  </w:p>
  <w:p w14:paraId="382F5A9A" w14:textId="77777777" w:rsidR="00704DDF" w:rsidRDefault="00704DDF">
    <w:pPr>
      <w:pStyle w:val="a8"/>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FF94" w14:textId="77777777" w:rsidR="00704DDF" w:rsidRDefault="00704DDF">
    <w:pPr>
      <w:pStyle w:val="a8"/>
      <w:framePr w:wrap="around" w:hAnchor="text" w:xAlign="center" w:y="1"/>
      <w:rPr>
        <w:rStyle w:val="PageNumber"/>
      </w:rPr>
    </w:pPr>
  </w:p>
  <w:p w14:paraId="3FD75F1F" w14:textId="77777777" w:rsidR="00704DDF" w:rsidRDefault="00704DDF">
    <w:pPr>
      <w:pStyle w:val="a8"/>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A805B" w14:textId="77777777" w:rsidR="00920DCA" w:rsidRDefault="00920DCA">
      <w:r>
        <w:separator/>
      </w:r>
    </w:p>
  </w:footnote>
  <w:footnote w:type="continuationSeparator" w:id="0">
    <w:p w14:paraId="61FD0F2A" w14:textId="77777777" w:rsidR="00920DCA" w:rsidRDefault="00920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CF0CB" w14:textId="77777777" w:rsidR="00704DDF" w:rsidRDefault="00704DDF">
    <w:pPr>
      <w:pStyle w:val="a9"/>
      <w:pBdr>
        <w:bottom w:val="none" w:sz="0" w:space="0" w:color="auto"/>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178268"/>
    <w:multiLevelType w:val="singleLevel"/>
    <w:tmpl w:val="D9178268"/>
    <w:lvl w:ilvl="0">
      <w:start w:val="2"/>
      <w:numFmt w:val="decimal"/>
      <w:suff w:val="nothing"/>
      <w:lvlText w:val="%1、"/>
      <w:lvlJc w:val="left"/>
    </w:lvl>
  </w:abstractNum>
  <w:abstractNum w:abstractNumId="1">
    <w:nsid w:val="5A0D009C"/>
    <w:multiLevelType w:val="singleLevel"/>
    <w:tmpl w:val="5A0D009C"/>
    <w:lvl w:ilvl="0">
      <w:start w:val="2"/>
      <w:numFmt w:val="decimal"/>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hNTY1YjVkY2FkZTZkM2QwYmVmN2FiZDhiMmM2NTkifQ=="/>
    <w:docVar w:name="KSO_WPS_MARK_KEY" w:val="f710cb19-ecb7-4359-b140-5fabe05b8acc"/>
  </w:docVars>
  <w:rsids>
    <w:rsidRoot w:val="00584DAB"/>
    <w:rsid w:val="00046226"/>
    <w:rsid w:val="000A1033"/>
    <w:rsid w:val="000E14EB"/>
    <w:rsid w:val="00187A7B"/>
    <w:rsid w:val="002430E3"/>
    <w:rsid w:val="003341D4"/>
    <w:rsid w:val="00336638"/>
    <w:rsid w:val="00377779"/>
    <w:rsid w:val="003B771C"/>
    <w:rsid w:val="004D5652"/>
    <w:rsid w:val="00584DAB"/>
    <w:rsid w:val="006836D3"/>
    <w:rsid w:val="00704DDF"/>
    <w:rsid w:val="00707127"/>
    <w:rsid w:val="00774E5C"/>
    <w:rsid w:val="0083050D"/>
    <w:rsid w:val="0089370B"/>
    <w:rsid w:val="008A5A4D"/>
    <w:rsid w:val="00920DCA"/>
    <w:rsid w:val="009E109B"/>
    <w:rsid w:val="00B76304"/>
    <w:rsid w:val="00BF7FF5"/>
    <w:rsid w:val="00C260ED"/>
    <w:rsid w:val="00C35C6B"/>
    <w:rsid w:val="00CE5D73"/>
    <w:rsid w:val="00D60559"/>
    <w:rsid w:val="00E06C5D"/>
    <w:rsid w:val="00F521D5"/>
    <w:rsid w:val="01D373F9"/>
    <w:rsid w:val="01DD65E1"/>
    <w:rsid w:val="022A5CC5"/>
    <w:rsid w:val="02B40882"/>
    <w:rsid w:val="02DA63DE"/>
    <w:rsid w:val="02DA66D9"/>
    <w:rsid w:val="033D42C6"/>
    <w:rsid w:val="037470FA"/>
    <w:rsid w:val="040F20B8"/>
    <w:rsid w:val="051F632A"/>
    <w:rsid w:val="05E1126E"/>
    <w:rsid w:val="05E7509A"/>
    <w:rsid w:val="05F23A3F"/>
    <w:rsid w:val="062647CB"/>
    <w:rsid w:val="064C314F"/>
    <w:rsid w:val="06A25465"/>
    <w:rsid w:val="071B720F"/>
    <w:rsid w:val="074958E1"/>
    <w:rsid w:val="07870F6C"/>
    <w:rsid w:val="078757F1"/>
    <w:rsid w:val="08273E74"/>
    <w:rsid w:val="0837398B"/>
    <w:rsid w:val="08F875BE"/>
    <w:rsid w:val="098D7D07"/>
    <w:rsid w:val="09C71CF0"/>
    <w:rsid w:val="09EE68E8"/>
    <w:rsid w:val="0A0F69A4"/>
    <w:rsid w:val="0A5D191E"/>
    <w:rsid w:val="0A697EDE"/>
    <w:rsid w:val="0AB77951"/>
    <w:rsid w:val="0B974AEC"/>
    <w:rsid w:val="0C645D46"/>
    <w:rsid w:val="0C923886"/>
    <w:rsid w:val="0DEE0F90"/>
    <w:rsid w:val="0E245572"/>
    <w:rsid w:val="0EE745E9"/>
    <w:rsid w:val="0EED3363"/>
    <w:rsid w:val="0EF12AE6"/>
    <w:rsid w:val="0F542EBC"/>
    <w:rsid w:val="0F574A7F"/>
    <w:rsid w:val="0FDF1793"/>
    <w:rsid w:val="0FE91C90"/>
    <w:rsid w:val="101A6CBB"/>
    <w:rsid w:val="10EF74F9"/>
    <w:rsid w:val="11743805"/>
    <w:rsid w:val="120F1EA3"/>
    <w:rsid w:val="1211524D"/>
    <w:rsid w:val="12D94892"/>
    <w:rsid w:val="13176636"/>
    <w:rsid w:val="13815FDF"/>
    <w:rsid w:val="13BF7656"/>
    <w:rsid w:val="1457788F"/>
    <w:rsid w:val="145A5ACD"/>
    <w:rsid w:val="15192D96"/>
    <w:rsid w:val="153801DB"/>
    <w:rsid w:val="153C7E0C"/>
    <w:rsid w:val="15CE1DD3"/>
    <w:rsid w:val="15D078F9"/>
    <w:rsid w:val="16144227"/>
    <w:rsid w:val="164C51B7"/>
    <w:rsid w:val="1666025D"/>
    <w:rsid w:val="166B5873"/>
    <w:rsid w:val="16E55626"/>
    <w:rsid w:val="173B188E"/>
    <w:rsid w:val="178564C1"/>
    <w:rsid w:val="18131D1F"/>
    <w:rsid w:val="18197A99"/>
    <w:rsid w:val="187602B5"/>
    <w:rsid w:val="199D676B"/>
    <w:rsid w:val="19F85658"/>
    <w:rsid w:val="1A68796B"/>
    <w:rsid w:val="1ADA6B24"/>
    <w:rsid w:val="1AF220BF"/>
    <w:rsid w:val="1AF42718"/>
    <w:rsid w:val="1B027B26"/>
    <w:rsid w:val="1C8A6328"/>
    <w:rsid w:val="1CFF6D16"/>
    <w:rsid w:val="1D1233D7"/>
    <w:rsid w:val="1E200242"/>
    <w:rsid w:val="1E233701"/>
    <w:rsid w:val="1EC4790B"/>
    <w:rsid w:val="1F9D5B69"/>
    <w:rsid w:val="203E40D5"/>
    <w:rsid w:val="204809D3"/>
    <w:rsid w:val="21717012"/>
    <w:rsid w:val="229369B2"/>
    <w:rsid w:val="22D40DFD"/>
    <w:rsid w:val="2373013C"/>
    <w:rsid w:val="23775858"/>
    <w:rsid w:val="24F133E8"/>
    <w:rsid w:val="254A6928"/>
    <w:rsid w:val="25554923"/>
    <w:rsid w:val="256C776F"/>
    <w:rsid w:val="25734315"/>
    <w:rsid w:val="25C42712"/>
    <w:rsid w:val="25E66CC5"/>
    <w:rsid w:val="28500E59"/>
    <w:rsid w:val="28AE605F"/>
    <w:rsid w:val="28EB7BD7"/>
    <w:rsid w:val="29073504"/>
    <w:rsid w:val="29C74E8D"/>
    <w:rsid w:val="29D137E8"/>
    <w:rsid w:val="29DE046C"/>
    <w:rsid w:val="2A81520E"/>
    <w:rsid w:val="2B365FF8"/>
    <w:rsid w:val="2B80682A"/>
    <w:rsid w:val="2C041C52"/>
    <w:rsid w:val="2D967B85"/>
    <w:rsid w:val="2E246843"/>
    <w:rsid w:val="2E582197"/>
    <w:rsid w:val="2E8452CD"/>
    <w:rsid w:val="300700F5"/>
    <w:rsid w:val="31B5579D"/>
    <w:rsid w:val="31BB4D3B"/>
    <w:rsid w:val="324B7EC2"/>
    <w:rsid w:val="325173C0"/>
    <w:rsid w:val="328F1B45"/>
    <w:rsid w:val="32BD6FFF"/>
    <w:rsid w:val="337B3B35"/>
    <w:rsid w:val="33FC76B3"/>
    <w:rsid w:val="35725E7F"/>
    <w:rsid w:val="359A7184"/>
    <w:rsid w:val="35E427BC"/>
    <w:rsid w:val="362E6F77"/>
    <w:rsid w:val="369A3EC3"/>
    <w:rsid w:val="36DD5420"/>
    <w:rsid w:val="37596763"/>
    <w:rsid w:val="37D050DF"/>
    <w:rsid w:val="38561A88"/>
    <w:rsid w:val="38EE5950"/>
    <w:rsid w:val="39752772"/>
    <w:rsid w:val="3A1A4D37"/>
    <w:rsid w:val="3A8B75BA"/>
    <w:rsid w:val="3AB3173C"/>
    <w:rsid w:val="3AE55345"/>
    <w:rsid w:val="3B2319C9"/>
    <w:rsid w:val="3B4239D6"/>
    <w:rsid w:val="3BDA29D0"/>
    <w:rsid w:val="3D193084"/>
    <w:rsid w:val="3D960B78"/>
    <w:rsid w:val="3DEC0E09"/>
    <w:rsid w:val="3E157CEF"/>
    <w:rsid w:val="3E1A3557"/>
    <w:rsid w:val="3EA0108A"/>
    <w:rsid w:val="3EC94364"/>
    <w:rsid w:val="3FA53B80"/>
    <w:rsid w:val="4064033F"/>
    <w:rsid w:val="40B557B9"/>
    <w:rsid w:val="414A7504"/>
    <w:rsid w:val="418F295E"/>
    <w:rsid w:val="42263B92"/>
    <w:rsid w:val="42A54EDB"/>
    <w:rsid w:val="42D85B6A"/>
    <w:rsid w:val="431E0619"/>
    <w:rsid w:val="43A15B81"/>
    <w:rsid w:val="4456696C"/>
    <w:rsid w:val="44774E4D"/>
    <w:rsid w:val="44CE5240"/>
    <w:rsid w:val="45A55DFD"/>
    <w:rsid w:val="471A2A02"/>
    <w:rsid w:val="47D413D8"/>
    <w:rsid w:val="47DA516B"/>
    <w:rsid w:val="47DD78AE"/>
    <w:rsid w:val="4852100D"/>
    <w:rsid w:val="48711FC6"/>
    <w:rsid w:val="489F671F"/>
    <w:rsid w:val="48FC21D7"/>
    <w:rsid w:val="49306662"/>
    <w:rsid w:val="49673C70"/>
    <w:rsid w:val="498E6BA8"/>
    <w:rsid w:val="49D36E83"/>
    <w:rsid w:val="4A6718D3"/>
    <w:rsid w:val="4A785B30"/>
    <w:rsid w:val="4AD8664F"/>
    <w:rsid w:val="4B0B3EE2"/>
    <w:rsid w:val="4CE125BC"/>
    <w:rsid w:val="4D0201F3"/>
    <w:rsid w:val="4D6E47E0"/>
    <w:rsid w:val="4DBB7BDF"/>
    <w:rsid w:val="4DE11B67"/>
    <w:rsid w:val="4E916F1E"/>
    <w:rsid w:val="4EE71234"/>
    <w:rsid w:val="511703CE"/>
    <w:rsid w:val="51661949"/>
    <w:rsid w:val="51891E31"/>
    <w:rsid w:val="51A46F68"/>
    <w:rsid w:val="51D33CF1"/>
    <w:rsid w:val="525849CB"/>
    <w:rsid w:val="526C336F"/>
    <w:rsid w:val="52A65B43"/>
    <w:rsid w:val="52AD62F0"/>
    <w:rsid w:val="540412D6"/>
    <w:rsid w:val="549B5CEE"/>
    <w:rsid w:val="54FC5FD4"/>
    <w:rsid w:val="558B37A9"/>
    <w:rsid w:val="55C547D5"/>
    <w:rsid w:val="56B6253A"/>
    <w:rsid w:val="56DB78D0"/>
    <w:rsid w:val="56FE536D"/>
    <w:rsid w:val="57482A8C"/>
    <w:rsid w:val="576378C6"/>
    <w:rsid w:val="57664CC0"/>
    <w:rsid w:val="586A7F94"/>
    <w:rsid w:val="58EF1411"/>
    <w:rsid w:val="5900361E"/>
    <w:rsid w:val="593C5622"/>
    <w:rsid w:val="598C4EB2"/>
    <w:rsid w:val="599A4600"/>
    <w:rsid w:val="59A43D8B"/>
    <w:rsid w:val="59EF434E"/>
    <w:rsid w:val="5A8E6A07"/>
    <w:rsid w:val="5AC93EE4"/>
    <w:rsid w:val="5AF61A59"/>
    <w:rsid w:val="5B062A42"/>
    <w:rsid w:val="5BB66216"/>
    <w:rsid w:val="5BEF1728"/>
    <w:rsid w:val="5C496612"/>
    <w:rsid w:val="5C5505DA"/>
    <w:rsid w:val="5C9C3038"/>
    <w:rsid w:val="5D134CC0"/>
    <w:rsid w:val="5DA54794"/>
    <w:rsid w:val="5DA73D29"/>
    <w:rsid w:val="5E204B11"/>
    <w:rsid w:val="5E473A9D"/>
    <w:rsid w:val="5E5942D9"/>
    <w:rsid w:val="5E9313CA"/>
    <w:rsid w:val="5EC042C9"/>
    <w:rsid w:val="5EC46E9C"/>
    <w:rsid w:val="5FE37842"/>
    <w:rsid w:val="5FE5356E"/>
    <w:rsid w:val="60172FFB"/>
    <w:rsid w:val="60865BE6"/>
    <w:rsid w:val="609B1E7E"/>
    <w:rsid w:val="625E018B"/>
    <w:rsid w:val="62856942"/>
    <w:rsid w:val="62AF7E63"/>
    <w:rsid w:val="64996481"/>
    <w:rsid w:val="65032F11"/>
    <w:rsid w:val="655C1566"/>
    <w:rsid w:val="657C4BC6"/>
    <w:rsid w:val="65C71020"/>
    <w:rsid w:val="66037050"/>
    <w:rsid w:val="678E0047"/>
    <w:rsid w:val="69D35328"/>
    <w:rsid w:val="69D41F5D"/>
    <w:rsid w:val="6AAB7162"/>
    <w:rsid w:val="6AE33E7F"/>
    <w:rsid w:val="6C787517"/>
    <w:rsid w:val="6C8E6D3B"/>
    <w:rsid w:val="6C947904"/>
    <w:rsid w:val="6D15271D"/>
    <w:rsid w:val="6D51103C"/>
    <w:rsid w:val="6E8F0576"/>
    <w:rsid w:val="6EDA3562"/>
    <w:rsid w:val="6F5B1156"/>
    <w:rsid w:val="70026563"/>
    <w:rsid w:val="701D465E"/>
    <w:rsid w:val="704A532F"/>
    <w:rsid w:val="70AB1C6A"/>
    <w:rsid w:val="70F57389"/>
    <w:rsid w:val="71EA675F"/>
    <w:rsid w:val="72330169"/>
    <w:rsid w:val="72574F9E"/>
    <w:rsid w:val="73DF11F6"/>
    <w:rsid w:val="74041359"/>
    <w:rsid w:val="740F250F"/>
    <w:rsid w:val="74C0380A"/>
    <w:rsid w:val="750162FC"/>
    <w:rsid w:val="751408D0"/>
    <w:rsid w:val="762270FB"/>
    <w:rsid w:val="78923423"/>
    <w:rsid w:val="78F45C56"/>
    <w:rsid w:val="7B7D06A6"/>
    <w:rsid w:val="7CC7607D"/>
    <w:rsid w:val="7D790DF2"/>
    <w:rsid w:val="7DC44AEB"/>
    <w:rsid w:val="7DC6740B"/>
    <w:rsid w:val="7E896E47"/>
    <w:rsid w:val="7E9B66BF"/>
    <w:rsid w:val="7ED24865"/>
    <w:rsid w:val="7ED40246"/>
    <w:rsid w:val="7F1E5CFC"/>
    <w:rsid w:val="7F472623"/>
    <w:rsid w:val="7F6E0B4D"/>
    <w:rsid w:val="7F9279DA"/>
    <w:rsid w:val="7FCB5E84"/>
    <w:rsid w:val="7FEC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Note Heading"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rPr>
      <w:rFonts w:ascii="Verdana" w:hAnsi="Verdana"/>
      <w:szCs w:val="20"/>
    </w:rPr>
  </w:style>
  <w:style w:type="paragraph" w:styleId="a4">
    <w:name w:val="Normal Indent"/>
    <w:basedOn w:val="a"/>
    <w:next w:val="a"/>
    <w:qFormat/>
    <w:pPr>
      <w:ind w:firstLine="420"/>
    </w:pPr>
    <w:rPr>
      <w:szCs w:val="20"/>
    </w:rPr>
  </w:style>
  <w:style w:type="paragraph" w:styleId="a5">
    <w:name w:val="annotation text"/>
    <w:basedOn w:val="a"/>
    <w:uiPriority w:val="99"/>
    <w:unhideWhenUsed/>
    <w:qFormat/>
    <w:pPr>
      <w:jc w:val="left"/>
    </w:pPr>
  </w:style>
  <w:style w:type="paragraph" w:styleId="a6">
    <w:name w:val="Body Text"/>
    <w:basedOn w:val="a"/>
    <w:qFormat/>
    <w:pPr>
      <w:jc w:val="center"/>
    </w:pPr>
    <w:rPr>
      <w:rFonts w:eastAsia="仿宋_GB2312"/>
      <w:sz w:val="28"/>
    </w:rPr>
  </w:style>
  <w:style w:type="paragraph" w:styleId="a7">
    <w:name w:val="Balloon Text"/>
    <w:basedOn w:val="a"/>
    <w:link w:val="Char"/>
    <w:uiPriority w:val="99"/>
    <w:unhideWhenUsed/>
    <w:qFormat/>
    <w:rPr>
      <w:sz w:val="18"/>
      <w:szCs w:val="18"/>
    </w:rPr>
  </w:style>
  <w:style w:type="paragraph" w:styleId="a8">
    <w:name w:val="footer"/>
    <w:basedOn w:val="a"/>
    <w:link w:val="Char0"/>
    <w:qFormat/>
    <w:pPr>
      <w:snapToGrid w:val="0"/>
      <w:jc w:val="left"/>
    </w:pPr>
    <w:rPr>
      <w:sz w:val="18"/>
      <w:szCs w:val="18"/>
    </w:rPr>
  </w:style>
  <w:style w:type="paragraph" w:styleId="a9">
    <w:name w:val="header"/>
    <w:basedOn w:val="a"/>
    <w:link w:val="Char1"/>
    <w:qFormat/>
    <w:pPr>
      <w:pBdr>
        <w:bottom w:val="single" w:sz="6" w:space="0" w:color="000000"/>
      </w:pBdr>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cs="Times New Roman"/>
    </w:rPr>
  </w:style>
  <w:style w:type="character" w:styleId="ac">
    <w:name w:val="Hyperlink"/>
    <w:qFormat/>
    <w:rPr>
      <w:color w:val="505050"/>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Char0">
    <w:name w:val="页脚 Char"/>
    <w:link w:val="a8"/>
    <w:qFormat/>
    <w:rPr>
      <w:rFonts w:ascii="Times New Roman" w:eastAsia="宋体" w:hAnsi="Times New Roman" w:cs="Times New Roman"/>
      <w:sz w:val="18"/>
      <w:szCs w:val="18"/>
    </w:rPr>
  </w:style>
  <w:style w:type="character" w:customStyle="1" w:styleId="Char1">
    <w:name w:val="页眉 Char"/>
    <w:link w:val="a9"/>
    <w:qFormat/>
    <w:rPr>
      <w:rFonts w:ascii="Times New Roman" w:eastAsia="宋体" w:hAnsi="Times New Roman" w:cs="Times New Roman"/>
      <w:sz w:val="18"/>
      <w:szCs w:val="18"/>
    </w:rPr>
  </w:style>
  <w:style w:type="paragraph" w:customStyle="1" w:styleId="1">
    <w:name w:val="样式1"/>
    <w:basedOn w:val="a"/>
    <w:qFormat/>
    <w:pPr>
      <w:jc w:val="left"/>
    </w:pPr>
    <w:rPr>
      <w:rFonts w:ascii="宋体" w:hAnsi="宋体" w:cs="@微软简标宋" w:hint="eastAsia"/>
      <w:kern w:val="0"/>
    </w:rPr>
  </w:style>
  <w:style w:type="paragraph" w:customStyle="1" w:styleId="DAS">
    <w:name w:val="DAS正文"/>
    <w:basedOn w:val="a"/>
    <w:qFormat/>
    <w:pPr>
      <w:spacing w:line="360" w:lineRule="auto"/>
      <w:ind w:right="181" w:firstLine="480"/>
    </w:pPr>
    <w:rPr>
      <w:rFonts w:ascii="Verdana" w:hAnsi="Verdana"/>
    </w:rPr>
  </w:style>
  <w:style w:type="character" w:customStyle="1" w:styleId="UserStyle23">
    <w:name w:val="UserStyle_23"/>
    <w:link w:val="UserStyle22"/>
    <w:qFormat/>
    <w:rPr>
      <w:rFonts w:ascii="宋体" w:eastAsia="宋体" w:hAnsi="宋体" w:cs="Times New Roman"/>
      <w:sz w:val="24"/>
    </w:rPr>
  </w:style>
  <w:style w:type="paragraph" w:customStyle="1" w:styleId="UserStyle22">
    <w:name w:val="UserStyle_22"/>
    <w:basedOn w:val="a"/>
    <w:link w:val="UserStyle23"/>
    <w:qFormat/>
    <w:pPr>
      <w:spacing w:line="360" w:lineRule="auto"/>
      <w:jc w:val="center"/>
    </w:pPr>
    <w:rPr>
      <w:rFonts w:ascii="宋体" w:hAnsi="宋体"/>
      <w:kern w:val="0"/>
      <w:sz w:val="24"/>
      <w:szCs w:val="20"/>
    </w:rPr>
  </w:style>
  <w:style w:type="character" w:customStyle="1" w:styleId="UserStyle10">
    <w:name w:val="UserStyle_10"/>
    <w:link w:val="NormalIndent"/>
    <w:qFormat/>
    <w:rPr>
      <w:rFonts w:ascii="Times New Roman" w:eastAsia="宋体" w:hAnsi="Times New Roman" w:cs="Times New Roman"/>
      <w:szCs w:val="20"/>
    </w:rPr>
  </w:style>
  <w:style w:type="paragraph" w:customStyle="1" w:styleId="NormalIndent">
    <w:name w:val="NormalIndent"/>
    <w:basedOn w:val="a"/>
    <w:link w:val="UserStyle10"/>
    <w:qFormat/>
    <w:pPr>
      <w:ind w:firstLine="420"/>
    </w:pPr>
    <w:rPr>
      <w:kern w:val="0"/>
      <w:sz w:val="20"/>
      <w:szCs w:val="20"/>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cs="Times New Roman"/>
      <w:sz w:val="24"/>
      <w:szCs w:val="20"/>
    </w:rPr>
  </w:style>
  <w:style w:type="paragraph" w:customStyle="1" w:styleId="PlainText">
    <w:name w:val="PlainText"/>
    <w:basedOn w:val="a"/>
    <w:link w:val="UserStyle0"/>
    <w:qFormat/>
    <w:rPr>
      <w:rFonts w:ascii="宋体" w:hAnsi="Courier New"/>
      <w:kern w:val="0"/>
      <w:sz w:val="24"/>
      <w:szCs w:val="20"/>
    </w:rPr>
  </w:style>
  <w:style w:type="character" w:customStyle="1" w:styleId="PageNumber">
    <w:name w:val="PageNumber"/>
    <w:qFormat/>
  </w:style>
  <w:style w:type="character" w:customStyle="1" w:styleId="UserStyle13">
    <w:name w:val="UserStyle_13"/>
    <w:qFormat/>
    <w:rPr>
      <w:rFonts w:ascii="宋体" w:eastAsia="宋体" w:hAnsi="宋体"/>
      <w:sz w:val="24"/>
      <w:szCs w:val="24"/>
      <w:lang w:val="zh-TW" w:eastAsia="zh-TW"/>
    </w:rPr>
  </w:style>
  <w:style w:type="character" w:customStyle="1" w:styleId="Hyperlink0">
    <w:name w:val="Hyperlink.0"/>
    <w:qFormat/>
    <w:rPr>
      <w:rFonts w:ascii="宋体" w:eastAsia="宋体" w:hAnsi="宋体" w:cs="宋体"/>
      <w:sz w:val="24"/>
      <w:szCs w:val="24"/>
      <w:lang w:val="zh-TW" w:eastAsia="zh-TW"/>
    </w:rPr>
  </w:style>
  <w:style w:type="paragraph" w:customStyle="1" w:styleId="179">
    <w:name w:val="179"/>
    <w:basedOn w:val="a"/>
    <w:qFormat/>
    <w:pPr>
      <w:ind w:firstLineChars="200" w:firstLine="420"/>
    </w:pPr>
    <w:rPr>
      <w:rFonts w:ascii="Calibri" w:hAnsi="Calibri"/>
      <w:szCs w:val="22"/>
    </w:rPr>
  </w:style>
  <w:style w:type="paragraph" w:customStyle="1" w:styleId="UserStyle6">
    <w:name w:val="UserStyle_6"/>
    <w:qFormat/>
    <w:pPr>
      <w:jc w:val="both"/>
      <w:textAlignment w:val="baseline"/>
    </w:pPr>
    <w:rPr>
      <w:kern w:val="2"/>
      <w:sz w:val="21"/>
      <w:szCs w:val="21"/>
    </w:rPr>
  </w:style>
  <w:style w:type="paragraph" w:customStyle="1" w:styleId="TableText">
    <w:name w:val="Table Text"/>
    <w:basedOn w:val="a"/>
    <w:semiHidden/>
    <w:qFormat/>
    <w:rPr>
      <w:rFonts w:ascii="仿宋" w:eastAsia="仿宋" w:hAnsi="仿宋" w:cs="仿宋"/>
      <w:szCs w:val="21"/>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htd0">
    <w:name w:val="htd0"/>
    <w:qFormat/>
    <w:rPr>
      <w:rFonts w:cs="Times New Roman"/>
    </w:rPr>
  </w:style>
  <w:style w:type="paragraph" w:customStyle="1" w:styleId="New">
    <w:name w:val="正文 New"/>
    <w:qFormat/>
    <w:pPr>
      <w:widowControl w:val="0"/>
      <w:jc w:val="both"/>
    </w:pPr>
    <w:rPr>
      <w:kern w:val="2"/>
      <w:sz w:val="21"/>
      <w:szCs w:val="21"/>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Note Heading"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qFormat/>
    <w:rPr>
      <w:rFonts w:ascii="Verdana" w:hAnsi="Verdana"/>
      <w:szCs w:val="20"/>
    </w:rPr>
  </w:style>
  <w:style w:type="paragraph" w:styleId="a4">
    <w:name w:val="Normal Indent"/>
    <w:basedOn w:val="a"/>
    <w:next w:val="a"/>
    <w:qFormat/>
    <w:pPr>
      <w:ind w:firstLine="420"/>
    </w:pPr>
    <w:rPr>
      <w:szCs w:val="20"/>
    </w:rPr>
  </w:style>
  <w:style w:type="paragraph" w:styleId="a5">
    <w:name w:val="annotation text"/>
    <w:basedOn w:val="a"/>
    <w:uiPriority w:val="99"/>
    <w:unhideWhenUsed/>
    <w:qFormat/>
    <w:pPr>
      <w:jc w:val="left"/>
    </w:pPr>
  </w:style>
  <w:style w:type="paragraph" w:styleId="a6">
    <w:name w:val="Body Text"/>
    <w:basedOn w:val="a"/>
    <w:qFormat/>
    <w:pPr>
      <w:jc w:val="center"/>
    </w:pPr>
    <w:rPr>
      <w:rFonts w:eastAsia="仿宋_GB2312"/>
      <w:sz w:val="28"/>
    </w:rPr>
  </w:style>
  <w:style w:type="paragraph" w:styleId="a7">
    <w:name w:val="Balloon Text"/>
    <w:basedOn w:val="a"/>
    <w:link w:val="Char"/>
    <w:uiPriority w:val="99"/>
    <w:unhideWhenUsed/>
    <w:qFormat/>
    <w:rPr>
      <w:sz w:val="18"/>
      <w:szCs w:val="18"/>
    </w:rPr>
  </w:style>
  <w:style w:type="paragraph" w:styleId="a8">
    <w:name w:val="footer"/>
    <w:basedOn w:val="a"/>
    <w:link w:val="Char0"/>
    <w:qFormat/>
    <w:pPr>
      <w:snapToGrid w:val="0"/>
      <w:jc w:val="left"/>
    </w:pPr>
    <w:rPr>
      <w:sz w:val="18"/>
      <w:szCs w:val="18"/>
    </w:rPr>
  </w:style>
  <w:style w:type="paragraph" w:styleId="a9">
    <w:name w:val="header"/>
    <w:basedOn w:val="a"/>
    <w:link w:val="Char1"/>
    <w:qFormat/>
    <w:pPr>
      <w:pBdr>
        <w:bottom w:val="single" w:sz="6" w:space="0" w:color="000000"/>
      </w:pBdr>
      <w:snapToGrid w:val="0"/>
      <w:jc w:val="center"/>
    </w:pPr>
    <w:rPr>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rPr>
      <w:rFonts w:cs="Times New Roman"/>
    </w:rPr>
  </w:style>
  <w:style w:type="character" w:styleId="ac">
    <w:name w:val="Hyperlink"/>
    <w:qFormat/>
    <w:rPr>
      <w:color w:val="505050"/>
    </w:rPr>
  </w:style>
  <w:style w:type="character" w:customStyle="1" w:styleId="Char">
    <w:name w:val="批注框文本 Char"/>
    <w:link w:val="a7"/>
    <w:uiPriority w:val="99"/>
    <w:semiHidden/>
    <w:qFormat/>
    <w:rPr>
      <w:rFonts w:ascii="Times New Roman" w:eastAsia="宋体" w:hAnsi="Times New Roman" w:cs="Times New Roman"/>
      <w:sz w:val="18"/>
      <w:szCs w:val="18"/>
    </w:rPr>
  </w:style>
  <w:style w:type="character" w:customStyle="1" w:styleId="Char0">
    <w:name w:val="页脚 Char"/>
    <w:link w:val="a8"/>
    <w:qFormat/>
    <w:rPr>
      <w:rFonts w:ascii="Times New Roman" w:eastAsia="宋体" w:hAnsi="Times New Roman" w:cs="Times New Roman"/>
      <w:sz w:val="18"/>
      <w:szCs w:val="18"/>
    </w:rPr>
  </w:style>
  <w:style w:type="character" w:customStyle="1" w:styleId="Char1">
    <w:name w:val="页眉 Char"/>
    <w:link w:val="a9"/>
    <w:qFormat/>
    <w:rPr>
      <w:rFonts w:ascii="Times New Roman" w:eastAsia="宋体" w:hAnsi="Times New Roman" w:cs="Times New Roman"/>
      <w:sz w:val="18"/>
      <w:szCs w:val="18"/>
    </w:rPr>
  </w:style>
  <w:style w:type="paragraph" w:customStyle="1" w:styleId="1">
    <w:name w:val="样式1"/>
    <w:basedOn w:val="a"/>
    <w:qFormat/>
    <w:pPr>
      <w:jc w:val="left"/>
    </w:pPr>
    <w:rPr>
      <w:rFonts w:ascii="宋体" w:hAnsi="宋体" w:cs="@微软简标宋" w:hint="eastAsia"/>
      <w:kern w:val="0"/>
    </w:rPr>
  </w:style>
  <w:style w:type="paragraph" w:customStyle="1" w:styleId="DAS">
    <w:name w:val="DAS正文"/>
    <w:basedOn w:val="a"/>
    <w:qFormat/>
    <w:pPr>
      <w:spacing w:line="360" w:lineRule="auto"/>
      <w:ind w:right="181" w:firstLine="480"/>
    </w:pPr>
    <w:rPr>
      <w:rFonts w:ascii="Verdana" w:hAnsi="Verdana"/>
    </w:rPr>
  </w:style>
  <w:style w:type="character" w:customStyle="1" w:styleId="UserStyle23">
    <w:name w:val="UserStyle_23"/>
    <w:link w:val="UserStyle22"/>
    <w:qFormat/>
    <w:rPr>
      <w:rFonts w:ascii="宋体" w:eastAsia="宋体" w:hAnsi="宋体" w:cs="Times New Roman"/>
      <w:sz w:val="24"/>
    </w:rPr>
  </w:style>
  <w:style w:type="paragraph" w:customStyle="1" w:styleId="UserStyle22">
    <w:name w:val="UserStyle_22"/>
    <w:basedOn w:val="a"/>
    <w:link w:val="UserStyle23"/>
    <w:qFormat/>
    <w:pPr>
      <w:spacing w:line="360" w:lineRule="auto"/>
      <w:jc w:val="center"/>
    </w:pPr>
    <w:rPr>
      <w:rFonts w:ascii="宋体" w:hAnsi="宋体"/>
      <w:kern w:val="0"/>
      <w:sz w:val="24"/>
      <w:szCs w:val="20"/>
    </w:rPr>
  </w:style>
  <w:style w:type="character" w:customStyle="1" w:styleId="UserStyle10">
    <w:name w:val="UserStyle_10"/>
    <w:link w:val="NormalIndent"/>
    <w:qFormat/>
    <w:rPr>
      <w:rFonts w:ascii="Times New Roman" w:eastAsia="宋体" w:hAnsi="Times New Roman" w:cs="Times New Roman"/>
      <w:szCs w:val="20"/>
    </w:rPr>
  </w:style>
  <w:style w:type="paragraph" w:customStyle="1" w:styleId="NormalIndent">
    <w:name w:val="NormalIndent"/>
    <w:basedOn w:val="a"/>
    <w:link w:val="UserStyle10"/>
    <w:qFormat/>
    <w:pPr>
      <w:ind w:firstLine="420"/>
    </w:pPr>
    <w:rPr>
      <w:kern w:val="0"/>
      <w:sz w:val="20"/>
      <w:szCs w:val="20"/>
    </w:rPr>
  </w:style>
  <w:style w:type="character" w:customStyle="1" w:styleId="NormalCharacter">
    <w:name w:val="NormalCharacter"/>
    <w:qFormat/>
  </w:style>
  <w:style w:type="character" w:customStyle="1" w:styleId="UserStyle0">
    <w:name w:val="UserStyle_0"/>
    <w:link w:val="PlainText"/>
    <w:qFormat/>
    <w:rPr>
      <w:rFonts w:ascii="宋体" w:eastAsia="宋体" w:hAnsi="Courier New" w:cs="Times New Roman"/>
      <w:sz w:val="24"/>
      <w:szCs w:val="20"/>
    </w:rPr>
  </w:style>
  <w:style w:type="paragraph" w:customStyle="1" w:styleId="PlainText">
    <w:name w:val="PlainText"/>
    <w:basedOn w:val="a"/>
    <w:link w:val="UserStyle0"/>
    <w:qFormat/>
    <w:rPr>
      <w:rFonts w:ascii="宋体" w:hAnsi="Courier New"/>
      <w:kern w:val="0"/>
      <w:sz w:val="24"/>
      <w:szCs w:val="20"/>
    </w:rPr>
  </w:style>
  <w:style w:type="character" w:customStyle="1" w:styleId="PageNumber">
    <w:name w:val="PageNumber"/>
    <w:qFormat/>
  </w:style>
  <w:style w:type="character" w:customStyle="1" w:styleId="UserStyle13">
    <w:name w:val="UserStyle_13"/>
    <w:qFormat/>
    <w:rPr>
      <w:rFonts w:ascii="宋体" w:eastAsia="宋体" w:hAnsi="宋体"/>
      <w:sz w:val="24"/>
      <w:szCs w:val="24"/>
      <w:lang w:val="zh-TW" w:eastAsia="zh-TW"/>
    </w:rPr>
  </w:style>
  <w:style w:type="character" w:customStyle="1" w:styleId="Hyperlink0">
    <w:name w:val="Hyperlink.0"/>
    <w:qFormat/>
    <w:rPr>
      <w:rFonts w:ascii="宋体" w:eastAsia="宋体" w:hAnsi="宋体" w:cs="宋体"/>
      <w:sz w:val="24"/>
      <w:szCs w:val="24"/>
      <w:lang w:val="zh-TW" w:eastAsia="zh-TW"/>
    </w:rPr>
  </w:style>
  <w:style w:type="paragraph" w:customStyle="1" w:styleId="179">
    <w:name w:val="179"/>
    <w:basedOn w:val="a"/>
    <w:qFormat/>
    <w:pPr>
      <w:ind w:firstLineChars="200" w:firstLine="420"/>
    </w:pPr>
    <w:rPr>
      <w:rFonts w:ascii="Calibri" w:hAnsi="Calibri"/>
      <w:szCs w:val="22"/>
    </w:rPr>
  </w:style>
  <w:style w:type="paragraph" w:customStyle="1" w:styleId="UserStyle6">
    <w:name w:val="UserStyle_6"/>
    <w:qFormat/>
    <w:pPr>
      <w:jc w:val="both"/>
      <w:textAlignment w:val="baseline"/>
    </w:pPr>
    <w:rPr>
      <w:kern w:val="2"/>
      <w:sz w:val="21"/>
      <w:szCs w:val="21"/>
    </w:rPr>
  </w:style>
  <w:style w:type="paragraph" w:customStyle="1" w:styleId="TableText">
    <w:name w:val="Table Text"/>
    <w:basedOn w:val="a"/>
    <w:semiHidden/>
    <w:qFormat/>
    <w:rPr>
      <w:rFonts w:ascii="仿宋" w:eastAsia="仿宋" w:hAnsi="仿宋" w:cs="仿宋"/>
      <w:szCs w:val="21"/>
      <w:lang w:eastAsia="en-US"/>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htd0">
    <w:name w:val="htd0"/>
    <w:qFormat/>
    <w:rPr>
      <w:rFonts w:cs="Times New Roman"/>
    </w:rPr>
  </w:style>
  <w:style w:type="paragraph" w:customStyle="1" w:styleId="New">
    <w:name w:val="正文 New"/>
    <w:qFormat/>
    <w:pPr>
      <w:widowControl w:val="0"/>
      <w:jc w:val="both"/>
    </w:pPr>
    <w:rPr>
      <w:kern w:val="2"/>
      <w:sz w:val="21"/>
      <w:szCs w:val="21"/>
    </w:rPr>
  </w:style>
  <w:style w:type="paragraph" w:styleId="ad">
    <w:name w:val="List Paragraph"/>
    <w:basedOn w:val="a"/>
    <w:uiPriority w:val="34"/>
    <w:qFormat/>
    <w:pPr>
      <w:ind w:firstLineChars="200" w:firstLine="420"/>
    </w:p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jjc@nts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3479</Words>
  <Characters>19836</Characters>
  <Application>Microsoft Office Word</Application>
  <DocSecurity>0</DocSecurity>
  <Lines>165</Lines>
  <Paragraphs>46</Paragraphs>
  <ScaleCrop>false</ScaleCrop>
  <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市中心</dc:creator>
  <cp:lastModifiedBy>ꍠ௝</cp:lastModifiedBy>
  <cp:revision>4</cp:revision>
  <cp:lastPrinted>2024-06-04T10:27:00Z</cp:lastPrinted>
  <dcterms:created xsi:type="dcterms:W3CDTF">2021-09-28T02:47:00Z</dcterms:created>
  <dcterms:modified xsi:type="dcterms:W3CDTF">2024-07-22T02:12:00Z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16DC055CF8524E3891DDCA5252E71EA2_13</vt:lpwstr>
  </property>
</Properties>
</file>