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DFB9C" w14:textId="77777777" w:rsidR="00CD5133" w:rsidRDefault="00CD5133">
      <w:pPr>
        <w:spacing w:line="360" w:lineRule="auto"/>
        <w:jc w:val="center"/>
        <w:rPr>
          <w:rStyle w:val="NormalCharacter"/>
          <w:rFonts w:ascii="宋体" w:hAnsi="宋体"/>
          <w:color w:val="000000"/>
          <w:sz w:val="24"/>
        </w:rPr>
      </w:pPr>
    </w:p>
    <w:p w14:paraId="543CDFD8" w14:textId="77777777" w:rsidR="00CD5133" w:rsidRDefault="00CD5133">
      <w:pPr>
        <w:spacing w:line="360" w:lineRule="auto"/>
        <w:jc w:val="center"/>
        <w:rPr>
          <w:rStyle w:val="NormalCharacter"/>
          <w:rFonts w:ascii="宋体" w:hAnsi="宋体"/>
          <w:color w:val="000000"/>
          <w:sz w:val="24"/>
        </w:rPr>
      </w:pPr>
    </w:p>
    <w:p w14:paraId="41D334CE" w14:textId="77777777" w:rsidR="00CD5133" w:rsidRDefault="009B6F16">
      <w:pPr>
        <w:spacing w:line="360" w:lineRule="auto"/>
        <w:jc w:val="center"/>
        <w:rPr>
          <w:rStyle w:val="NormalCharacter"/>
          <w:rFonts w:ascii="宋体" w:hAnsi="宋体"/>
          <w:b/>
          <w:bCs/>
          <w:color w:val="000000"/>
          <w:sz w:val="32"/>
          <w:szCs w:val="32"/>
        </w:rPr>
      </w:pPr>
      <w:r>
        <w:rPr>
          <w:rStyle w:val="NormalCharacter"/>
          <w:rFonts w:ascii="宋体" w:hAnsi="宋体"/>
          <w:b/>
          <w:bCs/>
          <w:color w:val="000000"/>
          <w:sz w:val="32"/>
          <w:szCs w:val="32"/>
        </w:rPr>
        <w:t>江苏航运职业技术学院</w:t>
      </w:r>
    </w:p>
    <w:p w14:paraId="0F368794" w14:textId="77777777" w:rsidR="00CD5133" w:rsidRDefault="00CD5133">
      <w:pPr>
        <w:spacing w:line="360" w:lineRule="auto"/>
        <w:ind w:firstLine="1501"/>
        <w:rPr>
          <w:rStyle w:val="NormalCharacter"/>
          <w:rFonts w:ascii="宋体" w:hAnsi="宋体"/>
          <w:b/>
          <w:color w:val="000000"/>
          <w:sz w:val="32"/>
          <w:szCs w:val="32"/>
        </w:rPr>
      </w:pPr>
    </w:p>
    <w:p w14:paraId="17CABDC1" w14:textId="77777777" w:rsidR="00CD5133" w:rsidRDefault="009B6F16">
      <w:pPr>
        <w:spacing w:line="360" w:lineRule="auto"/>
        <w:jc w:val="center"/>
        <w:rPr>
          <w:rStyle w:val="NormalCharacter"/>
          <w:rFonts w:ascii="宋体" w:hAnsi="宋体"/>
          <w:b/>
          <w:color w:val="000000"/>
          <w:sz w:val="32"/>
          <w:szCs w:val="32"/>
        </w:rPr>
      </w:pPr>
      <w:r>
        <w:rPr>
          <w:rStyle w:val="NormalCharacter"/>
          <w:rFonts w:ascii="宋体" w:hAnsi="宋体" w:hint="eastAsia"/>
          <w:b/>
          <w:color w:val="000000"/>
          <w:sz w:val="32"/>
          <w:szCs w:val="32"/>
        </w:rPr>
        <w:t>汽车维修工职业技能鉴定实训室建设</w:t>
      </w:r>
      <w:r>
        <w:rPr>
          <w:rStyle w:val="NormalCharacter"/>
          <w:rFonts w:ascii="宋体" w:hAnsi="宋体"/>
          <w:b/>
          <w:color w:val="000000"/>
          <w:sz w:val="32"/>
          <w:szCs w:val="32"/>
        </w:rPr>
        <w:t>项目招标文件</w:t>
      </w:r>
    </w:p>
    <w:p w14:paraId="73CB9255" w14:textId="77777777" w:rsidR="00CD5133" w:rsidRDefault="00CD5133">
      <w:pPr>
        <w:spacing w:line="360" w:lineRule="auto"/>
        <w:jc w:val="center"/>
        <w:rPr>
          <w:rStyle w:val="NormalCharacter"/>
          <w:rFonts w:ascii="宋体" w:hAnsi="宋体"/>
          <w:color w:val="000000"/>
          <w:sz w:val="32"/>
          <w:szCs w:val="32"/>
        </w:rPr>
      </w:pPr>
    </w:p>
    <w:p w14:paraId="3D196AC0" w14:textId="77777777" w:rsidR="00CD5133" w:rsidRDefault="00CD5133">
      <w:pPr>
        <w:spacing w:line="360" w:lineRule="auto"/>
        <w:jc w:val="center"/>
        <w:rPr>
          <w:rStyle w:val="NormalCharacter"/>
          <w:rFonts w:ascii="宋体" w:hAnsi="宋体"/>
          <w:color w:val="000000"/>
          <w:sz w:val="32"/>
          <w:szCs w:val="32"/>
        </w:rPr>
      </w:pPr>
    </w:p>
    <w:p w14:paraId="68FB8709" w14:textId="77777777" w:rsidR="00CD5133" w:rsidRDefault="00CD5133">
      <w:pPr>
        <w:spacing w:line="360" w:lineRule="auto"/>
        <w:jc w:val="center"/>
        <w:rPr>
          <w:rStyle w:val="NormalCharacter"/>
          <w:rFonts w:ascii="宋体" w:hAnsi="宋体"/>
          <w:color w:val="000000"/>
          <w:sz w:val="32"/>
          <w:szCs w:val="32"/>
        </w:rPr>
      </w:pPr>
    </w:p>
    <w:p w14:paraId="496D33FF" w14:textId="77777777" w:rsidR="00CD5133" w:rsidRDefault="00CD5133">
      <w:pPr>
        <w:spacing w:line="360" w:lineRule="auto"/>
        <w:rPr>
          <w:rStyle w:val="NormalCharacter"/>
          <w:rFonts w:ascii="宋体" w:hAnsi="宋体"/>
          <w:b/>
          <w:color w:val="000000"/>
          <w:kern w:val="0"/>
          <w:sz w:val="32"/>
          <w:szCs w:val="32"/>
        </w:rPr>
      </w:pPr>
    </w:p>
    <w:p w14:paraId="047D9A8C" w14:textId="1428E8BA" w:rsidR="00CD5133" w:rsidRDefault="009B6F16">
      <w:pPr>
        <w:spacing w:line="360" w:lineRule="auto"/>
        <w:ind w:firstLineChars="700" w:firstLine="2249"/>
        <w:rPr>
          <w:rStyle w:val="NormalCharacter"/>
          <w:rFonts w:ascii="宋体" w:hAnsi="宋体"/>
          <w:color w:val="000000"/>
          <w:sz w:val="32"/>
          <w:szCs w:val="32"/>
        </w:rPr>
      </w:pPr>
      <w:r>
        <w:rPr>
          <w:rStyle w:val="NormalCharacter"/>
          <w:rFonts w:ascii="宋体" w:hAnsi="宋体"/>
          <w:b/>
          <w:color w:val="000000"/>
          <w:kern w:val="0"/>
          <w:sz w:val="32"/>
          <w:szCs w:val="32"/>
        </w:rPr>
        <w:t>项目编号 ：</w:t>
      </w:r>
      <w:r w:rsidRPr="009B6F16">
        <w:rPr>
          <w:rFonts w:ascii="宋体" w:hAnsi="宋体" w:cs="黑体"/>
          <w:b/>
          <w:color w:val="000000"/>
          <w:kern w:val="0"/>
          <w:sz w:val="32"/>
          <w:szCs w:val="32"/>
        </w:rPr>
        <w:t>HYZB20240624049</w:t>
      </w:r>
    </w:p>
    <w:p w14:paraId="004FA2F0" w14:textId="77777777" w:rsidR="00CD5133" w:rsidRDefault="00CD5133">
      <w:pPr>
        <w:spacing w:line="360" w:lineRule="auto"/>
        <w:jc w:val="center"/>
        <w:rPr>
          <w:rStyle w:val="NormalCharacter"/>
          <w:rFonts w:ascii="宋体" w:hAnsi="宋体"/>
          <w:color w:val="000000"/>
          <w:sz w:val="32"/>
          <w:szCs w:val="32"/>
        </w:rPr>
      </w:pPr>
    </w:p>
    <w:p w14:paraId="65972EEB" w14:textId="77777777" w:rsidR="00CD5133" w:rsidRDefault="00CD5133">
      <w:pPr>
        <w:spacing w:line="360" w:lineRule="auto"/>
        <w:jc w:val="center"/>
        <w:rPr>
          <w:rStyle w:val="NormalCharacter"/>
          <w:rFonts w:ascii="宋体" w:hAnsi="宋体"/>
          <w:color w:val="000000"/>
          <w:sz w:val="32"/>
          <w:szCs w:val="32"/>
        </w:rPr>
      </w:pPr>
    </w:p>
    <w:p w14:paraId="70590081" w14:textId="77777777" w:rsidR="00CD5133" w:rsidRDefault="00CD5133">
      <w:pPr>
        <w:spacing w:line="360" w:lineRule="auto"/>
        <w:rPr>
          <w:rStyle w:val="NormalCharacter"/>
          <w:rFonts w:ascii="宋体" w:hAnsi="宋体"/>
          <w:color w:val="000000"/>
          <w:sz w:val="32"/>
          <w:szCs w:val="32"/>
        </w:rPr>
      </w:pPr>
    </w:p>
    <w:p w14:paraId="572E4523" w14:textId="77777777" w:rsidR="00CD5133" w:rsidRDefault="00CD5133">
      <w:pPr>
        <w:spacing w:line="360" w:lineRule="auto"/>
        <w:rPr>
          <w:rStyle w:val="NormalCharacter"/>
          <w:rFonts w:ascii="宋体" w:hAnsi="宋体"/>
          <w:color w:val="000000"/>
          <w:sz w:val="32"/>
          <w:szCs w:val="32"/>
        </w:rPr>
      </w:pPr>
    </w:p>
    <w:p w14:paraId="1E5C8B5D" w14:textId="77777777" w:rsidR="00CD5133" w:rsidRDefault="00CD5133">
      <w:pPr>
        <w:spacing w:line="360" w:lineRule="auto"/>
        <w:rPr>
          <w:rStyle w:val="NormalCharacter"/>
          <w:rFonts w:ascii="宋体" w:hAnsi="宋体"/>
          <w:color w:val="000000"/>
          <w:sz w:val="32"/>
          <w:szCs w:val="32"/>
        </w:rPr>
      </w:pPr>
    </w:p>
    <w:p w14:paraId="66439C41" w14:textId="77777777" w:rsidR="00CD5133" w:rsidRDefault="00CD5133">
      <w:pPr>
        <w:spacing w:line="360" w:lineRule="auto"/>
        <w:rPr>
          <w:rStyle w:val="NormalCharacter"/>
          <w:rFonts w:ascii="宋体" w:hAnsi="宋体"/>
          <w:color w:val="000000"/>
          <w:sz w:val="32"/>
          <w:szCs w:val="32"/>
        </w:rPr>
      </w:pPr>
    </w:p>
    <w:p w14:paraId="6B33C8B8" w14:textId="77777777" w:rsidR="00CD5133" w:rsidRDefault="00CD5133">
      <w:pPr>
        <w:spacing w:line="360" w:lineRule="auto"/>
        <w:jc w:val="center"/>
        <w:rPr>
          <w:rStyle w:val="NormalCharacter"/>
          <w:rFonts w:ascii="宋体" w:hAnsi="宋体"/>
          <w:color w:val="000000"/>
          <w:sz w:val="30"/>
          <w:szCs w:val="30"/>
        </w:rPr>
      </w:pPr>
    </w:p>
    <w:p w14:paraId="68504110" w14:textId="77777777" w:rsidR="00CD5133" w:rsidRDefault="009B6F16">
      <w:pPr>
        <w:spacing w:line="360" w:lineRule="auto"/>
        <w:jc w:val="center"/>
        <w:rPr>
          <w:rStyle w:val="NormalCharacter"/>
          <w:rFonts w:ascii="宋体" w:hAnsi="宋体"/>
          <w:color w:val="000000"/>
          <w:sz w:val="30"/>
          <w:szCs w:val="30"/>
          <w:u w:val="single" w:color="000000"/>
        </w:rPr>
      </w:pPr>
      <w:r>
        <w:rPr>
          <w:rStyle w:val="NormalCharacter"/>
          <w:rFonts w:ascii="宋体" w:hAnsi="宋体"/>
          <w:color w:val="000000"/>
          <w:sz w:val="30"/>
          <w:szCs w:val="30"/>
        </w:rPr>
        <w:t>招标方：</w:t>
      </w:r>
      <w:r>
        <w:rPr>
          <w:rStyle w:val="NormalCharacter"/>
          <w:rFonts w:ascii="宋体" w:hAnsi="宋体"/>
          <w:color w:val="000000"/>
          <w:sz w:val="30"/>
          <w:szCs w:val="30"/>
          <w:u w:val="single" w:color="000000"/>
        </w:rPr>
        <w:t>江苏航运职业技术学院</w:t>
      </w:r>
    </w:p>
    <w:p w14:paraId="66F16852" w14:textId="77777777" w:rsidR="00CD5133" w:rsidRDefault="00CD5133">
      <w:pPr>
        <w:spacing w:line="360" w:lineRule="auto"/>
        <w:jc w:val="center"/>
        <w:rPr>
          <w:rStyle w:val="NormalCharacter"/>
          <w:rFonts w:ascii="宋体" w:hAnsi="宋体"/>
          <w:color w:val="000000"/>
          <w:sz w:val="30"/>
          <w:szCs w:val="30"/>
          <w:u w:val="single" w:color="000000"/>
        </w:rPr>
      </w:pPr>
    </w:p>
    <w:p w14:paraId="646C0CE9" w14:textId="537F9EDD" w:rsidR="00CD5133" w:rsidRPr="0096334E" w:rsidRDefault="009B6F16">
      <w:pPr>
        <w:spacing w:line="360" w:lineRule="auto"/>
        <w:jc w:val="center"/>
        <w:rPr>
          <w:rStyle w:val="NormalCharacter"/>
          <w:rFonts w:ascii="宋体" w:hAnsi="宋体"/>
          <w:sz w:val="30"/>
          <w:szCs w:val="30"/>
        </w:rPr>
      </w:pPr>
      <w:r w:rsidRPr="0096334E">
        <w:rPr>
          <w:rStyle w:val="NormalCharacter"/>
          <w:rFonts w:ascii="宋体" w:hAnsi="宋体"/>
          <w:sz w:val="30"/>
          <w:szCs w:val="30"/>
        </w:rPr>
        <w:t>日   期： 202</w:t>
      </w:r>
      <w:r w:rsidRPr="0096334E">
        <w:rPr>
          <w:rStyle w:val="NormalCharacter"/>
          <w:rFonts w:ascii="宋体" w:hAnsi="宋体" w:hint="eastAsia"/>
          <w:sz w:val="30"/>
          <w:szCs w:val="30"/>
        </w:rPr>
        <w:t>4</w:t>
      </w:r>
      <w:r w:rsidRPr="0096334E">
        <w:rPr>
          <w:rStyle w:val="NormalCharacter"/>
          <w:rFonts w:ascii="宋体" w:hAnsi="宋体"/>
          <w:sz w:val="30"/>
          <w:szCs w:val="30"/>
        </w:rPr>
        <w:t xml:space="preserve">年 </w:t>
      </w:r>
      <w:r w:rsidRPr="0096334E">
        <w:rPr>
          <w:rStyle w:val="NormalCharacter"/>
          <w:rFonts w:ascii="宋体" w:hAnsi="宋体" w:hint="eastAsia"/>
          <w:sz w:val="30"/>
          <w:szCs w:val="30"/>
        </w:rPr>
        <w:t xml:space="preserve">6 </w:t>
      </w:r>
      <w:r w:rsidRPr="0096334E">
        <w:rPr>
          <w:rStyle w:val="NormalCharacter"/>
          <w:rFonts w:ascii="宋体" w:hAnsi="宋体"/>
          <w:sz w:val="30"/>
          <w:szCs w:val="30"/>
        </w:rPr>
        <w:t>月</w:t>
      </w:r>
      <w:r w:rsidRPr="0096334E">
        <w:rPr>
          <w:rStyle w:val="NormalCharacter"/>
          <w:rFonts w:ascii="宋体" w:hAnsi="宋体" w:hint="eastAsia"/>
          <w:sz w:val="30"/>
          <w:szCs w:val="30"/>
        </w:rPr>
        <w:t xml:space="preserve"> 24</w:t>
      </w:r>
      <w:r w:rsidRPr="0096334E">
        <w:rPr>
          <w:rStyle w:val="NormalCharacter"/>
          <w:rFonts w:ascii="宋体" w:hAnsi="宋体"/>
          <w:sz w:val="30"/>
          <w:szCs w:val="30"/>
        </w:rPr>
        <w:t>日</w:t>
      </w:r>
    </w:p>
    <w:p w14:paraId="5D022AF4" w14:textId="77777777" w:rsidR="00CD5133" w:rsidRDefault="00CD5133">
      <w:pPr>
        <w:spacing w:line="360" w:lineRule="auto"/>
        <w:jc w:val="center"/>
        <w:rPr>
          <w:rStyle w:val="NormalCharacter"/>
          <w:rFonts w:ascii="宋体" w:hAnsi="宋体"/>
          <w:b/>
          <w:color w:val="000000"/>
          <w:sz w:val="32"/>
          <w:szCs w:val="32"/>
        </w:rPr>
      </w:pPr>
    </w:p>
    <w:p w14:paraId="4A886D3F" w14:textId="77777777" w:rsidR="00CD5133" w:rsidRDefault="00CD5133">
      <w:pPr>
        <w:spacing w:line="360" w:lineRule="auto"/>
        <w:jc w:val="center"/>
        <w:rPr>
          <w:rStyle w:val="NormalCharacter"/>
          <w:rFonts w:ascii="宋体" w:hAnsi="宋体"/>
          <w:b/>
          <w:color w:val="000000"/>
          <w:sz w:val="24"/>
        </w:rPr>
      </w:pPr>
    </w:p>
    <w:p w14:paraId="1CD0E5DA" w14:textId="77777777" w:rsidR="00CD5133" w:rsidRDefault="00CD5133">
      <w:pPr>
        <w:spacing w:line="360" w:lineRule="auto"/>
        <w:jc w:val="center"/>
        <w:rPr>
          <w:rStyle w:val="NormalCharacter"/>
          <w:rFonts w:ascii="宋体" w:hAnsi="宋体"/>
          <w:b/>
          <w:color w:val="000000"/>
          <w:sz w:val="24"/>
        </w:rPr>
      </w:pPr>
    </w:p>
    <w:p w14:paraId="4A7E581F" w14:textId="77777777" w:rsidR="00CD5133" w:rsidRDefault="009B6F16">
      <w:pPr>
        <w:spacing w:line="360" w:lineRule="exact"/>
        <w:jc w:val="center"/>
        <w:rPr>
          <w:rStyle w:val="NormalCharacter"/>
          <w:rFonts w:ascii="宋体" w:hAnsi="宋体"/>
          <w:b/>
          <w:color w:val="000000"/>
          <w:sz w:val="30"/>
          <w:szCs w:val="30"/>
        </w:rPr>
      </w:pPr>
      <w:r>
        <w:rPr>
          <w:rStyle w:val="NormalCharacter"/>
          <w:rFonts w:ascii="宋体" w:hAnsi="宋体" w:hint="eastAsia"/>
          <w:b/>
          <w:color w:val="000000"/>
          <w:sz w:val="30"/>
          <w:szCs w:val="30"/>
        </w:rPr>
        <w:lastRenderedPageBreak/>
        <w:t xml:space="preserve">      </w:t>
      </w:r>
    </w:p>
    <w:p w14:paraId="0D4C475D" w14:textId="77777777" w:rsidR="00CD5133" w:rsidRDefault="009B6F16">
      <w:pPr>
        <w:spacing w:line="360" w:lineRule="exact"/>
        <w:jc w:val="center"/>
        <w:rPr>
          <w:rStyle w:val="NormalCharacter"/>
          <w:rFonts w:ascii="宋体" w:hAnsi="宋体"/>
          <w:b/>
          <w:color w:val="000000"/>
          <w:sz w:val="30"/>
          <w:szCs w:val="30"/>
        </w:rPr>
      </w:pPr>
      <w:r>
        <w:rPr>
          <w:rStyle w:val="NormalCharacter"/>
          <w:rFonts w:ascii="宋体" w:hAnsi="宋体" w:hint="eastAsia"/>
          <w:b/>
          <w:color w:val="000000"/>
          <w:sz w:val="30"/>
          <w:szCs w:val="30"/>
        </w:rPr>
        <w:t>汽车维修工职业技能鉴定实训室建设采购项目</w:t>
      </w:r>
    </w:p>
    <w:p w14:paraId="77E608CB" w14:textId="77777777" w:rsidR="00CD5133" w:rsidRDefault="009B6F16">
      <w:pPr>
        <w:spacing w:line="380" w:lineRule="exact"/>
        <w:ind w:firstLineChars="200" w:firstLine="480"/>
        <w:rPr>
          <w:rFonts w:ascii="宋体" w:hAnsi="宋体"/>
          <w:b/>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Style w:val="NormalCharacter"/>
          <w:rFonts w:ascii="宋体" w:hAnsi="宋体" w:hint="eastAsia"/>
          <w:b/>
          <w:color w:val="000000"/>
          <w:sz w:val="24"/>
          <w:u w:val="single"/>
        </w:rPr>
        <w:t>汽车维修工职业技能鉴定实训室建设</w:t>
      </w:r>
      <w:r>
        <w:rPr>
          <w:rFonts w:ascii="宋体" w:hAnsi="宋体" w:hint="eastAsia"/>
          <w:color w:val="000000"/>
          <w:sz w:val="24"/>
        </w:rPr>
        <w:t>采购项目</w:t>
      </w:r>
      <w:r>
        <w:rPr>
          <w:rFonts w:ascii="宋体" w:hAnsi="宋体"/>
          <w:color w:val="000000"/>
          <w:sz w:val="24"/>
        </w:rPr>
        <w:t>进行公开招标，</w:t>
      </w:r>
      <w:r>
        <w:rPr>
          <w:rFonts w:ascii="宋体" w:hAnsi="宋体" w:hint="eastAsia"/>
          <w:color w:val="000000"/>
          <w:sz w:val="24"/>
        </w:rPr>
        <w:t>欢迎符合本次采购要求的供应商前来投标。</w:t>
      </w:r>
    </w:p>
    <w:p w14:paraId="143FB086" w14:textId="77777777" w:rsidR="00CD5133" w:rsidRDefault="00CD5133">
      <w:pPr>
        <w:spacing w:line="360" w:lineRule="exact"/>
        <w:jc w:val="center"/>
        <w:rPr>
          <w:rStyle w:val="NormalCharacter"/>
          <w:rFonts w:ascii="宋体" w:hAnsi="宋体"/>
          <w:b/>
          <w:color w:val="000000"/>
          <w:sz w:val="24"/>
        </w:rPr>
      </w:pPr>
    </w:p>
    <w:p w14:paraId="7983B22A" w14:textId="77777777" w:rsidR="00CD5133" w:rsidRDefault="009B6F16">
      <w:pPr>
        <w:spacing w:line="360" w:lineRule="exact"/>
        <w:jc w:val="center"/>
        <w:rPr>
          <w:rStyle w:val="NormalCharacter"/>
          <w:rFonts w:ascii="宋体" w:hAnsi="宋体"/>
          <w:b/>
          <w:color w:val="000000"/>
          <w:sz w:val="24"/>
        </w:rPr>
      </w:pPr>
      <w:r>
        <w:rPr>
          <w:rStyle w:val="NormalCharacter"/>
          <w:rFonts w:ascii="宋体" w:hAnsi="宋体"/>
          <w:b/>
          <w:color w:val="000000"/>
          <w:sz w:val="24"/>
        </w:rPr>
        <w:t>第一部分 招标公告</w:t>
      </w:r>
    </w:p>
    <w:p w14:paraId="40FF1412" w14:textId="77777777" w:rsidR="00CD5133" w:rsidRDefault="009B6F16">
      <w:pPr>
        <w:spacing w:line="360" w:lineRule="exact"/>
        <w:rPr>
          <w:rStyle w:val="NormalCharacter"/>
          <w:rFonts w:ascii="宋体" w:hAnsi="宋体"/>
          <w:bCs/>
          <w:color w:val="000000"/>
          <w:kern w:val="0"/>
          <w:sz w:val="24"/>
        </w:rPr>
      </w:pPr>
      <w:r>
        <w:rPr>
          <w:rStyle w:val="NormalCharacter"/>
          <w:rFonts w:ascii="宋体" w:hAnsi="宋体"/>
          <w:b/>
          <w:color w:val="000000"/>
          <w:sz w:val="24"/>
        </w:rPr>
        <w:t>一、项目名称</w:t>
      </w:r>
      <w:r>
        <w:rPr>
          <w:rStyle w:val="NormalCharacter"/>
          <w:rFonts w:ascii="宋体" w:hAnsi="宋体"/>
          <w:color w:val="000000"/>
          <w:sz w:val="24"/>
        </w:rPr>
        <w:t>：</w:t>
      </w:r>
      <w:r>
        <w:rPr>
          <w:rStyle w:val="NormalCharacter"/>
          <w:rFonts w:ascii="宋体" w:hAnsi="宋体" w:hint="eastAsia"/>
          <w:bCs/>
          <w:color w:val="000000"/>
          <w:sz w:val="24"/>
          <w:u w:val="single"/>
        </w:rPr>
        <w:t>汽车维修工职业技能鉴定实训室建设采购项目</w:t>
      </w:r>
      <w:r>
        <w:rPr>
          <w:rStyle w:val="NormalCharacter"/>
          <w:rFonts w:ascii="宋体" w:hAnsi="宋体" w:hint="eastAsia"/>
          <w:b/>
          <w:color w:val="000000"/>
          <w:sz w:val="24"/>
        </w:rPr>
        <w:t>。</w:t>
      </w:r>
    </w:p>
    <w:p w14:paraId="322FB337" w14:textId="694C2A77" w:rsidR="00CD5133" w:rsidRPr="0096334E" w:rsidRDefault="009B6F16">
      <w:pPr>
        <w:spacing w:line="360" w:lineRule="exact"/>
        <w:rPr>
          <w:rStyle w:val="NormalCharacter"/>
          <w:rFonts w:ascii="宋体" w:hAnsi="宋体"/>
          <w:b/>
          <w:color w:val="000000"/>
          <w:sz w:val="24"/>
        </w:rPr>
      </w:pPr>
      <w:r>
        <w:rPr>
          <w:rStyle w:val="NormalCharacter"/>
          <w:rFonts w:ascii="宋体" w:hAnsi="宋体" w:hint="eastAsia"/>
          <w:b/>
          <w:color w:val="000000"/>
          <w:sz w:val="24"/>
        </w:rPr>
        <w:t>二、项目编号：</w:t>
      </w:r>
      <w:r w:rsidR="0096334E" w:rsidRPr="0096334E">
        <w:rPr>
          <w:rStyle w:val="NormalCharacter"/>
          <w:rFonts w:ascii="宋体" w:hAnsi="宋体"/>
          <w:color w:val="000000"/>
          <w:sz w:val="24"/>
        </w:rPr>
        <w:t>HYZB20240624049</w:t>
      </w:r>
    </w:p>
    <w:p w14:paraId="73595C2C" w14:textId="77777777" w:rsidR="00CD5133" w:rsidRDefault="009B6F16">
      <w:pPr>
        <w:spacing w:line="360" w:lineRule="exact"/>
        <w:rPr>
          <w:rStyle w:val="NormalCharacter"/>
          <w:rFonts w:ascii="宋体" w:hAnsi="宋体"/>
          <w:b/>
          <w:color w:val="000000"/>
          <w:sz w:val="24"/>
        </w:rPr>
      </w:pPr>
      <w:r>
        <w:rPr>
          <w:rStyle w:val="NormalCharacter"/>
          <w:rFonts w:ascii="宋体" w:hAnsi="宋体" w:hint="eastAsia"/>
          <w:b/>
          <w:color w:val="000000"/>
          <w:sz w:val="24"/>
        </w:rPr>
        <w:t>三</w:t>
      </w:r>
      <w:r>
        <w:rPr>
          <w:rStyle w:val="NormalCharacter"/>
          <w:rFonts w:ascii="宋体" w:hAnsi="宋体"/>
          <w:b/>
          <w:color w:val="000000"/>
          <w:sz w:val="24"/>
        </w:rPr>
        <w:t>、</w:t>
      </w:r>
      <w:r>
        <w:rPr>
          <w:rStyle w:val="NormalCharacter"/>
          <w:rFonts w:ascii="宋体" w:hAnsi="宋体" w:hint="eastAsia"/>
          <w:b/>
          <w:color w:val="000000"/>
          <w:sz w:val="24"/>
        </w:rPr>
        <w:t>采购</w:t>
      </w:r>
      <w:r>
        <w:rPr>
          <w:rStyle w:val="NormalCharacter"/>
          <w:rFonts w:ascii="宋体" w:hAnsi="宋体"/>
          <w:b/>
          <w:color w:val="000000"/>
          <w:sz w:val="24"/>
        </w:rPr>
        <w:t>预算：</w:t>
      </w:r>
      <w:r>
        <w:rPr>
          <w:rStyle w:val="NormalCharacter"/>
          <w:rFonts w:ascii="宋体" w:hAnsi="宋体" w:hint="eastAsia"/>
          <w:color w:val="000000"/>
          <w:sz w:val="24"/>
          <w:u w:val="single"/>
        </w:rPr>
        <w:t>44万元</w:t>
      </w:r>
      <w:r>
        <w:rPr>
          <w:rStyle w:val="NormalCharacter"/>
          <w:rFonts w:ascii="宋体" w:hAnsi="宋体" w:hint="eastAsia"/>
          <w:color w:val="000000"/>
          <w:sz w:val="24"/>
        </w:rPr>
        <w:t>。</w:t>
      </w:r>
    </w:p>
    <w:p w14:paraId="1DA65059" w14:textId="77777777" w:rsidR="00CD5133" w:rsidRDefault="009B6F16">
      <w:pPr>
        <w:spacing w:line="360" w:lineRule="exact"/>
        <w:rPr>
          <w:rStyle w:val="NormalCharacter"/>
          <w:rFonts w:ascii="宋体" w:hAnsi="宋体"/>
          <w:color w:val="000000"/>
          <w:sz w:val="24"/>
        </w:rPr>
      </w:pPr>
      <w:r>
        <w:rPr>
          <w:rStyle w:val="NormalCharacter"/>
          <w:rFonts w:ascii="宋体" w:hAnsi="宋体" w:hint="eastAsia"/>
          <w:b/>
          <w:color w:val="000000"/>
          <w:sz w:val="24"/>
        </w:rPr>
        <w:t>四</w:t>
      </w:r>
      <w:r>
        <w:rPr>
          <w:rStyle w:val="NormalCharacter"/>
          <w:rFonts w:ascii="宋体" w:hAnsi="宋体"/>
          <w:b/>
          <w:color w:val="000000"/>
          <w:sz w:val="24"/>
        </w:rPr>
        <w:t>、招标方式</w:t>
      </w:r>
      <w:r>
        <w:rPr>
          <w:rStyle w:val="NormalCharacter"/>
          <w:rFonts w:ascii="宋体" w:hAnsi="宋体"/>
          <w:color w:val="000000"/>
          <w:sz w:val="24"/>
        </w:rPr>
        <w:t>：采取公开招标的方式，招标文件自行下载。</w:t>
      </w:r>
    </w:p>
    <w:p w14:paraId="0FB42FD9" w14:textId="77777777" w:rsidR="00CD5133" w:rsidRDefault="009B6F16">
      <w:pPr>
        <w:spacing w:line="360" w:lineRule="exact"/>
        <w:rPr>
          <w:rStyle w:val="NormalCharacter"/>
          <w:rFonts w:ascii="宋体" w:hAnsi="宋体"/>
          <w:b/>
          <w:color w:val="000000"/>
          <w:sz w:val="24"/>
        </w:rPr>
      </w:pPr>
      <w:r>
        <w:rPr>
          <w:rStyle w:val="NormalCharacter"/>
          <w:rFonts w:ascii="宋体" w:hAnsi="宋体" w:hint="eastAsia"/>
          <w:b/>
          <w:color w:val="000000"/>
          <w:sz w:val="24"/>
        </w:rPr>
        <w:t>五</w:t>
      </w:r>
      <w:r>
        <w:rPr>
          <w:rStyle w:val="NormalCharacter"/>
          <w:rFonts w:ascii="宋体" w:hAnsi="宋体"/>
          <w:b/>
          <w:color w:val="000000"/>
          <w:sz w:val="24"/>
        </w:rPr>
        <w:t>、投标人资质要求</w:t>
      </w:r>
    </w:p>
    <w:p w14:paraId="23CD201B"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（一）必须符合《政府采购法》第二十二条对供应商的相关规定：</w:t>
      </w:r>
    </w:p>
    <w:p w14:paraId="197CA15D"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1、具有独立承担民事责任的能力；</w:t>
      </w:r>
    </w:p>
    <w:p w14:paraId="110B497A"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2、具有良好的商业信誉和健全的财务会计制度；</w:t>
      </w:r>
    </w:p>
    <w:p w14:paraId="463682D7"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3、具有履行合同所必需的设备和专业技术能力；</w:t>
      </w:r>
    </w:p>
    <w:p w14:paraId="4841F6A9"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4、有依法缴纳税收和社会保障资金的良好记录；</w:t>
      </w:r>
    </w:p>
    <w:p w14:paraId="0D382633"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5、参加政府采购活动前三年内，在经营活动中没有重大违法记录；</w:t>
      </w:r>
    </w:p>
    <w:p w14:paraId="2E481ECB"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6、法律、行政法规的其他条件。</w:t>
      </w:r>
    </w:p>
    <w:p w14:paraId="3685BAF3"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（二）投标人能提供相应的技术及优质的服务，具有良好的财务状况和商业信誉；</w:t>
      </w:r>
    </w:p>
    <w:p w14:paraId="2B462953" w14:textId="77777777" w:rsidR="00CD5133" w:rsidRDefault="009B6F16">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（三）投标人具有独立法人资格，具有有效的营业执照。；</w:t>
      </w:r>
    </w:p>
    <w:p w14:paraId="55F9A350" w14:textId="77777777" w:rsidR="00CD5133" w:rsidRDefault="009B6F16">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（四）投标人需提供承诺书(承诺一切与本项目有关的费用及责任由投标人承担，供货时提供的所有物品，不存在任何的知识产权与版权的法律纠纷，可合法使用)；</w:t>
      </w:r>
    </w:p>
    <w:p w14:paraId="2627A3A9"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14:paraId="32A8F145"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14:paraId="171C8EA1"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14:paraId="30480A0D" w14:textId="77777777" w:rsidR="00CD5133" w:rsidRDefault="009B6F16">
      <w:pPr>
        <w:spacing w:line="360" w:lineRule="exact"/>
        <w:rPr>
          <w:rStyle w:val="NormalCharacter"/>
          <w:rFonts w:ascii="宋体" w:hAnsi="宋体"/>
          <w:b/>
          <w:color w:val="000000"/>
          <w:sz w:val="24"/>
        </w:rPr>
      </w:pPr>
      <w:r>
        <w:rPr>
          <w:rStyle w:val="NormalCharacter"/>
          <w:rFonts w:ascii="宋体" w:hAnsi="宋体" w:hint="eastAsia"/>
          <w:b/>
          <w:color w:val="000000"/>
          <w:sz w:val="24"/>
        </w:rPr>
        <w:t>六</w:t>
      </w:r>
      <w:r>
        <w:rPr>
          <w:rStyle w:val="NormalCharacter"/>
          <w:rFonts w:ascii="宋体" w:hAnsi="宋体"/>
          <w:b/>
          <w:color w:val="000000"/>
          <w:sz w:val="24"/>
        </w:rPr>
        <w:t>、投标地点：</w:t>
      </w:r>
    </w:p>
    <w:p w14:paraId="68EB06AF"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送达地址：江苏航运职业技术学院（江苏省南通市经济技术开发区通盛大道185号）西大门外北侧创业园南楼一楼评标室。</w:t>
      </w:r>
    </w:p>
    <w:p w14:paraId="28C22BAF"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邮寄地址：江苏航运职业技术学院（江苏省南通市经济技术开发区通盛大道185号）崇德楼</w:t>
      </w:r>
      <w:r>
        <w:rPr>
          <w:rStyle w:val="NormalCharacter"/>
          <w:rFonts w:ascii="宋体" w:hAnsi="宋体" w:hint="eastAsia"/>
          <w:color w:val="000000"/>
          <w:sz w:val="24"/>
        </w:rPr>
        <w:t>217</w:t>
      </w:r>
      <w:proofErr w:type="gramStart"/>
      <w:r>
        <w:rPr>
          <w:rStyle w:val="NormalCharacter"/>
          <w:rFonts w:ascii="宋体" w:hAnsi="宋体" w:hint="eastAsia"/>
          <w:color w:val="000000"/>
          <w:sz w:val="24"/>
        </w:rPr>
        <w:t>室资产</w:t>
      </w:r>
      <w:proofErr w:type="gramEnd"/>
      <w:r>
        <w:rPr>
          <w:rStyle w:val="NormalCharacter"/>
          <w:rFonts w:ascii="宋体" w:hAnsi="宋体" w:hint="eastAsia"/>
          <w:color w:val="000000"/>
          <w:sz w:val="24"/>
        </w:rPr>
        <w:t>管理中心收</w:t>
      </w:r>
    </w:p>
    <w:p w14:paraId="105942BA" w14:textId="63BFF9BE" w:rsidR="00CD5133" w:rsidRDefault="009B6F16">
      <w:pPr>
        <w:spacing w:line="360" w:lineRule="exact"/>
        <w:jc w:val="left"/>
        <w:rPr>
          <w:rStyle w:val="NormalCharacter"/>
          <w:rFonts w:ascii="宋体" w:hAnsi="宋体"/>
          <w:color w:val="C00000"/>
          <w:sz w:val="24"/>
        </w:rPr>
      </w:pPr>
      <w:r>
        <w:rPr>
          <w:rStyle w:val="NormalCharacter"/>
          <w:rFonts w:ascii="宋体" w:hAnsi="宋体" w:hint="eastAsia"/>
          <w:b/>
          <w:color w:val="000000"/>
          <w:sz w:val="24"/>
        </w:rPr>
        <w:t>七</w:t>
      </w:r>
      <w:r>
        <w:rPr>
          <w:rStyle w:val="NormalCharacter"/>
          <w:rFonts w:ascii="宋体" w:hAnsi="宋体"/>
          <w:b/>
          <w:color w:val="000000"/>
          <w:sz w:val="24"/>
        </w:rPr>
        <w:t>、截标时间</w:t>
      </w:r>
      <w:r>
        <w:rPr>
          <w:rStyle w:val="NormalCharacter"/>
          <w:rFonts w:ascii="宋体" w:hAnsi="宋体"/>
          <w:sz w:val="24"/>
        </w:rPr>
        <w:t>：</w:t>
      </w:r>
      <w:r>
        <w:rPr>
          <w:rStyle w:val="NormalCharacter"/>
          <w:rFonts w:ascii="宋体" w:hAnsi="宋体" w:hint="eastAsia"/>
          <w:color w:val="0000FF"/>
          <w:sz w:val="24"/>
        </w:rPr>
        <w:t>2024</w:t>
      </w:r>
      <w:r>
        <w:rPr>
          <w:rStyle w:val="NormalCharacter"/>
          <w:rFonts w:ascii="宋体" w:hAnsi="宋体"/>
          <w:color w:val="0000FF"/>
          <w:sz w:val="24"/>
        </w:rPr>
        <w:t>年</w:t>
      </w:r>
      <w:r w:rsidR="0096334E">
        <w:rPr>
          <w:rStyle w:val="NormalCharacter"/>
          <w:rFonts w:ascii="宋体" w:hAnsi="宋体" w:hint="eastAsia"/>
          <w:color w:val="0000FF"/>
          <w:sz w:val="24"/>
        </w:rPr>
        <w:t>7</w:t>
      </w:r>
      <w:r>
        <w:rPr>
          <w:rStyle w:val="NormalCharacter"/>
          <w:rFonts w:ascii="宋体" w:hAnsi="宋体"/>
          <w:color w:val="0000FF"/>
          <w:sz w:val="24"/>
        </w:rPr>
        <w:t>月</w:t>
      </w:r>
      <w:r w:rsidR="0096334E">
        <w:rPr>
          <w:rStyle w:val="NormalCharacter"/>
          <w:rFonts w:ascii="宋体" w:hAnsi="宋体" w:hint="eastAsia"/>
          <w:color w:val="0000FF"/>
          <w:sz w:val="24"/>
        </w:rPr>
        <w:t>16</w:t>
      </w:r>
      <w:r>
        <w:rPr>
          <w:rStyle w:val="NormalCharacter"/>
          <w:rFonts w:ascii="宋体" w:hAnsi="宋体"/>
          <w:color w:val="0000FF"/>
          <w:sz w:val="24"/>
        </w:rPr>
        <w:t>日09时30分</w:t>
      </w:r>
    </w:p>
    <w:p w14:paraId="053DD566" w14:textId="77777777" w:rsidR="00CD5133" w:rsidRDefault="009B6F16">
      <w:pPr>
        <w:spacing w:line="360" w:lineRule="exact"/>
        <w:ind w:firstLine="480"/>
        <w:rPr>
          <w:rStyle w:val="NormalCharacter"/>
          <w:rFonts w:ascii="宋体" w:hAnsi="宋体"/>
          <w:color w:val="000000"/>
          <w:sz w:val="24"/>
        </w:rPr>
      </w:pPr>
      <w:r>
        <w:rPr>
          <w:rStyle w:val="NormalCharacter"/>
          <w:rFonts w:ascii="宋体" w:hAnsi="宋体"/>
          <w:color w:val="000000"/>
          <w:sz w:val="24"/>
        </w:rPr>
        <w:t>投标人都必须在规定的截标时间前，将符合要求的投标文件送至或寄至（以标书寄达时间为准）招标人。</w:t>
      </w:r>
    </w:p>
    <w:p w14:paraId="1D204222" w14:textId="77777777" w:rsidR="00CD5133" w:rsidRDefault="009B6F16">
      <w:pPr>
        <w:spacing w:line="360" w:lineRule="exact"/>
        <w:rPr>
          <w:rStyle w:val="NormalCharacter"/>
          <w:rFonts w:ascii="宋体" w:hAnsi="宋体"/>
          <w:color w:val="000000"/>
          <w:sz w:val="24"/>
        </w:rPr>
      </w:pPr>
      <w:r>
        <w:rPr>
          <w:rStyle w:val="NormalCharacter"/>
          <w:rFonts w:ascii="宋体" w:hAnsi="宋体" w:hint="eastAsia"/>
          <w:b/>
          <w:color w:val="000000"/>
          <w:sz w:val="24"/>
        </w:rPr>
        <w:lastRenderedPageBreak/>
        <w:t>八</w:t>
      </w:r>
      <w:r>
        <w:rPr>
          <w:rStyle w:val="NormalCharacter"/>
          <w:rFonts w:ascii="宋体" w:hAnsi="宋体"/>
          <w:b/>
          <w:color w:val="000000"/>
          <w:sz w:val="24"/>
        </w:rPr>
        <w:t>、联系方式</w:t>
      </w:r>
      <w:r>
        <w:rPr>
          <w:rStyle w:val="NormalCharacter"/>
          <w:rFonts w:ascii="宋体" w:hAnsi="宋体"/>
          <w:color w:val="000000"/>
          <w:sz w:val="24"/>
        </w:rPr>
        <w:t>：</w:t>
      </w:r>
    </w:p>
    <w:p w14:paraId="158E92FD" w14:textId="77777777" w:rsidR="00CD5133" w:rsidRDefault="009B6F16">
      <w:pPr>
        <w:spacing w:line="360" w:lineRule="exact"/>
        <w:ind w:firstLine="480"/>
        <w:rPr>
          <w:rStyle w:val="NormalCharacter"/>
          <w:rFonts w:ascii="宋体" w:hAnsi="宋体"/>
          <w:color w:val="000000"/>
          <w:sz w:val="24"/>
        </w:rPr>
      </w:pPr>
      <w:r>
        <w:rPr>
          <w:rStyle w:val="NormalCharacter"/>
          <w:rFonts w:ascii="宋体" w:hAnsi="宋体" w:hint="eastAsia"/>
          <w:color w:val="000000"/>
          <w:kern w:val="0"/>
          <w:sz w:val="24"/>
        </w:rPr>
        <w:t>王老师18862745385</w:t>
      </w:r>
      <w:r>
        <w:rPr>
          <w:rStyle w:val="NormalCharacter"/>
          <w:rFonts w:ascii="宋体" w:hAnsi="宋体"/>
          <w:color w:val="000000"/>
          <w:kern w:val="0"/>
          <w:sz w:val="24"/>
        </w:rPr>
        <w:t>（</w:t>
      </w:r>
      <w:r>
        <w:rPr>
          <w:rStyle w:val="NormalCharacter"/>
          <w:rFonts w:ascii="宋体" w:hAnsi="宋体" w:hint="eastAsia"/>
          <w:color w:val="000000"/>
          <w:kern w:val="0"/>
          <w:sz w:val="24"/>
        </w:rPr>
        <w:t>交通工程学院</w:t>
      </w:r>
      <w:r>
        <w:rPr>
          <w:rStyle w:val="NormalCharacter"/>
          <w:rFonts w:ascii="宋体" w:hAnsi="宋体"/>
          <w:color w:val="000000"/>
          <w:kern w:val="0"/>
          <w:sz w:val="24"/>
        </w:rPr>
        <w:t>）</w:t>
      </w:r>
      <w:r>
        <w:rPr>
          <w:rStyle w:val="NormalCharacter"/>
          <w:rFonts w:ascii="宋体" w:hAnsi="宋体" w:hint="eastAsia"/>
          <w:color w:val="000000"/>
          <w:sz w:val="24"/>
        </w:rPr>
        <w:t>成</w:t>
      </w:r>
      <w:r>
        <w:rPr>
          <w:rStyle w:val="NormalCharacter"/>
          <w:rFonts w:ascii="宋体" w:hAnsi="宋体"/>
          <w:color w:val="000000"/>
          <w:sz w:val="24"/>
        </w:rPr>
        <w:t>老师</w:t>
      </w:r>
      <w:r>
        <w:rPr>
          <w:rStyle w:val="NormalCharacter"/>
          <w:rFonts w:ascii="宋体" w:hAnsi="宋体" w:hint="eastAsia"/>
          <w:color w:val="000000"/>
          <w:kern w:val="0"/>
          <w:sz w:val="24"/>
        </w:rPr>
        <w:t>13773634295</w:t>
      </w:r>
      <w:r>
        <w:rPr>
          <w:rStyle w:val="NormalCharacter"/>
          <w:rFonts w:ascii="宋体" w:hAnsi="宋体"/>
          <w:color w:val="000000"/>
          <w:kern w:val="0"/>
          <w:sz w:val="24"/>
        </w:rPr>
        <w:t>（</w:t>
      </w:r>
      <w:r>
        <w:rPr>
          <w:rStyle w:val="NormalCharacter"/>
          <w:rFonts w:ascii="宋体" w:hAnsi="宋体" w:hint="eastAsia"/>
          <w:color w:val="000000"/>
          <w:kern w:val="0"/>
          <w:sz w:val="24"/>
        </w:rPr>
        <w:t>交通工程学院</w:t>
      </w:r>
      <w:r>
        <w:rPr>
          <w:rStyle w:val="NormalCharacter"/>
          <w:rFonts w:ascii="宋体" w:hAnsi="宋体"/>
          <w:color w:val="000000"/>
          <w:kern w:val="0"/>
          <w:sz w:val="24"/>
        </w:rPr>
        <w:t>）</w:t>
      </w:r>
      <w:r>
        <w:rPr>
          <w:rStyle w:val="NormalCharacter"/>
          <w:rFonts w:ascii="宋体" w:hAnsi="宋体" w:hint="eastAsia"/>
          <w:color w:val="000000"/>
          <w:kern w:val="0"/>
          <w:sz w:val="24"/>
        </w:rPr>
        <w:t>朱老师15906299921</w:t>
      </w:r>
      <w:r>
        <w:rPr>
          <w:rStyle w:val="NormalCharacter"/>
          <w:rFonts w:ascii="宋体" w:hAnsi="宋体"/>
          <w:color w:val="000000"/>
          <w:kern w:val="0"/>
          <w:sz w:val="24"/>
        </w:rPr>
        <w:t>（</w:t>
      </w:r>
      <w:r>
        <w:rPr>
          <w:rStyle w:val="NormalCharacter"/>
          <w:rFonts w:ascii="宋体" w:hAnsi="宋体" w:hint="eastAsia"/>
          <w:color w:val="000000"/>
          <w:kern w:val="0"/>
          <w:sz w:val="24"/>
        </w:rPr>
        <w:t>交通工程学院</w:t>
      </w:r>
      <w:r>
        <w:rPr>
          <w:rStyle w:val="NormalCharacter"/>
          <w:rFonts w:ascii="宋体" w:hAnsi="宋体"/>
          <w:color w:val="000000"/>
          <w:kern w:val="0"/>
          <w:sz w:val="24"/>
        </w:rPr>
        <w:t>）</w:t>
      </w:r>
      <w:r>
        <w:rPr>
          <w:rStyle w:val="NormalCharacter"/>
          <w:rFonts w:ascii="宋体" w:hAnsi="宋体"/>
          <w:color w:val="000000"/>
          <w:sz w:val="24"/>
        </w:rPr>
        <w:t>黄老师0513-85960860（资产管理中心）</w:t>
      </w:r>
    </w:p>
    <w:p w14:paraId="4BBBDCEE" w14:textId="77777777" w:rsidR="00CD5133" w:rsidRDefault="009B6F16">
      <w:pPr>
        <w:spacing w:line="360" w:lineRule="exact"/>
        <w:rPr>
          <w:rStyle w:val="NormalCharacter"/>
          <w:rFonts w:ascii="宋体" w:hAnsi="宋体"/>
          <w:color w:val="000000"/>
          <w:sz w:val="24"/>
        </w:rPr>
      </w:pPr>
      <w:r>
        <w:rPr>
          <w:rStyle w:val="NormalCharacter"/>
          <w:rFonts w:ascii="宋体" w:hAnsi="宋体" w:hint="eastAsia"/>
          <w:b/>
          <w:color w:val="000000"/>
          <w:sz w:val="24"/>
        </w:rPr>
        <w:t>九</w:t>
      </w:r>
      <w:r>
        <w:rPr>
          <w:rStyle w:val="NormalCharacter"/>
          <w:rFonts w:ascii="宋体" w:hAnsi="宋体"/>
          <w:b/>
          <w:color w:val="000000"/>
          <w:sz w:val="24"/>
        </w:rPr>
        <w:t>、纪检监察</w:t>
      </w:r>
      <w:r>
        <w:rPr>
          <w:rStyle w:val="NormalCharacter"/>
          <w:rFonts w:ascii="宋体" w:hAnsi="宋体"/>
          <w:color w:val="000000"/>
          <w:sz w:val="24"/>
        </w:rPr>
        <w:t>：</w:t>
      </w:r>
    </w:p>
    <w:p w14:paraId="10232747" w14:textId="77777777" w:rsidR="00CD5133" w:rsidRDefault="009B6F16">
      <w:pPr>
        <w:spacing w:line="380" w:lineRule="exact"/>
        <w:ind w:firstLineChars="200" w:firstLine="480"/>
        <w:rPr>
          <w:rStyle w:val="NormalCharacter"/>
          <w:rFonts w:ascii="宋体" w:hAnsi="宋体"/>
          <w:color w:val="000000"/>
          <w:sz w:val="24"/>
        </w:rPr>
      </w:pPr>
      <w:r>
        <w:rPr>
          <w:rFonts w:ascii="宋体" w:hAnsi="宋体" w:hint="eastAsia"/>
          <w:color w:val="000000"/>
          <w:sz w:val="24"/>
        </w:rPr>
        <w:t>电话：0513-85965510，举报邮箱：</w:t>
      </w:r>
      <w:hyperlink r:id="rId8" w:history="1">
        <w:r>
          <w:rPr>
            <w:rStyle w:val="ac"/>
            <w:rFonts w:ascii="宋体" w:hAnsi="宋体" w:hint="eastAsia"/>
            <w:sz w:val="24"/>
          </w:rPr>
          <w:t>jjjc@ntsc.edu.cn</w:t>
        </w:r>
      </w:hyperlink>
      <w:r>
        <w:rPr>
          <w:rFonts w:ascii="宋体" w:hAnsi="宋体" w:hint="eastAsia"/>
          <w:color w:val="000000"/>
          <w:sz w:val="24"/>
        </w:rPr>
        <w:t>。</w:t>
      </w:r>
    </w:p>
    <w:p w14:paraId="52608EEB" w14:textId="1313DC44" w:rsidR="00CD5133" w:rsidRDefault="009B6F16">
      <w:pPr>
        <w:spacing w:line="360" w:lineRule="exact"/>
        <w:rPr>
          <w:rStyle w:val="NormalCharacter"/>
          <w:rFonts w:ascii="宋体" w:hAnsi="宋体"/>
          <w:sz w:val="24"/>
        </w:rPr>
      </w:pPr>
      <w:r>
        <w:rPr>
          <w:rStyle w:val="NormalCharacter"/>
          <w:rFonts w:ascii="宋体" w:hAnsi="宋体" w:hint="eastAsia"/>
          <w:b/>
          <w:bCs/>
          <w:color w:val="000000"/>
          <w:sz w:val="24"/>
        </w:rPr>
        <w:t>十</w:t>
      </w:r>
      <w:r>
        <w:rPr>
          <w:rStyle w:val="NormalCharacter"/>
          <w:rFonts w:ascii="宋体" w:hAnsi="宋体"/>
          <w:color w:val="000000"/>
          <w:sz w:val="24"/>
        </w:rPr>
        <w:t>、</w:t>
      </w:r>
      <w:r>
        <w:rPr>
          <w:rStyle w:val="NormalCharacter"/>
          <w:rFonts w:ascii="宋体" w:hAnsi="宋体"/>
          <w:b/>
          <w:color w:val="000000"/>
          <w:sz w:val="24"/>
        </w:rPr>
        <w:t>开标时间</w:t>
      </w:r>
      <w:r>
        <w:rPr>
          <w:rStyle w:val="NormalCharacter"/>
          <w:rFonts w:ascii="宋体" w:hAnsi="宋体"/>
          <w:b/>
          <w:sz w:val="24"/>
        </w:rPr>
        <w:t>：</w:t>
      </w:r>
      <w:r>
        <w:rPr>
          <w:rStyle w:val="NormalCharacter"/>
          <w:rFonts w:ascii="宋体" w:hAnsi="宋体" w:hint="eastAsia"/>
          <w:color w:val="0000FF"/>
          <w:sz w:val="24"/>
        </w:rPr>
        <w:t>2024</w:t>
      </w:r>
      <w:r>
        <w:rPr>
          <w:rStyle w:val="NormalCharacter"/>
          <w:rFonts w:ascii="宋体" w:hAnsi="宋体"/>
          <w:color w:val="0000FF"/>
          <w:sz w:val="24"/>
        </w:rPr>
        <w:t>年</w:t>
      </w:r>
      <w:r w:rsidR="0096334E">
        <w:rPr>
          <w:rStyle w:val="NormalCharacter"/>
          <w:rFonts w:ascii="宋体" w:hAnsi="宋体" w:hint="eastAsia"/>
          <w:color w:val="0000FF"/>
          <w:sz w:val="24"/>
        </w:rPr>
        <w:t>7</w:t>
      </w:r>
      <w:r>
        <w:rPr>
          <w:rStyle w:val="NormalCharacter"/>
          <w:rFonts w:ascii="宋体" w:hAnsi="宋体"/>
          <w:color w:val="0000FF"/>
          <w:sz w:val="24"/>
        </w:rPr>
        <w:t>月</w:t>
      </w:r>
      <w:r>
        <w:rPr>
          <w:rStyle w:val="NormalCharacter"/>
          <w:rFonts w:ascii="宋体" w:hAnsi="宋体" w:hint="eastAsia"/>
          <w:color w:val="0000FF"/>
          <w:sz w:val="24"/>
        </w:rPr>
        <w:t xml:space="preserve"> </w:t>
      </w:r>
      <w:r w:rsidR="0096334E">
        <w:rPr>
          <w:rStyle w:val="NormalCharacter"/>
          <w:rFonts w:ascii="宋体" w:hAnsi="宋体" w:hint="eastAsia"/>
          <w:color w:val="0000FF"/>
          <w:sz w:val="24"/>
        </w:rPr>
        <w:t>16</w:t>
      </w:r>
      <w:r>
        <w:rPr>
          <w:rStyle w:val="NormalCharacter"/>
          <w:rFonts w:ascii="宋体" w:hAnsi="宋体"/>
          <w:color w:val="0000FF"/>
          <w:sz w:val="24"/>
        </w:rPr>
        <w:t>日09时30分</w:t>
      </w:r>
    </w:p>
    <w:p w14:paraId="2E75081C" w14:textId="77777777" w:rsidR="00CD5133" w:rsidRDefault="009B6F16">
      <w:pPr>
        <w:spacing w:line="360" w:lineRule="exact"/>
        <w:rPr>
          <w:rStyle w:val="NormalCharacter"/>
          <w:rFonts w:ascii="宋体" w:hAnsi="宋体"/>
          <w:color w:val="000000"/>
          <w:sz w:val="24"/>
        </w:rPr>
      </w:pPr>
      <w:r>
        <w:rPr>
          <w:rStyle w:val="NormalCharacter"/>
          <w:rFonts w:ascii="宋体" w:hAnsi="宋体"/>
          <w:b/>
          <w:color w:val="000000"/>
          <w:sz w:val="24"/>
        </w:rPr>
        <w:t>十一、开标地点：</w:t>
      </w:r>
      <w:r>
        <w:rPr>
          <w:rStyle w:val="NormalCharacter"/>
          <w:rFonts w:ascii="宋体" w:hAnsi="宋体"/>
          <w:color w:val="000000"/>
          <w:sz w:val="24"/>
        </w:rPr>
        <w:t>江苏航运职业技术学院西大门外北侧创业园南楼一楼评标室。</w:t>
      </w:r>
    </w:p>
    <w:p w14:paraId="4281866A" w14:textId="77777777" w:rsidR="00CD5133" w:rsidRDefault="009B6F16">
      <w:pPr>
        <w:spacing w:line="360" w:lineRule="exact"/>
        <w:rPr>
          <w:rStyle w:val="NormalCharacter"/>
          <w:rFonts w:ascii="宋体" w:hAnsi="宋体"/>
          <w:b/>
          <w:color w:val="000000"/>
          <w:sz w:val="24"/>
        </w:rPr>
      </w:pPr>
      <w:r>
        <w:rPr>
          <w:rStyle w:val="NormalCharacter"/>
          <w:rFonts w:ascii="宋体" w:hAnsi="宋体"/>
          <w:b/>
          <w:color w:val="000000"/>
          <w:sz w:val="24"/>
        </w:rPr>
        <w:t>十</w:t>
      </w:r>
      <w:r>
        <w:rPr>
          <w:rStyle w:val="NormalCharacter"/>
          <w:rFonts w:ascii="宋体" w:hAnsi="宋体" w:hint="eastAsia"/>
          <w:b/>
          <w:color w:val="000000"/>
          <w:sz w:val="24"/>
        </w:rPr>
        <w:t>二</w:t>
      </w:r>
      <w:r>
        <w:rPr>
          <w:rStyle w:val="NormalCharacter"/>
          <w:rFonts w:ascii="宋体" w:hAnsi="宋体"/>
          <w:b/>
          <w:color w:val="000000"/>
          <w:sz w:val="24"/>
        </w:rPr>
        <w:t>、投标须知及投标文件说明</w:t>
      </w:r>
    </w:p>
    <w:p w14:paraId="2CD69B99" w14:textId="77777777" w:rsidR="00CD5133" w:rsidRDefault="009B6F16">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14:paraId="446B2CE3"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14:paraId="6F5FEEA9"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14:paraId="1D6674D3"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14:paraId="6554EBC3"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（3）投标文件中资格审查部分、技术响应部分、商务报价部分应分开编制、装订。资格审查部分、技术响应部分一正</w:t>
      </w:r>
      <w:r>
        <w:rPr>
          <w:rFonts w:ascii="宋体" w:hAnsi="宋体" w:hint="eastAsia"/>
          <w:sz w:val="24"/>
        </w:rPr>
        <w:t>肆</w:t>
      </w:r>
      <w:r>
        <w:rPr>
          <w:rFonts w:ascii="宋体" w:hAnsi="宋体" w:hint="eastAsia"/>
          <w:color w:val="000000"/>
          <w:sz w:val="24"/>
        </w:rPr>
        <w:t>副，商务报价部分一正。在每一份投标文件上要明确标注投标人全称，“正本”、“副本”字样。</w:t>
      </w:r>
    </w:p>
    <w:p w14:paraId="63E887AA"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14:paraId="739D0985"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14:paraId="0A354E0D"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14:paraId="7A5DB648"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14:paraId="7ADBF521"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（3）密封后应标明招标文件项目名称、项目编号、边缝处加盖单位骑缝章或骑缝签字，并注明于开标前不得启封。</w:t>
      </w:r>
    </w:p>
    <w:p w14:paraId="44A193EE" w14:textId="77777777" w:rsidR="00CD5133" w:rsidRDefault="009B6F16">
      <w:pPr>
        <w:spacing w:line="360" w:lineRule="exact"/>
        <w:ind w:firstLineChars="200" w:firstLine="482"/>
        <w:rPr>
          <w:rFonts w:ascii="宋体" w:hAnsi="宋体"/>
          <w:b/>
          <w:bCs/>
          <w:sz w:val="24"/>
        </w:rPr>
      </w:pPr>
      <w:r>
        <w:rPr>
          <w:rFonts w:ascii="宋体" w:hAnsi="宋体" w:hint="eastAsia"/>
          <w:b/>
          <w:bCs/>
          <w:sz w:val="24"/>
        </w:rPr>
        <w:t>（二）投标文件的组成：</w:t>
      </w:r>
    </w:p>
    <w:p w14:paraId="10AF1065" w14:textId="77777777" w:rsidR="00CD5133" w:rsidRDefault="009B6F16">
      <w:pPr>
        <w:spacing w:line="380" w:lineRule="exact"/>
        <w:ind w:firstLineChars="200" w:firstLine="482"/>
        <w:rPr>
          <w:rFonts w:ascii="宋体" w:hAnsi="宋体"/>
          <w:b/>
          <w:bCs/>
          <w:color w:val="000000"/>
          <w:sz w:val="24"/>
        </w:rPr>
      </w:pPr>
      <w:r>
        <w:rPr>
          <w:rFonts w:ascii="宋体" w:hAnsi="宋体" w:hint="eastAsia"/>
          <w:b/>
          <w:bCs/>
          <w:color w:val="000000"/>
          <w:sz w:val="24"/>
        </w:rPr>
        <w:t>1.资格审查资料部分</w:t>
      </w:r>
    </w:p>
    <w:p w14:paraId="4E2F7A7C" w14:textId="77777777" w:rsidR="00CD5133" w:rsidRDefault="009B6F16">
      <w:pPr>
        <w:spacing w:line="360" w:lineRule="exact"/>
        <w:ind w:firstLineChars="200" w:firstLine="480"/>
        <w:rPr>
          <w:rFonts w:ascii="宋体" w:hAnsi="宋体"/>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0C018AF7" w14:textId="77777777" w:rsidR="00CD5133" w:rsidRDefault="009B6F16">
      <w:pPr>
        <w:spacing w:line="380" w:lineRule="exact"/>
        <w:ind w:firstLineChars="200" w:firstLine="482"/>
        <w:rPr>
          <w:rFonts w:ascii="宋体" w:hAnsi="宋体"/>
          <w:b/>
          <w:bCs/>
          <w:color w:val="000000"/>
          <w:sz w:val="24"/>
        </w:rPr>
      </w:pPr>
      <w:r>
        <w:rPr>
          <w:rFonts w:ascii="宋体" w:hAnsi="宋体" w:hint="eastAsia"/>
          <w:b/>
          <w:bCs/>
          <w:color w:val="000000"/>
          <w:sz w:val="24"/>
        </w:rPr>
        <w:t>2.技术响应文件</w:t>
      </w:r>
    </w:p>
    <w:p w14:paraId="416EBFCE" w14:textId="77777777" w:rsidR="00CD5133" w:rsidRDefault="009B6F16">
      <w:pPr>
        <w:spacing w:line="360" w:lineRule="exact"/>
        <w:ind w:firstLineChars="200" w:firstLine="480"/>
        <w:rPr>
          <w:rFonts w:ascii="宋体" w:hAnsi="宋体"/>
          <w:sz w:val="24"/>
        </w:rPr>
      </w:pPr>
      <w:r>
        <w:rPr>
          <w:rFonts w:ascii="宋体" w:hAnsi="宋体" w:hint="eastAsia"/>
          <w:sz w:val="24"/>
        </w:rPr>
        <w:t>近五年内（以合同签订时间为准且项目已经交付的</w:t>
      </w:r>
      <w:proofErr w:type="gramStart"/>
      <w:r>
        <w:rPr>
          <w:rFonts w:ascii="宋体" w:hAnsi="宋体" w:hint="eastAsia"/>
          <w:sz w:val="24"/>
        </w:rPr>
        <w:t>类似案列</w:t>
      </w:r>
      <w:proofErr w:type="gramEnd"/>
      <w:r>
        <w:rPr>
          <w:rFonts w:ascii="宋体" w:hAnsi="宋体" w:hint="eastAsia"/>
          <w:sz w:val="24"/>
        </w:rPr>
        <w:t>）承担过类似的技能培训、设备供应、耗材供应、场地建设、赛项服务等相关的项目证明材料（须加盖投标人公章）。</w:t>
      </w:r>
    </w:p>
    <w:p w14:paraId="732618B8" w14:textId="77777777" w:rsidR="00CD5133" w:rsidRDefault="009B6F16">
      <w:pPr>
        <w:spacing w:line="360" w:lineRule="exact"/>
        <w:ind w:firstLineChars="200" w:firstLine="482"/>
        <w:rPr>
          <w:rFonts w:ascii="宋体" w:hAnsi="宋体"/>
          <w:b/>
          <w:bCs/>
          <w:sz w:val="24"/>
        </w:rPr>
      </w:pPr>
      <w:r>
        <w:rPr>
          <w:rFonts w:ascii="宋体" w:hAnsi="宋体" w:hint="eastAsia"/>
          <w:b/>
          <w:bCs/>
          <w:sz w:val="24"/>
        </w:rPr>
        <w:t>3、商务报价部分</w:t>
      </w:r>
    </w:p>
    <w:p w14:paraId="7B1212FB" w14:textId="77777777" w:rsidR="00CD5133" w:rsidRDefault="009B6F16">
      <w:pPr>
        <w:spacing w:line="380" w:lineRule="exact"/>
        <w:ind w:firstLineChars="100" w:firstLine="240"/>
        <w:rPr>
          <w:rFonts w:ascii="宋体" w:hAnsi="宋体"/>
          <w:color w:val="000000"/>
          <w:sz w:val="24"/>
        </w:rPr>
      </w:pPr>
      <w:r>
        <w:rPr>
          <w:rFonts w:ascii="宋体" w:hAnsi="宋体"/>
          <w:color w:val="000000"/>
          <w:sz w:val="24"/>
        </w:rPr>
        <w:t>（1）投标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14:paraId="112A3D35" w14:textId="77777777" w:rsidR="00CD5133" w:rsidRDefault="009B6F16">
      <w:pPr>
        <w:spacing w:line="380" w:lineRule="exact"/>
        <w:ind w:firstLineChars="100" w:firstLine="240"/>
        <w:rPr>
          <w:rFonts w:ascii="宋体" w:hAnsi="宋体"/>
          <w:color w:val="000000"/>
          <w:sz w:val="24"/>
        </w:rPr>
      </w:pPr>
      <w:r>
        <w:rPr>
          <w:rFonts w:ascii="宋体" w:hAnsi="宋体"/>
          <w:color w:val="000000"/>
          <w:sz w:val="24"/>
        </w:rPr>
        <w:t>（2）</w:t>
      </w:r>
      <w:r>
        <w:rPr>
          <w:rFonts w:ascii="宋体" w:hAnsi="宋体" w:hint="eastAsia"/>
          <w:color w:val="000000"/>
          <w:sz w:val="24"/>
        </w:rPr>
        <w:t>质保期一年。</w:t>
      </w:r>
    </w:p>
    <w:p w14:paraId="4EEB9BE1" w14:textId="77777777" w:rsidR="00CD5133" w:rsidRDefault="009B6F16">
      <w:pPr>
        <w:spacing w:line="380" w:lineRule="exact"/>
        <w:ind w:firstLineChars="100" w:firstLine="240"/>
        <w:rPr>
          <w:rFonts w:ascii="宋体" w:hAnsi="宋体"/>
          <w:color w:val="000000"/>
          <w:sz w:val="24"/>
        </w:rPr>
      </w:pPr>
      <w:r>
        <w:rPr>
          <w:rFonts w:ascii="宋体" w:hAnsi="宋体"/>
          <w:color w:val="000000"/>
          <w:sz w:val="24"/>
        </w:rPr>
        <w:t>（3）一个标的只允许有一个报价，招标方不接受任何有选择性的报价。</w:t>
      </w:r>
    </w:p>
    <w:p w14:paraId="40F67B32" w14:textId="77777777" w:rsidR="00CD5133" w:rsidRDefault="009B6F16">
      <w:pPr>
        <w:spacing w:line="380" w:lineRule="exact"/>
        <w:ind w:firstLineChars="100" w:firstLine="240"/>
        <w:rPr>
          <w:rFonts w:ascii="宋体" w:hAnsi="宋体"/>
          <w:color w:val="000000"/>
          <w:sz w:val="24"/>
        </w:rPr>
      </w:pPr>
      <w:r>
        <w:rPr>
          <w:rFonts w:ascii="宋体" w:hAnsi="宋体"/>
          <w:color w:val="000000"/>
          <w:sz w:val="24"/>
        </w:rPr>
        <w:t>（4）商务标报价清单。</w:t>
      </w:r>
    </w:p>
    <w:p w14:paraId="686CA718" w14:textId="77777777" w:rsidR="00CD5133" w:rsidRDefault="009B6F16">
      <w:pPr>
        <w:spacing w:line="380" w:lineRule="exact"/>
        <w:ind w:firstLineChars="100" w:firstLine="240"/>
        <w:rPr>
          <w:rFonts w:ascii="宋体" w:hAnsi="宋体"/>
          <w:color w:val="000000"/>
          <w:sz w:val="24"/>
        </w:rPr>
      </w:pPr>
      <w:r>
        <w:rPr>
          <w:rFonts w:ascii="宋体" w:hAnsi="宋体" w:hint="eastAsia"/>
          <w:color w:val="000000"/>
          <w:sz w:val="24"/>
        </w:rPr>
        <w:lastRenderedPageBreak/>
        <w:t>（5）提供增值税专用发票。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38"/>
        <w:gridCol w:w="5031"/>
      </w:tblGrid>
      <w:tr w:rsidR="00CD5133" w14:paraId="1EC74FEF" w14:textId="77777777">
        <w:trPr>
          <w:trHeight w:val="612"/>
        </w:trPr>
        <w:tc>
          <w:tcPr>
            <w:tcW w:w="791" w:type="dxa"/>
            <w:vAlign w:val="center"/>
          </w:tcPr>
          <w:p w14:paraId="7A557608" w14:textId="77777777" w:rsidR="00CD5133" w:rsidRDefault="009B6F16">
            <w:pPr>
              <w:spacing w:line="380" w:lineRule="exact"/>
              <w:jc w:val="center"/>
              <w:rPr>
                <w:rFonts w:ascii="宋体" w:hAnsi="宋体"/>
                <w:color w:val="000000"/>
                <w:sz w:val="24"/>
              </w:rPr>
            </w:pPr>
            <w:r>
              <w:rPr>
                <w:rFonts w:ascii="宋体" w:hAnsi="宋体"/>
                <w:color w:val="000000"/>
                <w:sz w:val="24"/>
              </w:rPr>
              <w:t>序号</w:t>
            </w:r>
          </w:p>
        </w:tc>
        <w:tc>
          <w:tcPr>
            <w:tcW w:w="2938" w:type="dxa"/>
            <w:vAlign w:val="center"/>
          </w:tcPr>
          <w:p w14:paraId="21BA0B04" w14:textId="77777777" w:rsidR="00CD5133" w:rsidRDefault="009B6F16">
            <w:pPr>
              <w:spacing w:line="380" w:lineRule="exact"/>
              <w:jc w:val="center"/>
              <w:rPr>
                <w:rFonts w:ascii="宋体" w:hAnsi="宋体"/>
                <w:color w:val="000000"/>
                <w:sz w:val="24"/>
              </w:rPr>
            </w:pPr>
            <w:r>
              <w:rPr>
                <w:rFonts w:ascii="宋体" w:hAnsi="宋体"/>
                <w:color w:val="000000"/>
                <w:sz w:val="24"/>
              </w:rPr>
              <w:t>品名</w:t>
            </w:r>
          </w:p>
        </w:tc>
        <w:tc>
          <w:tcPr>
            <w:tcW w:w="5031" w:type="dxa"/>
            <w:vAlign w:val="center"/>
          </w:tcPr>
          <w:p w14:paraId="4C825AB6" w14:textId="77777777" w:rsidR="00CD5133" w:rsidRDefault="009B6F16">
            <w:pPr>
              <w:spacing w:line="380" w:lineRule="exact"/>
              <w:jc w:val="center"/>
              <w:rPr>
                <w:rFonts w:ascii="宋体" w:hAnsi="宋体"/>
                <w:color w:val="000000"/>
                <w:sz w:val="24"/>
              </w:rPr>
            </w:pPr>
            <w:r>
              <w:rPr>
                <w:rFonts w:ascii="宋体" w:hAnsi="宋体" w:hint="eastAsia"/>
                <w:color w:val="000000"/>
                <w:sz w:val="24"/>
              </w:rPr>
              <w:t>汽车维修工职业技能鉴定实训室建设采购项目报价</w:t>
            </w:r>
          </w:p>
        </w:tc>
      </w:tr>
      <w:tr w:rsidR="00CD5133" w14:paraId="535967CF" w14:textId="77777777">
        <w:trPr>
          <w:trHeight w:val="323"/>
        </w:trPr>
        <w:tc>
          <w:tcPr>
            <w:tcW w:w="791" w:type="dxa"/>
            <w:vAlign w:val="center"/>
          </w:tcPr>
          <w:p w14:paraId="51A2BCAA" w14:textId="77777777" w:rsidR="00CD5133" w:rsidRDefault="009B6F16">
            <w:pPr>
              <w:spacing w:line="380" w:lineRule="exact"/>
              <w:jc w:val="center"/>
              <w:rPr>
                <w:rFonts w:ascii="宋体" w:hAnsi="宋体"/>
                <w:color w:val="000000"/>
                <w:sz w:val="24"/>
              </w:rPr>
            </w:pPr>
            <w:r>
              <w:rPr>
                <w:rFonts w:ascii="宋体" w:hAnsi="宋体"/>
                <w:color w:val="000000"/>
                <w:sz w:val="24"/>
              </w:rPr>
              <w:t>1</w:t>
            </w:r>
          </w:p>
        </w:tc>
        <w:tc>
          <w:tcPr>
            <w:tcW w:w="2938" w:type="dxa"/>
            <w:vAlign w:val="center"/>
          </w:tcPr>
          <w:p w14:paraId="361F7673" w14:textId="77777777" w:rsidR="00CD5133" w:rsidRDefault="00CD5133">
            <w:pPr>
              <w:spacing w:line="380" w:lineRule="exact"/>
              <w:jc w:val="center"/>
              <w:rPr>
                <w:rFonts w:ascii="宋体" w:hAnsi="宋体"/>
                <w:color w:val="000000"/>
                <w:sz w:val="24"/>
              </w:rPr>
            </w:pPr>
          </w:p>
        </w:tc>
        <w:tc>
          <w:tcPr>
            <w:tcW w:w="5031" w:type="dxa"/>
            <w:vAlign w:val="center"/>
          </w:tcPr>
          <w:p w14:paraId="500142D7" w14:textId="77777777" w:rsidR="00CD5133" w:rsidRDefault="00CD5133">
            <w:pPr>
              <w:spacing w:line="380" w:lineRule="exact"/>
              <w:jc w:val="center"/>
              <w:rPr>
                <w:rFonts w:ascii="宋体" w:hAnsi="宋体"/>
                <w:color w:val="000000"/>
                <w:sz w:val="24"/>
              </w:rPr>
            </w:pPr>
          </w:p>
        </w:tc>
      </w:tr>
      <w:tr w:rsidR="00CD5133" w14:paraId="3E25ED2D" w14:textId="77777777">
        <w:trPr>
          <w:trHeight w:val="612"/>
        </w:trPr>
        <w:tc>
          <w:tcPr>
            <w:tcW w:w="8760" w:type="dxa"/>
            <w:gridSpan w:val="3"/>
            <w:vAlign w:val="center"/>
          </w:tcPr>
          <w:p w14:paraId="10E320D2" w14:textId="77777777" w:rsidR="00CD5133" w:rsidRDefault="009B6F16">
            <w:pPr>
              <w:spacing w:line="380" w:lineRule="exact"/>
              <w:jc w:val="center"/>
              <w:rPr>
                <w:rFonts w:ascii="宋体" w:hAnsi="宋体"/>
                <w:color w:val="000000"/>
                <w:sz w:val="24"/>
              </w:rPr>
            </w:pPr>
            <w:r>
              <w:rPr>
                <w:rFonts w:ascii="宋体" w:hAnsi="宋体"/>
                <w:color w:val="000000"/>
                <w:sz w:val="24"/>
              </w:rPr>
              <w:t>总计金额 大写：          小写：</w:t>
            </w:r>
          </w:p>
        </w:tc>
      </w:tr>
    </w:tbl>
    <w:p w14:paraId="1075F77B" w14:textId="77777777" w:rsidR="00CD5133" w:rsidRDefault="009B6F16">
      <w:pPr>
        <w:pStyle w:val="179"/>
        <w:spacing w:line="360" w:lineRule="exact"/>
        <w:ind w:firstLineChars="0"/>
        <w:rPr>
          <w:rStyle w:val="NormalCharacter"/>
          <w:rFonts w:ascii="宋体" w:hAnsi="宋体"/>
          <w:b/>
          <w:color w:val="000000"/>
          <w:sz w:val="24"/>
          <w:szCs w:val="24"/>
        </w:rPr>
      </w:pPr>
      <w:r>
        <w:rPr>
          <w:rStyle w:val="NormalCharacter"/>
          <w:rFonts w:ascii="宋体" w:hAnsi="宋体"/>
          <w:b/>
          <w:color w:val="000000"/>
          <w:sz w:val="24"/>
          <w:szCs w:val="24"/>
        </w:rPr>
        <w:t>十</w:t>
      </w:r>
      <w:r>
        <w:rPr>
          <w:rStyle w:val="NormalCharacter"/>
          <w:rFonts w:ascii="宋体" w:hAnsi="宋体" w:hint="eastAsia"/>
          <w:b/>
          <w:color w:val="000000"/>
          <w:sz w:val="24"/>
          <w:szCs w:val="24"/>
        </w:rPr>
        <w:t>三</w:t>
      </w:r>
      <w:r>
        <w:rPr>
          <w:rStyle w:val="NormalCharacter"/>
          <w:rFonts w:ascii="宋体" w:hAnsi="宋体"/>
          <w:b/>
          <w:color w:val="000000"/>
          <w:sz w:val="24"/>
          <w:szCs w:val="24"/>
        </w:rPr>
        <w:t>、项目资金兑付</w:t>
      </w:r>
    </w:p>
    <w:p w14:paraId="6991F2A7" w14:textId="77777777" w:rsidR="00CD5133" w:rsidRPr="0096334E" w:rsidRDefault="009B6F16">
      <w:pPr>
        <w:pStyle w:val="179"/>
        <w:spacing w:line="360" w:lineRule="exact"/>
        <w:ind w:firstLine="480"/>
        <w:rPr>
          <w:rStyle w:val="NormalCharacter"/>
          <w:color w:val="000000"/>
          <w:sz w:val="24"/>
          <w:szCs w:val="24"/>
        </w:rPr>
      </w:pPr>
      <w:r>
        <w:rPr>
          <w:rStyle w:val="NormalCharacter"/>
          <w:rFonts w:ascii="宋体" w:hAnsi="宋体"/>
          <w:color w:val="000000"/>
          <w:sz w:val="24"/>
          <w:szCs w:val="24"/>
        </w:rPr>
        <w:t>1.</w:t>
      </w:r>
      <w:r>
        <w:rPr>
          <w:rFonts w:ascii="宋体" w:hAnsi="宋体" w:hint="eastAsia"/>
          <w:color w:val="000000"/>
          <w:sz w:val="24"/>
          <w:szCs w:val="24"/>
        </w:rPr>
        <w:t>履约保证金</w:t>
      </w:r>
      <w:r>
        <w:rPr>
          <w:rStyle w:val="NormalCharacter"/>
          <w:rFonts w:ascii="宋体" w:hAnsi="宋体"/>
          <w:color w:val="000000"/>
          <w:sz w:val="24"/>
          <w:szCs w:val="24"/>
        </w:rPr>
        <w:t>：投标人中标后，将合同总价的10%（计XX）作为</w:t>
      </w:r>
      <w:r>
        <w:rPr>
          <w:rFonts w:ascii="宋体" w:hAnsi="宋体" w:hint="eastAsia"/>
          <w:color w:val="000000"/>
          <w:sz w:val="24"/>
          <w:szCs w:val="24"/>
        </w:rPr>
        <w:t>履约保证金</w:t>
      </w:r>
      <w:r>
        <w:rPr>
          <w:rStyle w:val="NormalCharacter"/>
          <w:rFonts w:ascii="宋体" w:hAnsi="宋体"/>
          <w:color w:val="000000"/>
          <w:sz w:val="24"/>
          <w:szCs w:val="24"/>
        </w:rPr>
        <w:t>汇至招标人账户（</w:t>
      </w:r>
      <w:r>
        <w:rPr>
          <w:rStyle w:val="NormalCharacter"/>
          <w:color w:val="000000"/>
          <w:sz w:val="24"/>
          <w:szCs w:val="24"/>
        </w:rPr>
        <w:t>户名：江苏航运职业技术学院，</w:t>
      </w:r>
      <w:r>
        <w:rPr>
          <w:rStyle w:val="NormalCharacter"/>
          <w:rFonts w:ascii="宋体" w:hAnsi="宋体"/>
          <w:color w:val="000000"/>
          <w:sz w:val="24"/>
          <w:szCs w:val="24"/>
        </w:rPr>
        <w:t>开户行：中国建设银行南通经济技术开发区支行，账号：32001642336052515609，统一社会信用代码：123200004660042577）。</w:t>
      </w:r>
      <w:r>
        <w:rPr>
          <w:rFonts w:ascii="宋体" w:hAnsi="宋体" w:hint="eastAsia"/>
          <w:color w:val="000000"/>
          <w:sz w:val="24"/>
          <w:szCs w:val="24"/>
        </w:rPr>
        <w:t>履约保证金</w:t>
      </w:r>
      <w:r>
        <w:rPr>
          <w:rStyle w:val="NormalCharacter"/>
          <w:rFonts w:ascii="宋体" w:hAnsi="宋体"/>
          <w:color w:val="000000"/>
          <w:sz w:val="24"/>
          <w:szCs w:val="24"/>
        </w:rPr>
        <w:t>在产</w:t>
      </w:r>
      <w:r w:rsidRPr="0096334E">
        <w:rPr>
          <w:rStyle w:val="NormalCharacter"/>
          <w:color w:val="000000"/>
          <w:sz w:val="24"/>
          <w:szCs w:val="24"/>
        </w:rPr>
        <w:t>品验收合格</w:t>
      </w:r>
      <w:r w:rsidRPr="0096334E">
        <w:rPr>
          <w:rStyle w:val="NormalCharacter"/>
          <w:rFonts w:hint="eastAsia"/>
          <w:color w:val="000000"/>
          <w:sz w:val="24"/>
          <w:szCs w:val="24"/>
        </w:rPr>
        <w:t>三</w:t>
      </w:r>
      <w:r w:rsidRPr="0096334E">
        <w:rPr>
          <w:rStyle w:val="NormalCharacter"/>
          <w:color w:val="000000"/>
          <w:sz w:val="24"/>
          <w:szCs w:val="24"/>
        </w:rPr>
        <w:t>年后若无质量问题，由需方一次性付清。</w:t>
      </w:r>
    </w:p>
    <w:p w14:paraId="5EA35E48" w14:textId="77777777" w:rsidR="00CD5133" w:rsidRPr="0096334E" w:rsidRDefault="009B6F16">
      <w:pPr>
        <w:pStyle w:val="179"/>
        <w:spacing w:line="360" w:lineRule="exact"/>
        <w:ind w:firstLine="480"/>
        <w:rPr>
          <w:rStyle w:val="NormalCharacter"/>
          <w:color w:val="000000"/>
          <w:sz w:val="24"/>
          <w:szCs w:val="24"/>
        </w:rPr>
      </w:pPr>
      <w:r w:rsidRPr="0096334E">
        <w:rPr>
          <w:rStyle w:val="NormalCharacter"/>
          <w:color w:val="000000"/>
          <w:sz w:val="24"/>
          <w:szCs w:val="24"/>
        </w:rPr>
        <w:t>2.</w:t>
      </w:r>
      <w:r w:rsidRPr="0096334E">
        <w:rPr>
          <w:rStyle w:val="NormalCharacter"/>
          <w:color w:val="000000"/>
          <w:sz w:val="24"/>
          <w:szCs w:val="24"/>
        </w:rPr>
        <w:t>货款：</w:t>
      </w:r>
      <w:r w:rsidRPr="0096334E">
        <w:rPr>
          <w:rStyle w:val="NormalCharacter"/>
          <w:rFonts w:hint="eastAsia"/>
        </w:rPr>
        <w:t>签订合同后，招标人</w:t>
      </w:r>
      <w:proofErr w:type="gramStart"/>
      <w:r w:rsidRPr="0096334E">
        <w:rPr>
          <w:rStyle w:val="NormalCharacter"/>
          <w:rFonts w:hint="eastAsia"/>
        </w:rPr>
        <w:t>付合同</w:t>
      </w:r>
      <w:proofErr w:type="gramEnd"/>
      <w:r w:rsidRPr="0096334E">
        <w:rPr>
          <w:rStyle w:val="NormalCharacter"/>
          <w:rFonts w:hint="eastAsia"/>
        </w:rPr>
        <w:t>总价的</w:t>
      </w:r>
      <w:r w:rsidRPr="0096334E">
        <w:rPr>
          <w:rStyle w:val="NormalCharacter"/>
          <w:rFonts w:hint="eastAsia"/>
        </w:rPr>
        <w:t>30%</w:t>
      </w:r>
      <w:r w:rsidRPr="0096334E">
        <w:rPr>
          <w:rStyle w:val="NormalCharacter"/>
          <w:rFonts w:hint="eastAsia"/>
        </w:rPr>
        <w:t>；</w:t>
      </w:r>
      <w:r w:rsidRPr="0096334E">
        <w:rPr>
          <w:rStyle w:val="NormalCharacter"/>
          <w:color w:val="000000"/>
          <w:sz w:val="24"/>
          <w:szCs w:val="24"/>
        </w:rPr>
        <w:t>在招标人现场安装调试（或服务）完毕后，经招标人根据合同和标书条款验收合格</w:t>
      </w:r>
      <w:r w:rsidRPr="0096334E">
        <w:rPr>
          <w:rStyle w:val="NormalCharacter"/>
          <w:rFonts w:hint="eastAsia"/>
          <w:color w:val="000000"/>
          <w:sz w:val="24"/>
          <w:szCs w:val="24"/>
        </w:rPr>
        <w:t>后</w:t>
      </w:r>
      <w:r w:rsidRPr="0096334E">
        <w:rPr>
          <w:rStyle w:val="NormalCharacter"/>
          <w:color w:val="000000"/>
          <w:sz w:val="24"/>
          <w:szCs w:val="24"/>
        </w:rPr>
        <w:t>，招标人支付</w:t>
      </w:r>
      <w:proofErr w:type="gramStart"/>
      <w:r w:rsidRPr="0096334E">
        <w:rPr>
          <w:rStyle w:val="NormalCharacter"/>
          <w:rFonts w:hint="eastAsia"/>
          <w:color w:val="000000"/>
          <w:sz w:val="24"/>
          <w:szCs w:val="24"/>
        </w:rPr>
        <w:t>所有尾</w:t>
      </w:r>
      <w:proofErr w:type="gramEnd"/>
      <w:r w:rsidRPr="0096334E">
        <w:rPr>
          <w:rStyle w:val="NormalCharacter"/>
          <w:color w:val="000000"/>
          <w:sz w:val="24"/>
          <w:szCs w:val="24"/>
        </w:rPr>
        <w:t>款</w:t>
      </w:r>
      <w:r w:rsidRPr="0096334E">
        <w:rPr>
          <w:rStyle w:val="NormalCharacter"/>
          <w:rFonts w:hint="eastAsia"/>
          <w:color w:val="000000"/>
          <w:sz w:val="24"/>
          <w:szCs w:val="24"/>
        </w:rPr>
        <w:t>（</w:t>
      </w:r>
      <w:r w:rsidRPr="0096334E">
        <w:rPr>
          <w:rStyle w:val="NormalCharacter"/>
          <w:rFonts w:hint="eastAsia"/>
        </w:rPr>
        <w:t>计</w:t>
      </w:r>
      <w:r w:rsidRPr="0096334E">
        <w:rPr>
          <w:rStyle w:val="NormalCharacter"/>
          <w:rFonts w:hint="eastAsia"/>
        </w:rPr>
        <w:t>XX</w:t>
      </w:r>
      <w:r w:rsidRPr="0096334E">
        <w:rPr>
          <w:rStyle w:val="NormalCharacter"/>
          <w:rFonts w:hint="eastAsia"/>
        </w:rPr>
        <w:t>元</w:t>
      </w:r>
      <w:r w:rsidRPr="0096334E">
        <w:rPr>
          <w:rStyle w:val="NormalCharacter"/>
          <w:rFonts w:hint="eastAsia"/>
          <w:color w:val="000000"/>
          <w:sz w:val="24"/>
          <w:szCs w:val="24"/>
        </w:rPr>
        <w:t>）</w:t>
      </w:r>
      <w:r w:rsidRPr="0096334E">
        <w:rPr>
          <w:rStyle w:val="NormalCharacter"/>
          <w:color w:val="000000"/>
          <w:sz w:val="24"/>
          <w:szCs w:val="24"/>
        </w:rPr>
        <w:t>。</w:t>
      </w:r>
    </w:p>
    <w:p w14:paraId="27318A3E" w14:textId="77777777" w:rsidR="00CD5133" w:rsidRPr="0096334E" w:rsidRDefault="009B6F16">
      <w:pPr>
        <w:pStyle w:val="179"/>
        <w:spacing w:line="360" w:lineRule="exact"/>
        <w:ind w:firstLineChars="0"/>
        <w:rPr>
          <w:rStyle w:val="NormalCharacter"/>
          <w:color w:val="000000"/>
          <w:sz w:val="24"/>
          <w:szCs w:val="24"/>
        </w:rPr>
      </w:pPr>
      <w:r w:rsidRPr="0096334E">
        <w:rPr>
          <w:rStyle w:val="NormalCharacter"/>
          <w:color w:val="000000"/>
          <w:sz w:val="24"/>
          <w:szCs w:val="24"/>
        </w:rPr>
        <w:t>十</w:t>
      </w:r>
      <w:r w:rsidRPr="0096334E">
        <w:rPr>
          <w:rStyle w:val="NormalCharacter"/>
          <w:rFonts w:hint="eastAsia"/>
          <w:color w:val="000000"/>
          <w:sz w:val="24"/>
          <w:szCs w:val="24"/>
        </w:rPr>
        <w:t>三</w:t>
      </w:r>
      <w:r w:rsidRPr="0096334E">
        <w:rPr>
          <w:rStyle w:val="NormalCharacter"/>
          <w:color w:val="000000"/>
          <w:sz w:val="24"/>
          <w:szCs w:val="24"/>
        </w:rPr>
        <w:t>、完成时间</w:t>
      </w:r>
    </w:p>
    <w:p w14:paraId="18C0ACBE" w14:textId="77777777" w:rsidR="00CD5133" w:rsidRDefault="009B6F16">
      <w:pPr>
        <w:pStyle w:val="179"/>
        <w:spacing w:line="360" w:lineRule="exact"/>
        <w:ind w:firstLine="480"/>
        <w:rPr>
          <w:rStyle w:val="NormalCharacter"/>
          <w:rFonts w:ascii="宋体" w:hAnsi="宋体"/>
          <w:color w:val="000000"/>
          <w:sz w:val="24"/>
          <w:szCs w:val="24"/>
        </w:rPr>
      </w:pPr>
      <w:r w:rsidRPr="0096334E">
        <w:rPr>
          <w:rStyle w:val="NormalCharacter"/>
          <w:color w:val="000000"/>
          <w:sz w:val="24"/>
          <w:szCs w:val="24"/>
        </w:rPr>
        <w:t>合同签订后</w:t>
      </w:r>
      <w:r w:rsidRPr="0096334E">
        <w:rPr>
          <w:rStyle w:val="NormalCharacter"/>
          <w:rFonts w:hint="eastAsia"/>
          <w:color w:val="000000"/>
          <w:sz w:val="24"/>
          <w:szCs w:val="24"/>
        </w:rPr>
        <w:t>40</w:t>
      </w:r>
      <w:r w:rsidRPr="0096334E">
        <w:rPr>
          <w:rStyle w:val="NormalCharacter"/>
          <w:color w:val="000000"/>
          <w:sz w:val="24"/>
          <w:szCs w:val="24"/>
        </w:rPr>
        <w:t>天内，应完成本项目合同及标书条款要求，并验收。</w:t>
      </w:r>
    </w:p>
    <w:p w14:paraId="676DC3CA" w14:textId="77777777" w:rsidR="00CD5133" w:rsidRDefault="009B6F16">
      <w:pPr>
        <w:pStyle w:val="179"/>
        <w:spacing w:line="360" w:lineRule="exact"/>
        <w:ind w:firstLineChars="0"/>
        <w:rPr>
          <w:rStyle w:val="NormalCharacter"/>
          <w:rFonts w:ascii="宋体" w:hAnsi="宋体"/>
          <w:b/>
          <w:color w:val="000000"/>
          <w:sz w:val="24"/>
          <w:szCs w:val="24"/>
        </w:rPr>
      </w:pPr>
      <w:r>
        <w:rPr>
          <w:rStyle w:val="NormalCharacter"/>
          <w:rFonts w:ascii="宋体" w:hAnsi="宋体"/>
          <w:b/>
          <w:color w:val="000000"/>
          <w:sz w:val="24"/>
          <w:szCs w:val="24"/>
        </w:rPr>
        <w:t>十</w:t>
      </w:r>
      <w:r>
        <w:rPr>
          <w:rStyle w:val="NormalCharacter"/>
          <w:rFonts w:ascii="宋体" w:hAnsi="宋体" w:hint="eastAsia"/>
          <w:b/>
          <w:color w:val="000000"/>
          <w:sz w:val="24"/>
          <w:szCs w:val="24"/>
        </w:rPr>
        <w:t>四</w:t>
      </w:r>
      <w:r>
        <w:rPr>
          <w:rStyle w:val="NormalCharacter"/>
          <w:rFonts w:ascii="宋体" w:hAnsi="宋体"/>
          <w:b/>
          <w:color w:val="000000"/>
          <w:sz w:val="24"/>
          <w:szCs w:val="24"/>
        </w:rPr>
        <w:t>、违约处理</w:t>
      </w:r>
    </w:p>
    <w:p w14:paraId="199931B5" w14:textId="77777777" w:rsidR="00CD5133" w:rsidRDefault="009B6F16">
      <w:pPr>
        <w:pStyle w:val="179"/>
        <w:spacing w:line="360" w:lineRule="exact"/>
        <w:ind w:firstLine="480"/>
        <w:rPr>
          <w:rStyle w:val="NormalCharacter"/>
          <w:rFonts w:ascii="宋体" w:hAnsi="宋体"/>
          <w:color w:val="000000"/>
          <w:sz w:val="24"/>
          <w:szCs w:val="24"/>
        </w:rPr>
      </w:pPr>
      <w:r>
        <w:rPr>
          <w:rStyle w:val="NormalCharacter"/>
          <w:rFonts w:ascii="宋体" w:hAnsi="宋体"/>
          <w:color w:val="000000"/>
          <w:sz w:val="24"/>
          <w:szCs w:val="24"/>
        </w:rPr>
        <w:t>如不能按期完成及通过验收，每超过1天，中标单位应支付货款总额0.5％的违约金。</w:t>
      </w:r>
    </w:p>
    <w:p w14:paraId="174C3E84" w14:textId="77777777" w:rsidR="00CD5133" w:rsidRDefault="00CD5133">
      <w:pPr>
        <w:spacing w:line="360" w:lineRule="exact"/>
        <w:jc w:val="center"/>
        <w:rPr>
          <w:rStyle w:val="NormalCharacter"/>
          <w:rFonts w:ascii="宋体" w:hAnsi="宋体"/>
          <w:b/>
          <w:color w:val="000000"/>
          <w:sz w:val="24"/>
        </w:rPr>
      </w:pPr>
    </w:p>
    <w:p w14:paraId="7748667E" w14:textId="77777777" w:rsidR="00CD5133" w:rsidRDefault="009B6F16">
      <w:pPr>
        <w:spacing w:line="360" w:lineRule="exact"/>
        <w:jc w:val="center"/>
        <w:rPr>
          <w:rStyle w:val="NormalCharacter"/>
          <w:rFonts w:ascii="宋体" w:hAnsi="宋体"/>
          <w:b/>
          <w:color w:val="000000"/>
          <w:sz w:val="24"/>
        </w:rPr>
      </w:pPr>
      <w:r>
        <w:rPr>
          <w:rStyle w:val="NormalCharacter"/>
          <w:rFonts w:ascii="宋体" w:hAnsi="宋体"/>
          <w:b/>
          <w:color w:val="000000"/>
          <w:sz w:val="24"/>
        </w:rPr>
        <w:t>第二部分  招标项目要求</w:t>
      </w:r>
    </w:p>
    <w:p w14:paraId="2019646C" w14:textId="77777777" w:rsidR="00CD5133" w:rsidRDefault="009B6F16">
      <w:pPr>
        <w:spacing w:line="360" w:lineRule="exact"/>
        <w:rPr>
          <w:rStyle w:val="NormalCharacter"/>
          <w:rFonts w:ascii="宋体" w:hAnsi="宋体"/>
          <w:b/>
          <w:color w:val="000000"/>
          <w:sz w:val="24"/>
        </w:rPr>
      </w:pPr>
      <w:r>
        <w:rPr>
          <w:rStyle w:val="NormalCharacter"/>
          <w:rFonts w:ascii="宋体" w:hAnsi="宋体"/>
          <w:b/>
          <w:color w:val="000000"/>
          <w:sz w:val="24"/>
        </w:rPr>
        <w:t>一、项目概况及总体要求</w:t>
      </w:r>
    </w:p>
    <w:p w14:paraId="0838E81E" w14:textId="77777777" w:rsidR="00CD5133" w:rsidRDefault="009B6F16">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 xml:space="preserve">1.投标人一旦参与本次采购活动，即被视为接受了本招标文件的所有内容，如有任何异议，均需在开标日期三天前以书面形式提出。 </w:t>
      </w:r>
    </w:p>
    <w:p w14:paraId="17AA7AAF" w14:textId="77777777" w:rsidR="00CD5133" w:rsidRDefault="009B6F16">
      <w:pPr>
        <w:pStyle w:val="PlainText"/>
        <w:tabs>
          <w:tab w:val="left" w:pos="720"/>
        </w:tabs>
        <w:spacing w:line="360" w:lineRule="exact"/>
        <w:ind w:firstLineChars="200" w:firstLine="480"/>
        <w:rPr>
          <w:rStyle w:val="NormalCharacter"/>
          <w:rFonts w:hAnsi="宋体"/>
          <w:color w:val="000000"/>
          <w:szCs w:val="24"/>
        </w:rPr>
      </w:pPr>
      <w:r>
        <w:rPr>
          <w:rStyle w:val="NormalCharacter"/>
          <w:rFonts w:hAnsi="宋体"/>
          <w:color w:val="000000"/>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62F473C9"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3.投标文件中需要对项目质保期满后的维护收费和可能存在的升级费用进行阐述。</w:t>
      </w:r>
    </w:p>
    <w:p w14:paraId="440873DE"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hint="eastAsia"/>
          <w:color w:val="000000"/>
          <w:sz w:val="24"/>
        </w:rPr>
        <w:t>4、工期要求：中标单</w:t>
      </w:r>
      <w:bookmarkStart w:id="0" w:name="_GoBack"/>
      <w:bookmarkEnd w:id="0"/>
      <w:r>
        <w:rPr>
          <w:rStyle w:val="NormalCharacter"/>
          <w:rFonts w:ascii="宋体" w:hAnsi="宋体" w:hint="eastAsia"/>
          <w:color w:val="000000"/>
          <w:sz w:val="24"/>
        </w:rPr>
        <w:t>位收到项目中标通知书三日内需完成合同签订，合同签订后，</w:t>
      </w:r>
      <w:r>
        <w:rPr>
          <w:rStyle w:val="NormalCharacter"/>
          <w:rFonts w:ascii="宋体" w:hAnsi="宋体" w:hint="eastAsia"/>
          <w:color w:val="000000"/>
          <w:sz w:val="24"/>
          <w:highlight w:val="red"/>
        </w:rPr>
        <w:t>四十日</w:t>
      </w:r>
      <w:r>
        <w:rPr>
          <w:rStyle w:val="NormalCharacter"/>
          <w:rFonts w:ascii="宋体" w:hAnsi="宋体" w:hint="eastAsia"/>
          <w:color w:val="000000"/>
          <w:sz w:val="24"/>
        </w:rPr>
        <w:t>内需完成招标文件中的相关建设任务。</w:t>
      </w:r>
    </w:p>
    <w:p w14:paraId="4F43E3AF" w14:textId="77777777" w:rsidR="00CD5133" w:rsidRDefault="009B6F16">
      <w:pPr>
        <w:spacing w:line="360" w:lineRule="exact"/>
        <w:rPr>
          <w:rStyle w:val="NormalCharacter"/>
          <w:rFonts w:ascii="宋体" w:hAnsi="宋体"/>
          <w:b/>
          <w:color w:val="FF0000"/>
          <w:sz w:val="24"/>
        </w:rPr>
      </w:pPr>
      <w:r>
        <w:rPr>
          <w:rStyle w:val="NormalCharacter"/>
          <w:rFonts w:ascii="宋体" w:hAnsi="宋体"/>
          <w:b/>
          <w:color w:val="000000"/>
          <w:sz w:val="24"/>
        </w:rPr>
        <w:t>二、项目技术要求</w:t>
      </w:r>
    </w:p>
    <w:p w14:paraId="2C0F17BB" w14:textId="77777777" w:rsidR="00CD5133" w:rsidRDefault="009B6F16">
      <w:pPr>
        <w:pStyle w:val="PlainText"/>
        <w:tabs>
          <w:tab w:val="left" w:pos="720"/>
        </w:tabs>
        <w:ind w:firstLineChars="200" w:firstLine="480"/>
        <w:jc w:val="left"/>
        <w:rPr>
          <w:rStyle w:val="NormalCharacter"/>
          <w:rFonts w:hAnsi="宋体"/>
          <w:color w:val="000000"/>
          <w:szCs w:val="24"/>
        </w:rPr>
      </w:pPr>
      <w:r>
        <w:rPr>
          <w:rStyle w:val="NormalCharacter"/>
          <w:rFonts w:hAnsi="宋体" w:hint="eastAsia"/>
          <w:color w:val="000000"/>
          <w:szCs w:val="24"/>
        </w:rPr>
        <w:t>1.项目概况：结合汽车构造、汽车故障诊断、汽车检测与维修等相关课程教学需求，对接</w:t>
      </w:r>
      <w:r>
        <w:rPr>
          <w:rStyle w:val="NormalCharacter"/>
          <w:rFonts w:ascii="Times New Roman" w:hAnsi="宋体" w:hint="eastAsia"/>
          <w:color w:val="000000"/>
          <w:szCs w:val="24"/>
        </w:rPr>
        <w:t>汽车维修工职业技能鉴定、</w:t>
      </w:r>
      <w:r>
        <w:rPr>
          <w:rStyle w:val="NormalCharacter"/>
          <w:rFonts w:hAnsi="宋体" w:hint="eastAsia"/>
          <w:color w:val="000000"/>
          <w:szCs w:val="24"/>
        </w:rPr>
        <w:t>汽车检测与维修技能大赛、汽车产业学院教学要求，满足师生日常教学及技能训练。</w:t>
      </w:r>
    </w:p>
    <w:p w14:paraId="4C2CC0DF" w14:textId="77777777" w:rsidR="00CD5133" w:rsidRDefault="009B6F16">
      <w:pPr>
        <w:pStyle w:val="PlainText"/>
        <w:numPr>
          <w:ilvl w:val="0"/>
          <w:numId w:val="1"/>
        </w:numPr>
        <w:tabs>
          <w:tab w:val="left" w:pos="720"/>
        </w:tabs>
        <w:spacing w:line="380" w:lineRule="exact"/>
        <w:ind w:firstLineChars="200" w:firstLine="480"/>
        <w:rPr>
          <w:rStyle w:val="NormalCharacter"/>
          <w:rFonts w:hAnsi="宋体"/>
          <w:color w:val="000000"/>
          <w:szCs w:val="24"/>
        </w:rPr>
      </w:pPr>
      <w:r>
        <w:rPr>
          <w:rStyle w:val="NormalCharacter"/>
          <w:rFonts w:hAnsi="宋体" w:hint="eastAsia"/>
          <w:color w:val="000000"/>
          <w:szCs w:val="24"/>
        </w:rPr>
        <w:t>设备</w:t>
      </w:r>
      <w:r>
        <w:rPr>
          <w:rStyle w:val="NormalCharacter"/>
          <w:rFonts w:hAnsi="宋体"/>
          <w:color w:val="000000"/>
          <w:szCs w:val="24"/>
        </w:rPr>
        <w:t>清单</w:t>
      </w:r>
    </w:p>
    <w:p w14:paraId="7766F3B5" w14:textId="77777777" w:rsidR="00CD5133" w:rsidRDefault="009B6F16">
      <w:pPr>
        <w:pStyle w:val="PlainText"/>
        <w:tabs>
          <w:tab w:val="left" w:pos="720"/>
        </w:tabs>
        <w:spacing w:line="380" w:lineRule="exact"/>
        <w:ind w:firstLineChars="200" w:firstLine="482"/>
        <w:rPr>
          <w:rStyle w:val="NormalCharacter"/>
          <w:rFonts w:hAnsi="宋体"/>
          <w:b/>
          <w:bCs/>
          <w:color w:val="000000"/>
          <w:szCs w:val="24"/>
        </w:rPr>
      </w:pPr>
      <w:r>
        <w:rPr>
          <w:rStyle w:val="NormalCharacter"/>
          <w:rFonts w:hAnsi="宋体" w:hint="eastAsia"/>
          <w:b/>
          <w:bCs/>
          <w:color w:val="000000"/>
          <w:szCs w:val="24"/>
        </w:rPr>
        <w:lastRenderedPageBreak/>
        <w:t>所投报价为综合单价，包含材料费、运费、税费、装卸费、辅材费、</w:t>
      </w:r>
      <w:r>
        <w:rPr>
          <w:rStyle w:val="NormalCharacter"/>
          <w:rFonts w:hAnsi="宋体" w:hint="eastAsia"/>
          <w:b/>
          <w:bCs/>
          <w:color w:val="000000"/>
          <w:szCs w:val="24"/>
          <w:highlight w:val="red"/>
        </w:rPr>
        <w:t>安装调试费</w:t>
      </w:r>
      <w:r>
        <w:rPr>
          <w:rStyle w:val="NormalCharacter"/>
          <w:rFonts w:hAnsi="宋体" w:hint="eastAsia"/>
          <w:b/>
          <w:bCs/>
          <w:color w:val="000000"/>
          <w:szCs w:val="24"/>
        </w:rPr>
        <w:t>等所有费用，所有技术参数只可以高于(不可以低于)要求。</w:t>
      </w:r>
    </w:p>
    <w:tbl>
      <w:tblPr>
        <w:tblpPr w:leftFromText="180" w:rightFromText="180" w:vertAnchor="text" w:horzAnchor="page" w:tblpX="927" w:tblpY="386"/>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134"/>
        <w:gridCol w:w="656"/>
        <w:gridCol w:w="572"/>
        <w:gridCol w:w="5752"/>
        <w:gridCol w:w="1115"/>
      </w:tblGrid>
      <w:tr w:rsidR="00CD5133" w14:paraId="56B01CD0" w14:textId="77777777">
        <w:tc>
          <w:tcPr>
            <w:tcW w:w="516" w:type="dxa"/>
            <w:vAlign w:val="center"/>
          </w:tcPr>
          <w:p w14:paraId="118C3D85" w14:textId="77777777" w:rsidR="00CD5133" w:rsidRDefault="009B6F16">
            <w:pPr>
              <w:spacing w:line="240" w:lineRule="atLeast"/>
              <w:jc w:val="center"/>
              <w:rPr>
                <w:rFonts w:ascii="宋体" w:hAnsi="宋体"/>
                <w:b/>
                <w:szCs w:val="21"/>
              </w:rPr>
            </w:pPr>
            <w:r>
              <w:rPr>
                <w:rFonts w:ascii="宋体" w:hAnsi="宋体" w:hint="eastAsia"/>
                <w:b/>
                <w:szCs w:val="21"/>
              </w:rPr>
              <w:t>序号</w:t>
            </w:r>
          </w:p>
        </w:tc>
        <w:tc>
          <w:tcPr>
            <w:tcW w:w="1134" w:type="dxa"/>
            <w:vAlign w:val="center"/>
          </w:tcPr>
          <w:p w14:paraId="436E6DF5" w14:textId="77777777" w:rsidR="00CD5133" w:rsidRDefault="009B6F16">
            <w:pPr>
              <w:spacing w:line="240" w:lineRule="atLeast"/>
              <w:jc w:val="center"/>
              <w:rPr>
                <w:rFonts w:ascii="宋体" w:hAnsi="宋体"/>
                <w:b/>
                <w:szCs w:val="21"/>
              </w:rPr>
            </w:pPr>
            <w:r>
              <w:rPr>
                <w:rFonts w:ascii="宋体" w:hAnsi="宋体" w:hint="eastAsia"/>
                <w:b/>
                <w:szCs w:val="21"/>
              </w:rPr>
              <w:t>品名</w:t>
            </w:r>
          </w:p>
        </w:tc>
        <w:tc>
          <w:tcPr>
            <w:tcW w:w="656" w:type="dxa"/>
            <w:vAlign w:val="center"/>
          </w:tcPr>
          <w:p w14:paraId="07451BDC" w14:textId="77777777" w:rsidR="00CD5133" w:rsidRDefault="009B6F16">
            <w:pPr>
              <w:spacing w:line="240" w:lineRule="atLeast"/>
              <w:jc w:val="center"/>
              <w:rPr>
                <w:rFonts w:ascii="宋体" w:hAnsi="宋体"/>
                <w:b/>
                <w:szCs w:val="21"/>
              </w:rPr>
            </w:pPr>
            <w:r>
              <w:rPr>
                <w:rFonts w:ascii="宋体" w:hAnsi="宋体" w:hint="eastAsia"/>
                <w:b/>
                <w:szCs w:val="21"/>
              </w:rPr>
              <w:t>数量</w:t>
            </w:r>
          </w:p>
        </w:tc>
        <w:tc>
          <w:tcPr>
            <w:tcW w:w="572" w:type="dxa"/>
            <w:vAlign w:val="center"/>
          </w:tcPr>
          <w:p w14:paraId="102DAC16" w14:textId="77777777" w:rsidR="00CD5133" w:rsidRDefault="009B6F16">
            <w:pPr>
              <w:spacing w:line="240" w:lineRule="atLeast"/>
              <w:jc w:val="center"/>
              <w:rPr>
                <w:rFonts w:ascii="宋体" w:hAnsi="宋体"/>
                <w:b/>
                <w:szCs w:val="21"/>
              </w:rPr>
            </w:pPr>
            <w:r>
              <w:rPr>
                <w:rFonts w:ascii="宋体" w:hAnsi="宋体" w:hint="eastAsia"/>
                <w:b/>
                <w:szCs w:val="21"/>
              </w:rPr>
              <w:t>单位</w:t>
            </w:r>
          </w:p>
        </w:tc>
        <w:tc>
          <w:tcPr>
            <w:tcW w:w="5752" w:type="dxa"/>
            <w:vAlign w:val="center"/>
          </w:tcPr>
          <w:p w14:paraId="0F254C4F" w14:textId="77777777" w:rsidR="00CD5133" w:rsidRDefault="009B6F16">
            <w:pPr>
              <w:spacing w:line="240" w:lineRule="atLeast"/>
              <w:jc w:val="center"/>
              <w:rPr>
                <w:rFonts w:ascii="宋体" w:hAnsi="宋体"/>
                <w:b/>
                <w:szCs w:val="21"/>
              </w:rPr>
            </w:pPr>
            <w:r>
              <w:rPr>
                <w:rFonts w:ascii="宋体" w:hAnsi="宋体" w:hint="eastAsia"/>
                <w:b/>
                <w:szCs w:val="21"/>
              </w:rPr>
              <w:t>技术参数</w:t>
            </w:r>
          </w:p>
        </w:tc>
        <w:tc>
          <w:tcPr>
            <w:tcW w:w="1115" w:type="dxa"/>
            <w:vAlign w:val="center"/>
          </w:tcPr>
          <w:p w14:paraId="6D21B884" w14:textId="77777777" w:rsidR="00CD5133" w:rsidRDefault="009B6F16">
            <w:pPr>
              <w:spacing w:line="240" w:lineRule="atLeast"/>
              <w:jc w:val="center"/>
              <w:rPr>
                <w:rFonts w:ascii="宋体" w:hAnsi="宋体"/>
                <w:b/>
                <w:szCs w:val="21"/>
              </w:rPr>
            </w:pPr>
            <w:r>
              <w:rPr>
                <w:rFonts w:ascii="宋体" w:hAnsi="宋体" w:hint="eastAsia"/>
                <w:b/>
                <w:szCs w:val="21"/>
              </w:rPr>
              <w:t>推荐品牌</w:t>
            </w:r>
          </w:p>
        </w:tc>
      </w:tr>
      <w:tr w:rsidR="00CD5133" w14:paraId="58D1EBBE" w14:textId="77777777">
        <w:tc>
          <w:tcPr>
            <w:tcW w:w="516" w:type="dxa"/>
            <w:vAlign w:val="center"/>
          </w:tcPr>
          <w:p w14:paraId="528C8D1C" w14:textId="77777777" w:rsidR="00CD5133" w:rsidRDefault="009B6F16">
            <w:pPr>
              <w:jc w:val="center"/>
              <w:rPr>
                <w:rFonts w:ascii="宋体" w:hAnsi="宋体" w:cs="宋体"/>
                <w:szCs w:val="21"/>
              </w:rPr>
            </w:pPr>
            <w:bookmarkStart w:id="1" w:name="OLE_LINK1" w:colFirst="4" w:colLast="4"/>
            <w:bookmarkStart w:id="2" w:name="OLE_LINK2" w:colFirst="1" w:colLast="1"/>
            <w:bookmarkStart w:id="3" w:name="OLE_LINK3" w:colFirst="4" w:colLast="4"/>
            <w:r>
              <w:rPr>
                <w:rFonts w:ascii="宋体" w:hAnsi="宋体" w:cs="宋体" w:hint="eastAsia"/>
                <w:szCs w:val="21"/>
              </w:rPr>
              <w:t>1</w:t>
            </w:r>
          </w:p>
        </w:tc>
        <w:tc>
          <w:tcPr>
            <w:tcW w:w="1134" w:type="dxa"/>
            <w:vAlign w:val="center"/>
          </w:tcPr>
          <w:p w14:paraId="6C7AC9C6" w14:textId="77777777" w:rsidR="00CD5133" w:rsidRDefault="009B6F16">
            <w:pPr>
              <w:jc w:val="center"/>
              <w:rPr>
                <w:rFonts w:ascii="宋体" w:hAnsi="宋体" w:cs="宋体"/>
                <w:szCs w:val="21"/>
              </w:rPr>
            </w:pPr>
            <w:r>
              <w:rPr>
                <w:rFonts w:ascii="宋体" w:hAnsi="宋体" w:cs="宋体" w:hint="eastAsia"/>
                <w:szCs w:val="21"/>
              </w:rPr>
              <w:t>发动机实</w:t>
            </w:r>
            <w:proofErr w:type="gramStart"/>
            <w:r>
              <w:rPr>
                <w:rFonts w:ascii="宋体" w:hAnsi="宋体" w:cs="宋体" w:hint="eastAsia"/>
                <w:szCs w:val="21"/>
              </w:rPr>
              <w:t>训教学系统</w:t>
            </w:r>
            <w:proofErr w:type="gramEnd"/>
          </w:p>
        </w:tc>
        <w:tc>
          <w:tcPr>
            <w:tcW w:w="656" w:type="dxa"/>
            <w:vAlign w:val="center"/>
          </w:tcPr>
          <w:p w14:paraId="1CFA0FFE" w14:textId="77777777" w:rsidR="00CD5133" w:rsidRDefault="009B6F16">
            <w:pPr>
              <w:jc w:val="center"/>
              <w:rPr>
                <w:rStyle w:val="NormalCharacter"/>
                <w:rFonts w:ascii="宋体" w:hAnsi="宋体" w:cs="宋体"/>
                <w:szCs w:val="21"/>
              </w:rPr>
            </w:pPr>
            <w:r>
              <w:rPr>
                <w:rStyle w:val="NormalCharacter"/>
                <w:rFonts w:ascii="宋体" w:hAnsi="宋体" w:cs="宋体" w:hint="eastAsia"/>
                <w:szCs w:val="21"/>
              </w:rPr>
              <w:t>2</w:t>
            </w:r>
          </w:p>
        </w:tc>
        <w:tc>
          <w:tcPr>
            <w:tcW w:w="572" w:type="dxa"/>
            <w:vAlign w:val="center"/>
          </w:tcPr>
          <w:p w14:paraId="44A23270" w14:textId="77777777" w:rsidR="00CD5133" w:rsidRDefault="009B6F16">
            <w:pPr>
              <w:jc w:val="center"/>
              <w:rPr>
                <w:rStyle w:val="NormalCharacter"/>
                <w:rFonts w:ascii="宋体" w:hAnsi="宋体" w:cs="宋体"/>
                <w:szCs w:val="21"/>
              </w:rPr>
            </w:pPr>
            <w:r>
              <w:rPr>
                <w:rStyle w:val="NormalCharacter"/>
                <w:rFonts w:ascii="宋体" w:hAnsi="宋体" w:cs="宋体" w:hint="eastAsia"/>
                <w:szCs w:val="21"/>
              </w:rPr>
              <w:t>套</w:t>
            </w:r>
          </w:p>
        </w:tc>
        <w:tc>
          <w:tcPr>
            <w:tcW w:w="5752" w:type="dxa"/>
          </w:tcPr>
          <w:p w14:paraId="4972DE54" w14:textId="77777777" w:rsidR="00CD5133" w:rsidRDefault="009B6F16">
            <w:pPr>
              <w:rPr>
                <w:rFonts w:ascii="宋体" w:hAnsi="宋体" w:cs="宋体"/>
                <w:b/>
                <w:bCs/>
                <w:szCs w:val="21"/>
              </w:rPr>
            </w:pPr>
            <w:r>
              <w:rPr>
                <w:rFonts w:ascii="宋体" w:hAnsi="宋体" w:cs="宋体" w:hint="eastAsia"/>
                <w:b/>
                <w:bCs/>
                <w:szCs w:val="21"/>
              </w:rPr>
              <w:t>一、</w:t>
            </w:r>
            <w:r>
              <w:rPr>
                <w:rFonts w:ascii="宋体" w:hAnsi="宋体" w:cs="宋体" w:hint="eastAsia"/>
                <w:szCs w:val="21"/>
                <w:highlight w:val="red"/>
              </w:rPr>
              <w:t>系统需求概述</w:t>
            </w:r>
          </w:p>
          <w:p w14:paraId="4487093A" w14:textId="77777777" w:rsidR="00CD5133" w:rsidRDefault="009B6F16">
            <w:pPr>
              <w:rPr>
                <w:rFonts w:ascii="宋体" w:hAnsi="宋体" w:cs="宋体"/>
                <w:szCs w:val="21"/>
              </w:rPr>
            </w:pPr>
            <w:r>
              <w:rPr>
                <w:rFonts w:ascii="宋体" w:hAnsi="宋体" w:cs="宋体" w:hint="eastAsia"/>
                <w:szCs w:val="21"/>
              </w:rPr>
              <w:t xml:space="preserve">    本实</w:t>
            </w:r>
            <w:proofErr w:type="gramStart"/>
            <w:r>
              <w:rPr>
                <w:rFonts w:ascii="宋体" w:hAnsi="宋体" w:cs="宋体" w:hint="eastAsia"/>
                <w:szCs w:val="21"/>
              </w:rPr>
              <w:t>训台选用</w:t>
            </w:r>
            <w:proofErr w:type="gramEnd"/>
            <w:r>
              <w:rPr>
                <w:rFonts w:ascii="宋体" w:hAnsi="宋体" w:cs="宋体" w:hint="eastAsia"/>
                <w:szCs w:val="21"/>
              </w:rPr>
              <w:t>大众</w:t>
            </w:r>
            <w:r>
              <w:rPr>
                <w:rFonts w:ascii="宋体" w:hAnsi="宋体" w:cs="宋体" w:hint="eastAsia"/>
                <w:szCs w:val="21"/>
                <w:highlight w:val="red"/>
              </w:rPr>
              <w:t>近五</w:t>
            </w:r>
            <w:proofErr w:type="gramStart"/>
            <w:r>
              <w:rPr>
                <w:rFonts w:ascii="宋体" w:hAnsi="宋体" w:cs="宋体" w:hint="eastAsia"/>
                <w:szCs w:val="21"/>
                <w:highlight w:val="red"/>
              </w:rPr>
              <w:t>年</w:t>
            </w:r>
            <w:r>
              <w:rPr>
                <w:rFonts w:ascii="宋体" w:hAnsi="宋体" w:cs="宋体" w:hint="eastAsia"/>
                <w:szCs w:val="21"/>
              </w:rPr>
              <w:t>产迈腾</w:t>
            </w:r>
            <w:proofErr w:type="gramEnd"/>
            <w:r>
              <w:rPr>
                <w:rFonts w:ascii="宋体" w:hAnsi="宋体" w:cs="宋体" w:hint="eastAsia"/>
                <w:szCs w:val="21"/>
              </w:rPr>
              <w:t>B8整车用2.0升TSI发动机电控汽油发动机总成组成，</w:t>
            </w:r>
            <w:proofErr w:type="gramStart"/>
            <w:r>
              <w:rPr>
                <w:rFonts w:ascii="宋体" w:hAnsi="宋体" w:cs="宋体" w:hint="eastAsia"/>
                <w:szCs w:val="21"/>
              </w:rPr>
              <w:t>实训台可</w:t>
            </w:r>
            <w:proofErr w:type="gramEnd"/>
            <w:r>
              <w:rPr>
                <w:rFonts w:ascii="宋体" w:hAnsi="宋体" w:cs="宋体" w:hint="eastAsia"/>
                <w:szCs w:val="21"/>
              </w:rPr>
              <w:t>起动发动机，进行运行实验，老师结合实</w:t>
            </w:r>
            <w:proofErr w:type="gramStart"/>
            <w:r>
              <w:rPr>
                <w:rFonts w:ascii="宋体" w:hAnsi="宋体" w:cs="宋体" w:hint="eastAsia"/>
                <w:szCs w:val="21"/>
              </w:rPr>
              <w:t>训台教学</w:t>
            </w:r>
            <w:proofErr w:type="gramEnd"/>
            <w:r>
              <w:rPr>
                <w:rFonts w:ascii="宋体" w:hAnsi="宋体" w:cs="宋体" w:hint="eastAsia"/>
                <w:szCs w:val="21"/>
              </w:rPr>
              <w:t>面板讲授发动机的控制原理培养学生分析和解决实际故障的能力，形成理论与实践有机结合。</w:t>
            </w:r>
          </w:p>
          <w:p w14:paraId="30FFE384" w14:textId="77777777" w:rsidR="00CD5133" w:rsidRDefault="009B6F16">
            <w:pPr>
              <w:rPr>
                <w:rFonts w:ascii="宋体" w:hAnsi="宋体" w:cs="宋体"/>
                <w:b/>
                <w:bCs/>
                <w:szCs w:val="21"/>
              </w:rPr>
            </w:pPr>
            <w:r>
              <w:rPr>
                <w:rFonts w:ascii="宋体" w:hAnsi="宋体" w:cs="宋体" w:hint="eastAsia"/>
                <w:b/>
                <w:bCs/>
                <w:szCs w:val="21"/>
              </w:rPr>
              <w:t>二、主要组成</w:t>
            </w:r>
          </w:p>
          <w:p w14:paraId="4028B16D" w14:textId="77777777" w:rsidR="00CD5133" w:rsidRDefault="009B6F16">
            <w:pPr>
              <w:rPr>
                <w:rFonts w:ascii="宋体" w:hAnsi="宋体" w:cs="宋体"/>
                <w:szCs w:val="21"/>
              </w:rPr>
            </w:pPr>
            <w:r>
              <w:rPr>
                <w:rFonts w:ascii="宋体" w:hAnsi="宋体" w:cs="宋体" w:hint="eastAsia"/>
                <w:szCs w:val="21"/>
              </w:rPr>
              <w:t>发动机总成、各控制单元、仪表、点火开关、智能故障设置和排除、油压表、真空表、蓄电池、诊断座、散热系统（水箱、风扇、风扇罩、上下水管）、排气系统（三元催化器、消声器）、与发动机电脑管脚一一对应的信号检测区、安全防护罩、型材可移动台架等。</w:t>
            </w:r>
          </w:p>
          <w:p w14:paraId="484E65D8" w14:textId="77777777" w:rsidR="00CD5133" w:rsidRDefault="009B6F16">
            <w:pPr>
              <w:rPr>
                <w:rFonts w:ascii="宋体" w:hAnsi="宋体" w:cs="宋体"/>
                <w:b/>
                <w:bCs/>
                <w:szCs w:val="21"/>
              </w:rPr>
            </w:pPr>
            <w:r>
              <w:rPr>
                <w:rFonts w:ascii="宋体" w:hAnsi="宋体" w:cs="宋体" w:hint="eastAsia"/>
                <w:b/>
                <w:bCs/>
                <w:szCs w:val="21"/>
              </w:rPr>
              <w:t>三、发动机技术参数要求</w:t>
            </w:r>
          </w:p>
          <w:p w14:paraId="0A843479" w14:textId="77777777" w:rsidR="00CD5133" w:rsidRDefault="009B6F16">
            <w:pPr>
              <w:rPr>
                <w:rFonts w:ascii="宋体" w:hAnsi="宋体" w:cs="宋体"/>
                <w:szCs w:val="21"/>
              </w:rPr>
            </w:pPr>
            <w:r>
              <w:rPr>
                <w:rFonts w:ascii="宋体" w:hAnsi="宋体" w:cs="宋体" w:hint="eastAsia"/>
                <w:szCs w:val="21"/>
              </w:rPr>
              <w:t>排量：1984 mL；进气形式：涡轮增压；最大马力：186 PS；最大功率：137 kW；最大功率转速：4100-6000 rpm；最大扭矩：320N•m；最大扭矩转速：1500-4000 rpm；配气机构：DOHC。</w:t>
            </w:r>
          </w:p>
          <w:p w14:paraId="2540333A" w14:textId="77777777" w:rsidR="00CD5133" w:rsidRDefault="009B6F16">
            <w:pPr>
              <w:rPr>
                <w:rFonts w:ascii="宋体" w:hAnsi="宋体" w:cs="宋体"/>
                <w:b/>
                <w:bCs/>
                <w:szCs w:val="21"/>
              </w:rPr>
            </w:pPr>
            <w:r>
              <w:rPr>
                <w:rFonts w:ascii="宋体" w:hAnsi="宋体" w:cs="宋体" w:hint="eastAsia"/>
                <w:b/>
                <w:bCs/>
                <w:szCs w:val="21"/>
              </w:rPr>
              <w:t>四、功能要求</w:t>
            </w:r>
          </w:p>
          <w:p w14:paraId="6A8CA65A" w14:textId="77777777" w:rsidR="00CD5133" w:rsidRDefault="009B6F16">
            <w:pPr>
              <w:rPr>
                <w:rFonts w:ascii="宋体" w:hAnsi="宋体" w:cs="宋体"/>
                <w:szCs w:val="21"/>
              </w:rPr>
            </w:pPr>
            <w:r>
              <w:rPr>
                <w:rFonts w:ascii="宋体" w:hAnsi="宋体" w:cs="宋体" w:hint="eastAsia"/>
                <w:szCs w:val="21"/>
              </w:rPr>
              <w:t>（一）发动机工作正常，运转平稳，真实反应电喷汽油发动机的结构组成和工作过程；</w:t>
            </w:r>
          </w:p>
          <w:p w14:paraId="258B7A04" w14:textId="77777777" w:rsidR="00CD5133" w:rsidRDefault="009B6F16">
            <w:pPr>
              <w:rPr>
                <w:rFonts w:ascii="宋体" w:hAnsi="宋体" w:cs="宋体"/>
                <w:szCs w:val="21"/>
              </w:rPr>
            </w:pPr>
            <w:r>
              <w:rPr>
                <w:rFonts w:ascii="宋体" w:hAnsi="宋体" w:cs="宋体" w:hint="eastAsia"/>
                <w:szCs w:val="21"/>
              </w:rPr>
              <w:t>（二）发动机实</w:t>
            </w:r>
            <w:proofErr w:type="gramStart"/>
            <w:r>
              <w:rPr>
                <w:rFonts w:ascii="宋体" w:hAnsi="宋体" w:cs="宋体" w:hint="eastAsia"/>
                <w:szCs w:val="21"/>
              </w:rPr>
              <w:t>训台具有</w:t>
            </w:r>
            <w:proofErr w:type="gramEnd"/>
            <w:r>
              <w:rPr>
                <w:rFonts w:ascii="宋体" w:hAnsi="宋体" w:cs="宋体" w:hint="eastAsia"/>
                <w:szCs w:val="21"/>
              </w:rPr>
              <w:t>动态运行及显示功能，原车仪表实时显示动静态发动机信号参数；</w:t>
            </w:r>
          </w:p>
          <w:p w14:paraId="4AA192E6" w14:textId="77777777" w:rsidR="00CD5133" w:rsidRDefault="009B6F16">
            <w:pPr>
              <w:rPr>
                <w:rFonts w:ascii="宋体" w:hAnsi="宋体" w:cs="宋体"/>
                <w:szCs w:val="21"/>
              </w:rPr>
            </w:pPr>
            <w:r>
              <w:rPr>
                <w:rFonts w:ascii="宋体" w:hAnsi="宋体" w:cs="宋体" w:hint="eastAsia"/>
                <w:szCs w:val="21"/>
              </w:rPr>
              <w:t>（三）</w:t>
            </w:r>
            <w:proofErr w:type="gramStart"/>
            <w:r>
              <w:rPr>
                <w:rFonts w:ascii="宋体" w:hAnsi="宋体" w:cs="宋体" w:hint="eastAsia"/>
                <w:szCs w:val="21"/>
              </w:rPr>
              <w:t>实训台安装</w:t>
            </w:r>
            <w:proofErr w:type="gramEnd"/>
            <w:r>
              <w:rPr>
                <w:rFonts w:ascii="宋体" w:hAnsi="宋体" w:cs="宋体" w:hint="eastAsia"/>
                <w:szCs w:val="21"/>
              </w:rPr>
              <w:t>有诊断座，可连接专用或通用型汽车解码器，对发动机电控系统实行读取故障码、清除故障码、读取数据流等发动机自诊断功能。</w:t>
            </w:r>
          </w:p>
          <w:p w14:paraId="53A4BCA8" w14:textId="77777777" w:rsidR="00CD5133" w:rsidRDefault="009B6F16">
            <w:pPr>
              <w:rPr>
                <w:rFonts w:ascii="宋体" w:hAnsi="宋体" w:cs="宋体"/>
                <w:szCs w:val="21"/>
              </w:rPr>
            </w:pPr>
            <w:r>
              <w:rPr>
                <w:rFonts w:ascii="宋体" w:hAnsi="宋体" w:cs="宋体" w:hint="eastAsia"/>
                <w:szCs w:val="21"/>
              </w:rPr>
              <w:t>（四）自诊断功能：动静态数据流读取、故障码读取、波形分析、执行元件动作测试等功能；</w:t>
            </w:r>
          </w:p>
          <w:p w14:paraId="61E72135" w14:textId="77777777" w:rsidR="00CD5133" w:rsidRDefault="009B6F16">
            <w:pPr>
              <w:rPr>
                <w:rFonts w:ascii="宋体" w:hAnsi="宋体" w:cs="宋体"/>
                <w:szCs w:val="21"/>
              </w:rPr>
            </w:pPr>
            <w:r>
              <w:rPr>
                <w:rFonts w:ascii="宋体" w:hAnsi="宋体" w:cs="宋体" w:hint="eastAsia"/>
                <w:szCs w:val="21"/>
              </w:rPr>
              <w:t>（五）电控系统检测功能：教学面板安装有电脑引出端子，可使用万用表和示波器检测各传感器和执行器电阻、电压、频率、波形；</w:t>
            </w:r>
          </w:p>
          <w:p w14:paraId="16C3D6D6" w14:textId="77777777" w:rsidR="00CD5133" w:rsidRDefault="009B6F16">
            <w:pPr>
              <w:rPr>
                <w:rFonts w:ascii="宋体" w:hAnsi="宋体" w:cs="宋体"/>
                <w:szCs w:val="21"/>
              </w:rPr>
            </w:pPr>
            <w:r>
              <w:rPr>
                <w:rFonts w:ascii="宋体" w:hAnsi="宋体" w:cs="宋体" w:hint="eastAsia"/>
                <w:szCs w:val="21"/>
              </w:rPr>
              <w:t>（六）</w:t>
            </w:r>
            <w:proofErr w:type="gramStart"/>
            <w:r>
              <w:rPr>
                <w:rFonts w:ascii="宋体" w:hAnsi="宋体" w:cs="宋体" w:hint="eastAsia"/>
                <w:szCs w:val="21"/>
              </w:rPr>
              <w:t>实训台配置</w:t>
            </w:r>
            <w:proofErr w:type="gramEnd"/>
            <w:r>
              <w:rPr>
                <w:rFonts w:ascii="宋体" w:hAnsi="宋体" w:cs="宋体" w:hint="eastAsia"/>
                <w:szCs w:val="21"/>
              </w:rPr>
              <w:t>适合教学的故障设置考核装置，可以设置一个及多个常见不同类型的故障，满足职业技能教学的考核要求。</w:t>
            </w:r>
          </w:p>
          <w:p w14:paraId="5AF7D903" w14:textId="77777777" w:rsidR="00CD5133" w:rsidRDefault="009B6F16">
            <w:pPr>
              <w:pStyle w:val="ad"/>
              <w:ind w:firstLineChars="0" w:firstLine="0"/>
              <w:jc w:val="left"/>
              <w:rPr>
                <w:rFonts w:ascii="宋体" w:hAnsi="宋体" w:cs="宋体"/>
                <w:szCs w:val="21"/>
              </w:rPr>
            </w:pPr>
            <w:r>
              <w:rPr>
                <w:rFonts w:ascii="宋体" w:hAnsi="宋体" w:cs="宋体" w:hint="eastAsia"/>
                <w:szCs w:val="21"/>
              </w:rPr>
              <w:t>（七）教学平台配备英特尔旗舰处理器i9-14900HX，配备RTX4090 GPU；屏幕16英寸四窄边Mini LED星云原画屏，超2000分区精细控光，1100nits超高峰值亮度，2.5K 240HZ P3</w:t>
            </w:r>
            <w:proofErr w:type="gramStart"/>
            <w:r>
              <w:rPr>
                <w:rFonts w:ascii="宋体" w:hAnsi="宋体" w:cs="宋体" w:hint="eastAsia"/>
                <w:szCs w:val="21"/>
              </w:rPr>
              <w:t>广色域</w:t>
            </w:r>
            <w:proofErr w:type="gramEnd"/>
            <w:r>
              <w:rPr>
                <w:rFonts w:ascii="宋体" w:hAnsi="宋体" w:cs="宋体" w:hint="eastAsia"/>
                <w:szCs w:val="21"/>
              </w:rPr>
              <w:t>；内存不小于64G；固态硬盘不小于2TB；内置windows 11中文版操作系统；尺寸约399*294*23.1-30.8mm。</w:t>
            </w:r>
          </w:p>
          <w:p w14:paraId="72FA2462" w14:textId="77777777" w:rsidR="00CD5133" w:rsidRDefault="009B6F16">
            <w:pPr>
              <w:pStyle w:val="ad"/>
              <w:ind w:firstLineChars="0" w:firstLine="0"/>
              <w:jc w:val="left"/>
              <w:rPr>
                <w:rFonts w:ascii="宋体" w:hAnsi="宋体" w:cs="宋体"/>
                <w:szCs w:val="21"/>
              </w:rPr>
            </w:pPr>
            <w:r>
              <w:rPr>
                <w:rFonts w:ascii="宋体" w:hAnsi="宋体" w:cs="宋体" w:hint="eastAsia"/>
                <w:szCs w:val="21"/>
              </w:rPr>
              <w:t>教学平台内置</w:t>
            </w:r>
            <w:r>
              <w:rPr>
                <w:rFonts w:ascii="宋体" w:hAnsi="宋体" w:cs="宋体" w:hint="eastAsia"/>
                <w:szCs w:val="21"/>
                <w:highlight w:val="red"/>
              </w:rPr>
              <w:t>教学仿真软件</w:t>
            </w:r>
            <w:r>
              <w:rPr>
                <w:rFonts w:hint="eastAsia"/>
              </w:rPr>
              <w:t>：</w:t>
            </w:r>
          </w:p>
          <w:p w14:paraId="40ACA6A1"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hint="eastAsia"/>
                <w:szCs w:val="21"/>
                <w:highlight w:val="red"/>
              </w:rPr>
              <w:t>教学仿真软件</w:t>
            </w:r>
            <w:r>
              <w:rPr>
                <w:rFonts w:ascii="宋体" w:hAnsi="宋体" w:cs="宋体" w:hint="eastAsia"/>
                <w:color w:val="000000"/>
                <w:kern w:val="0"/>
                <w:szCs w:val="21"/>
              </w:rPr>
              <w:t>整体设计要求</w:t>
            </w:r>
          </w:p>
          <w:p w14:paraId="099FEC1E"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szCs w:val="21"/>
              </w:rPr>
              <w:t>教学仿真软件</w:t>
            </w:r>
            <w:r>
              <w:rPr>
                <w:rFonts w:ascii="宋体" w:hAnsi="宋体" w:cs="宋体" w:hint="eastAsia"/>
                <w:color w:val="000000"/>
                <w:kern w:val="0"/>
                <w:szCs w:val="21"/>
              </w:rPr>
              <w:t>需按照汽车“1+X”职业技能等级考核1.1.2汽车动力与驱动系统综合分析技术-中级证书考核流程进行设计开发；</w:t>
            </w:r>
          </w:p>
          <w:p w14:paraId="3005479B"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（2）教学仿真软件采用发动机为开发模型；</w:t>
            </w:r>
          </w:p>
          <w:p w14:paraId="2D3049A4"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（3）场景提供的各种模型需按照1:1进行建模，更贴近实际；</w:t>
            </w:r>
          </w:p>
          <w:p w14:paraId="6B0B1E06"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（4）教学仿真软件采用C/S架构，可流畅进行3D虚拟交互操作，如：放大、缩小、上下左右平移、360°旋转；</w:t>
            </w:r>
          </w:p>
          <w:p w14:paraId="57B4166E"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（5）</w:t>
            </w:r>
            <w:r>
              <w:rPr>
                <w:rFonts w:ascii="宋体" w:hAnsi="宋体" w:cs="宋体" w:hint="eastAsia"/>
                <w:szCs w:val="21"/>
              </w:rPr>
              <w:t>●</w:t>
            </w:r>
            <w:r>
              <w:rPr>
                <w:rFonts w:ascii="宋体" w:hAnsi="宋体" w:cs="宋体" w:hint="eastAsia"/>
                <w:color w:val="000000"/>
                <w:kern w:val="0"/>
                <w:szCs w:val="21"/>
              </w:rPr>
              <w:t>教学仿真软件根据汽车“1+X”职业技能等级考核1.1.2汽车动力与驱动系统综合分析技术-中级证书考核要求，采用发动机，模块需要包括：前期准备、气缸盖的拆卸、气门的 拆卸、气门的测量、活塞连杆的拆卸、曲轴轴向间隙的测量、曲轴的拆卸、曲轴弯曲度的测量、曲轴主轴颈的测量、曲轴的安装、活塞环的测量、活塞连杆的安装、气门的安装、气缸盖的安装、完工操作、综合实训16个模块，通过任意模块进入场景中可根据操作提示进行对应模块的流程操作；</w:t>
            </w:r>
            <w:r>
              <w:rPr>
                <w:rFonts w:ascii="宋体" w:hAnsi="宋体" w:cs="宋体" w:hint="eastAsia"/>
                <w:kern w:val="0"/>
                <w:szCs w:val="21"/>
              </w:rPr>
              <w:t>（需提供该功能截图，并加盖</w:t>
            </w:r>
            <w:r>
              <w:rPr>
                <w:rFonts w:ascii="宋体" w:hAnsi="宋体" w:cs="宋体" w:hint="eastAsia"/>
                <w:kern w:val="0"/>
                <w:szCs w:val="21"/>
                <w:highlight w:val="red"/>
              </w:rPr>
              <w:t>投标人公章</w:t>
            </w:r>
            <w:r>
              <w:rPr>
                <w:rFonts w:ascii="宋体" w:hAnsi="宋体" w:cs="宋体" w:hint="eastAsia"/>
                <w:kern w:val="0"/>
                <w:szCs w:val="21"/>
              </w:rPr>
              <w:t>）</w:t>
            </w:r>
          </w:p>
          <w:p w14:paraId="42AE223C"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2.功能设计要求</w:t>
            </w:r>
          </w:p>
          <w:p w14:paraId="5A002B4B"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（6）为提高教学仿真软件的可操作性，教学仿真软件需具备快速定位：翻转架、工具车、工作台；</w:t>
            </w:r>
          </w:p>
          <w:p w14:paraId="44755123"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7）教学仿真软件可以对灭火器进行检查，可检查的内容包括：灭火器类型、灭火器日期、灭火器压力指示、灭火器插销状态，设置灭火器插销滑落，需要展示滑落状态，检查之后需要能够进行修复，修复之后再次检查恢复正常，修复前后的检查过程</w:t>
            </w:r>
            <w:proofErr w:type="gramStart"/>
            <w:r>
              <w:rPr>
                <w:rFonts w:ascii="宋体" w:hAnsi="宋体" w:cs="宋体" w:hint="eastAsia"/>
                <w:color w:val="000000"/>
                <w:kern w:val="0"/>
                <w:szCs w:val="21"/>
              </w:rPr>
              <w:t>需能够</w:t>
            </w:r>
            <w:proofErr w:type="gramEnd"/>
            <w:r>
              <w:rPr>
                <w:rFonts w:ascii="宋体" w:hAnsi="宋体" w:cs="宋体" w:hint="eastAsia"/>
                <w:color w:val="000000"/>
                <w:kern w:val="0"/>
                <w:szCs w:val="21"/>
              </w:rPr>
              <w:t>在实训场景中查看；</w:t>
            </w:r>
          </w:p>
          <w:p w14:paraId="0FA155C5"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（8）功能提示：提供全方位的文字提示、语音提示、错误提示等；</w:t>
            </w:r>
          </w:p>
          <w:p w14:paraId="09524217"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（9）教学仿真软件可以对护目镜外观和护目镜支架进行检查，支架检查需要有手晃动的过程；</w:t>
            </w:r>
          </w:p>
          <w:p w14:paraId="2B0F4A75"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10）▲教学仿真软件根据汽车“1+X”职业技能等级考核1.1.2汽车动力与驱动系统综合分析技术-中级证书考核要求，具有通过点击操作提示上面的工具名称，快速选择对应的工具至工具栏中进行组合使用，如：气缸4连杆轴承盖螺栓，通过点击操作提示中的指针式扭力扳手、大短接杆、大转中接头、E10花形套筒至工具栏中进行组合使用；</w:t>
            </w:r>
            <w:r>
              <w:rPr>
                <w:rFonts w:ascii="宋体" w:hAnsi="宋体" w:cs="宋体" w:hint="eastAsia"/>
                <w:kern w:val="0"/>
                <w:szCs w:val="21"/>
              </w:rPr>
              <w:t>（需提供演示）</w:t>
            </w:r>
          </w:p>
          <w:p w14:paraId="423AD1D2"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11）▲根据汽车“1+X”职业技能等级考核1.1.2汽车动力与驱动系统综合分析技术-中级证书考核要求，为便于课堂碎片化教学演示，教学仿真软件具有快速跳转功能，选择气门的测量进入场景，需按以下模块依次快速跳转：①高度</w:t>
            </w:r>
            <w:proofErr w:type="gramStart"/>
            <w:r>
              <w:rPr>
                <w:rFonts w:ascii="宋体" w:hAnsi="宋体" w:cs="宋体" w:hint="eastAsia"/>
                <w:color w:val="000000"/>
                <w:kern w:val="0"/>
                <w:szCs w:val="21"/>
              </w:rPr>
              <w:t>尺校零</w:t>
            </w:r>
            <w:proofErr w:type="gramEnd"/>
            <w:r>
              <w:rPr>
                <w:rFonts w:ascii="宋体" w:hAnsi="宋体" w:cs="宋体" w:hint="eastAsia"/>
                <w:color w:val="000000"/>
                <w:kern w:val="0"/>
                <w:szCs w:val="21"/>
              </w:rPr>
              <w:t>②测量气门弹簧长度③清洁进气门-气门杆④测量排气门-气门杆直径⑤测量排气门座宽度，模块对应的操作提示及场景状态需同步切换。跳转结束后，</w:t>
            </w:r>
            <w:proofErr w:type="gramStart"/>
            <w:r>
              <w:rPr>
                <w:rFonts w:ascii="宋体" w:hAnsi="宋体" w:cs="宋体" w:hint="eastAsia"/>
                <w:color w:val="000000"/>
                <w:kern w:val="0"/>
                <w:szCs w:val="21"/>
              </w:rPr>
              <w:t>需能够</w:t>
            </w:r>
            <w:proofErr w:type="gramEnd"/>
            <w:r>
              <w:rPr>
                <w:rFonts w:ascii="宋体" w:hAnsi="宋体" w:cs="宋体" w:hint="eastAsia"/>
                <w:color w:val="000000"/>
                <w:kern w:val="0"/>
                <w:szCs w:val="21"/>
              </w:rPr>
              <w:t>按照当前的操作提示完成测量排气门座宽度，每一步的操作都需要有对应的最</w:t>
            </w:r>
            <w:r>
              <w:rPr>
                <w:rFonts w:ascii="宋体" w:hAnsi="宋体" w:cs="宋体" w:hint="eastAsia"/>
                <w:color w:val="000000"/>
                <w:kern w:val="0"/>
                <w:szCs w:val="21"/>
              </w:rPr>
              <w:lastRenderedPageBreak/>
              <w:t>佳视角；</w:t>
            </w:r>
            <w:r>
              <w:rPr>
                <w:rFonts w:ascii="宋体" w:hAnsi="宋体" w:cs="宋体" w:hint="eastAsia"/>
                <w:kern w:val="0"/>
                <w:szCs w:val="21"/>
              </w:rPr>
              <w:t>（需提供演示）</w:t>
            </w:r>
          </w:p>
          <w:p w14:paraId="0E28ECC6"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（12）</w:t>
            </w:r>
            <w:r>
              <w:rPr>
                <w:rFonts w:ascii="宋体" w:hAnsi="宋体" w:cs="宋体" w:hint="eastAsia"/>
                <w:szCs w:val="21"/>
              </w:rPr>
              <w:t>●</w:t>
            </w:r>
            <w:r>
              <w:rPr>
                <w:rFonts w:ascii="宋体" w:hAnsi="宋体" w:cs="宋体" w:hint="eastAsia"/>
                <w:color w:val="000000"/>
                <w:kern w:val="0"/>
                <w:szCs w:val="21"/>
              </w:rPr>
              <w:t>根据汽车“1+X”职业技能等级考核1.1.2汽车动力与驱动系统综合分析技术-中级证书考核要求，为便于课堂碎片化教学演示，教学仿真软件具有快速跳转功能，选择综合实</w:t>
            </w:r>
            <w:proofErr w:type="gramStart"/>
            <w:r>
              <w:rPr>
                <w:rFonts w:ascii="宋体" w:hAnsi="宋体" w:cs="宋体" w:hint="eastAsia"/>
                <w:color w:val="000000"/>
                <w:kern w:val="0"/>
                <w:szCs w:val="21"/>
              </w:rPr>
              <w:t>训进入</w:t>
            </w:r>
            <w:proofErr w:type="gramEnd"/>
            <w:r>
              <w:rPr>
                <w:rFonts w:ascii="宋体" w:hAnsi="宋体" w:cs="宋体" w:hint="eastAsia"/>
                <w:color w:val="000000"/>
                <w:kern w:val="0"/>
                <w:szCs w:val="21"/>
              </w:rPr>
              <w:t>场景，需按以下模块依次快速跳转：①安装气缸垫②安装活塞环③安装气缸4活塞连杆④润滑曲轴主轴颈⑤拆卸气缸盖⑥测量第一道活塞环厚度⑦安装排气门油封⑧安装曲轴主轴颈轴瓦，模块对应的操作提示及场景状态需同步切换。跳转结束后，</w:t>
            </w:r>
            <w:proofErr w:type="gramStart"/>
            <w:r>
              <w:rPr>
                <w:rFonts w:ascii="宋体" w:hAnsi="宋体" w:cs="宋体" w:hint="eastAsia"/>
                <w:color w:val="000000"/>
                <w:kern w:val="0"/>
                <w:szCs w:val="21"/>
              </w:rPr>
              <w:t>需能够</w:t>
            </w:r>
            <w:proofErr w:type="gramEnd"/>
            <w:r>
              <w:rPr>
                <w:rFonts w:ascii="宋体" w:hAnsi="宋体" w:cs="宋体" w:hint="eastAsia"/>
                <w:color w:val="000000"/>
                <w:kern w:val="0"/>
                <w:szCs w:val="21"/>
              </w:rPr>
              <w:t>按照当前的操作提示完成曲轴主轴颈轴瓦安装，每一步的操作都需要有对应的最佳视角；</w:t>
            </w:r>
            <w:r>
              <w:rPr>
                <w:rFonts w:ascii="宋体" w:hAnsi="宋体" w:cs="宋体" w:hint="eastAsia"/>
                <w:kern w:val="0"/>
                <w:szCs w:val="21"/>
              </w:rPr>
              <w:t>（需提供该功能截图，并加盖</w:t>
            </w:r>
            <w:r>
              <w:rPr>
                <w:rFonts w:ascii="宋体" w:hAnsi="宋体" w:cs="宋体" w:hint="eastAsia"/>
                <w:kern w:val="0"/>
                <w:szCs w:val="21"/>
                <w:highlight w:val="red"/>
              </w:rPr>
              <w:t>投标人公章</w:t>
            </w:r>
            <w:r>
              <w:rPr>
                <w:rFonts w:ascii="宋体" w:hAnsi="宋体" w:cs="宋体" w:hint="eastAsia"/>
                <w:kern w:val="0"/>
                <w:szCs w:val="21"/>
              </w:rPr>
              <w:t>）</w:t>
            </w:r>
          </w:p>
          <w:p w14:paraId="2F56CBFF"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（13）</w:t>
            </w:r>
            <w:r>
              <w:rPr>
                <w:rFonts w:ascii="宋体" w:hAnsi="宋体" w:cs="宋体" w:hint="eastAsia"/>
                <w:szCs w:val="21"/>
              </w:rPr>
              <w:t>●</w:t>
            </w:r>
            <w:r>
              <w:rPr>
                <w:rFonts w:ascii="宋体" w:hAnsi="宋体" w:cs="宋体" w:hint="eastAsia"/>
                <w:color w:val="000000"/>
                <w:kern w:val="0"/>
                <w:szCs w:val="21"/>
              </w:rPr>
              <w:t>教学仿真软件根据汽车“1+X”职业技能等级考核1.1.2汽车动力与驱动系统综合分析技术-中级证书考核要求，具有跳转功能，综合实训模块中安全防护、检查翻转架、灭火器检查、拆卸气缸盖、拆卸气缸垫、拆卸进气门锁销、拆卸排气门上气门钳、拆卸排气门、测量进气门座宽度、测量进气门长度、测量气门弹簧长度、测量进气门-气门杆直径、拆卸气缸1活塞连杆、拆卸气缸4活塞连杆、拆卸气缸2活塞连杆、拆卸气缸3活塞连杆、测量曲轴轴向间隙值、测量曲轴弯曲度、测量曲轴主轴颈直径、润滑曲轴主轴颈、安装主轴承盖、拆卸活塞环、测量第一道活塞环开口间隙、第二道活塞环放置到气缸套、测量第二道活塞环开口间隙、测量油环厚度、润滑气缸、安装气缸1活塞连杆、安装气缸4活塞连杆、安装气缸2活塞连杆、安装气缸3活塞连杆、安装进气门、安装排气门、安装排气门锁销、清洁工具仪器并归还、清洁场地等模块跳转等模块至少170个；</w:t>
            </w:r>
            <w:r>
              <w:rPr>
                <w:rFonts w:ascii="宋体" w:hAnsi="宋体" w:cs="宋体" w:hint="eastAsia"/>
                <w:kern w:val="0"/>
                <w:szCs w:val="21"/>
              </w:rPr>
              <w:t>（需提供该功能截图，并</w:t>
            </w:r>
            <w:r>
              <w:rPr>
                <w:rFonts w:ascii="宋体" w:hAnsi="宋体" w:cs="宋体" w:hint="eastAsia"/>
                <w:szCs w:val="21"/>
                <w:highlight w:val="red"/>
              </w:rPr>
              <w:t>加盖</w:t>
            </w:r>
            <w:r>
              <w:rPr>
                <w:rFonts w:ascii="宋体" w:hAnsi="宋体" w:cs="宋体" w:hint="eastAsia"/>
                <w:kern w:val="0"/>
                <w:szCs w:val="21"/>
                <w:highlight w:val="red"/>
              </w:rPr>
              <w:t>投标人公章</w:t>
            </w:r>
            <w:r>
              <w:rPr>
                <w:rFonts w:ascii="宋体" w:hAnsi="宋体" w:cs="宋体" w:hint="eastAsia"/>
                <w:kern w:val="0"/>
                <w:szCs w:val="21"/>
              </w:rPr>
              <w:t>）</w:t>
            </w:r>
          </w:p>
          <w:p w14:paraId="1562D8F4"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（14）教学仿真软件中含有机油润滑的功能，可以进行润滑的部件需要包括：进气门杆、气缸、上轴瓦；</w:t>
            </w:r>
          </w:p>
          <w:p w14:paraId="01CE2323"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15）▲教学仿真软件中含有活塞环厚度的测量功能，使用千分尺测量第一道活塞环厚度、第二道活塞环厚度、油环厚度，测量的过程需要包括：千分尺清洁、千分尺校零、千分尺使用、千分尺复位、千分尺清洁归还，测量结束之后相关数据需要在记录单中记录，操作记录中需要能够对记录的内容进行正确和错误进行判断；</w:t>
            </w:r>
            <w:r>
              <w:rPr>
                <w:rFonts w:ascii="宋体" w:hAnsi="宋体" w:cs="宋体" w:hint="eastAsia"/>
                <w:kern w:val="0"/>
                <w:szCs w:val="21"/>
              </w:rPr>
              <w:t>（需提供演示）</w:t>
            </w:r>
          </w:p>
          <w:p w14:paraId="26275004"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（16）教学仿真软件中含有扭力角度</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的使用功能，在进行气缸盖螺栓紧固时，需要能够设置扭力角度</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转动的角度，通过四次角度设置，分别是90°、90°、90°、45°，完成气缸盖固定螺栓的紧固，工具使用时可以通过点击操作提示的工具名称进行快速选择使用；</w:t>
            </w:r>
          </w:p>
          <w:p w14:paraId="7DAC7852"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（17）▲教学仿真软件中含有塞尺的使用功能，可以手动选择塞尺的厚度后对活塞环开口间隙和活塞环至环槽间隙的检测，检测结束后，可选择抹布对塞尺进行清洁，清洁的过程使用模型展示；</w:t>
            </w:r>
            <w:r>
              <w:rPr>
                <w:rFonts w:ascii="宋体" w:hAnsi="宋体" w:cs="宋体" w:hint="eastAsia"/>
                <w:kern w:val="0"/>
                <w:szCs w:val="21"/>
              </w:rPr>
              <w:t>（需提供演示）</w:t>
            </w:r>
          </w:p>
          <w:p w14:paraId="3FB4541E"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（18）在拆卸气缸盖时需要选择一</w:t>
            </w:r>
            <w:proofErr w:type="gramStart"/>
            <w:r>
              <w:rPr>
                <w:rFonts w:ascii="宋体" w:hAnsi="宋体" w:cs="宋体" w:hint="eastAsia"/>
                <w:color w:val="000000"/>
                <w:kern w:val="0"/>
                <w:szCs w:val="21"/>
              </w:rPr>
              <w:t>字起撬动气</w:t>
            </w:r>
            <w:proofErr w:type="gramEnd"/>
            <w:r>
              <w:rPr>
                <w:rFonts w:ascii="宋体" w:hAnsi="宋体" w:cs="宋体" w:hint="eastAsia"/>
                <w:color w:val="000000"/>
                <w:kern w:val="0"/>
                <w:szCs w:val="21"/>
              </w:rPr>
              <w:t>缸盖，撬动时</w:t>
            </w:r>
            <w:proofErr w:type="gramStart"/>
            <w:r>
              <w:rPr>
                <w:rFonts w:ascii="宋体" w:hAnsi="宋体" w:cs="宋体" w:hint="eastAsia"/>
                <w:color w:val="000000"/>
                <w:kern w:val="0"/>
                <w:szCs w:val="21"/>
              </w:rPr>
              <w:t>需展示</w:t>
            </w:r>
            <w:proofErr w:type="gramEnd"/>
            <w:r>
              <w:rPr>
                <w:rFonts w:ascii="宋体" w:hAnsi="宋体" w:cs="宋体" w:hint="eastAsia"/>
                <w:color w:val="000000"/>
                <w:kern w:val="0"/>
                <w:szCs w:val="21"/>
              </w:rPr>
              <w:t>撬动的动画；</w:t>
            </w:r>
          </w:p>
          <w:p w14:paraId="67344816"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（19）教学仿真软件中含有游标卡尺使用功能，需要包括：清洁游标卡尺、游标卡尺校零、测量气门座宽度、归还游标卡尺，测量气门座宽度时，可以</w:t>
            </w:r>
            <w:proofErr w:type="gramStart"/>
            <w:r>
              <w:rPr>
                <w:rFonts w:ascii="宋体" w:hAnsi="宋体" w:cs="宋体" w:hint="eastAsia"/>
                <w:color w:val="000000"/>
                <w:kern w:val="0"/>
                <w:szCs w:val="21"/>
              </w:rPr>
              <w:t>手动对</w:t>
            </w:r>
            <w:proofErr w:type="gramEnd"/>
            <w:r>
              <w:rPr>
                <w:rFonts w:ascii="宋体" w:hAnsi="宋体" w:cs="宋体" w:hint="eastAsia"/>
                <w:color w:val="000000"/>
                <w:kern w:val="0"/>
                <w:szCs w:val="21"/>
              </w:rPr>
              <w:t>测量界面进行放大缩小；</w:t>
            </w:r>
          </w:p>
          <w:p w14:paraId="7B1289AC"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（20）高亮显示功能，对拆装或检测部件需要进行操作时，操作的</w:t>
            </w:r>
            <w:proofErr w:type="gramStart"/>
            <w:r>
              <w:rPr>
                <w:rFonts w:ascii="宋体" w:hAnsi="宋体" w:cs="宋体" w:hint="eastAsia"/>
                <w:color w:val="000000"/>
                <w:kern w:val="0"/>
                <w:szCs w:val="21"/>
              </w:rPr>
              <w:t>部件需高亮</w:t>
            </w:r>
            <w:proofErr w:type="gramEnd"/>
            <w:r>
              <w:rPr>
                <w:rFonts w:ascii="宋体" w:hAnsi="宋体" w:cs="宋体" w:hint="eastAsia"/>
                <w:color w:val="000000"/>
                <w:kern w:val="0"/>
                <w:szCs w:val="21"/>
              </w:rPr>
              <w:t>显示，高亮的部件需要包括：护目镜、气缸盖螺栓、气缸垫、进气门、游标卡尺等；</w:t>
            </w:r>
          </w:p>
          <w:p w14:paraId="37C811D7"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（21）教学仿真软件中含有扭力扳手复位功能，扭力扳手复位后才可以对扭力扳手进行清洁归还；</w:t>
            </w:r>
          </w:p>
          <w:p w14:paraId="4583BF09"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（22）实训场景中可以模拟棘轮扳手转动声音、扭力扳手紧固声音；</w:t>
            </w:r>
          </w:p>
          <w:p w14:paraId="22C3D3FE"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（23）▲教学仿真软件中含有高度尺的使用功能，主要包括：清洁高度尺、高度</w:t>
            </w:r>
            <w:proofErr w:type="gramStart"/>
            <w:r>
              <w:rPr>
                <w:rFonts w:ascii="宋体" w:hAnsi="宋体" w:cs="宋体" w:hint="eastAsia"/>
                <w:color w:val="000000"/>
                <w:kern w:val="0"/>
                <w:szCs w:val="21"/>
              </w:rPr>
              <w:t>尺校零</w:t>
            </w:r>
            <w:proofErr w:type="gramEnd"/>
            <w:r>
              <w:rPr>
                <w:rFonts w:ascii="宋体" w:hAnsi="宋体" w:cs="宋体" w:hint="eastAsia"/>
                <w:color w:val="000000"/>
                <w:kern w:val="0"/>
                <w:szCs w:val="21"/>
              </w:rPr>
              <w:t>、移动高度</w:t>
            </w:r>
            <w:proofErr w:type="gramStart"/>
            <w:r>
              <w:rPr>
                <w:rFonts w:ascii="宋体" w:hAnsi="宋体" w:cs="宋体" w:hint="eastAsia"/>
                <w:color w:val="000000"/>
                <w:kern w:val="0"/>
                <w:szCs w:val="21"/>
              </w:rPr>
              <w:t>尺</w:t>
            </w:r>
            <w:proofErr w:type="gramEnd"/>
            <w:r>
              <w:rPr>
                <w:rFonts w:ascii="宋体" w:hAnsi="宋体" w:cs="宋体" w:hint="eastAsia"/>
                <w:color w:val="000000"/>
                <w:kern w:val="0"/>
                <w:szCs w:val="21"/>
              </w:rPr>
              <w:t>游标测量进气门长度、归还高度尺，测量时可以</w:t>
            </w:r>
            <w:proofErr w:type="gramStart"/>
            <w:r>
              <w:rPr>
                <w:rFonts w:ascii="宋体" w:hAnsi="宋体" w:cs="宋体" w:hint="eastAsia"/>
                <w:color w:val="000000"/>
                <w:kern w:val="0"/>
                <w:szCs w:val="21"/>
              </w:rPr>
              <w:t>手动对</w:t>
            </w:r>
            <w:proofErr w:type="gramEnd"/>
            <w:r>
              <w:rPr>
                <w:rFonts w:ascii="宋体" w:hAnsi="宋体" w:cs="宋体" w:hint="eastAsia"/>
                <w:color w:val="000000"/>
                <w:kern w:val="0"/>
                <w:szCs w:val="21"/>
              </w:rPr>
              <w:t>测量界面进行放大缩小，还可以使用高度</w:t>
            </w:r>
            <w:proofErr w:type="gramStart"/>
            <w:r>
              <w:rPr>
                <w:rFonts w:ascii="宋体" w:hAnsi="宋体" w:cs="宋体" w:hint="eastAsia"/>
                <w:color w:val="000000"/>
                <w:kern w:val="0"/>
                <w:szCs w:val="21"/>
              </w:rPr>
              <w:t>尺</w:t>
            </w:r>
            <w:proofErr w:type="gramEnd"/>
            <w:r>
              <w:rPr>
                <w:rFonts w:ascii="宋体" w:hAnsi="宋体" w:cs="宋体" w:hint="eastAsia"/>
                <w:color w:val="000000"/>
                <w:kern w:val="0"/>
                <w:szCs w:val="21"/>
              </w:rPr>
              <w:t>测量气门弹簧长度，测量结束之后相关数据需要在记录单中记录，操作记录中需要能够对记录的内容进行正确和错误进行判断；</w:t>
            </w:r>
            <w:r>
              <w:rPr>
                <w:rFonts w:ascii="宋体" w:hAnsi="宋体" w:cs="宋体" w:hint="eastAsia"/>
                <w:kern w:val="0"/>
                <w:szCs w:val="21"/>
              </w:rPr>
              <w:t>（需提供演示）</w:t>
            </w:r>
          </w:p>
          <w:p w14:paraId="45A2AE8E"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（24）教学仿真软件中可以对气门进行拆装，拆装的部件需要包括：气门、气门油封、气门弹簧、气门座圈、气门锁销；</w:t>
            </w:r>
          </w:p>
          <w:p w14:paraId="59FF592D"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25）教学仿真软件含有评分功能，评分设置严格按照汽车“1+X”职业技能等级考核1.1.2汽车动力与驱动系统综合分析技术-中级证书考核要求，实训操作结束之后，学生可以通过记录中心查看本次实训的成绩情况；</w:t>
            </w:r>
          </w:p>
          <w:p w14:paraId="488D91BD"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（26）可进行第一人称视角操作，通过键盘按键可实现场景的前、后、左、</w:t>
            </w:r>
            <w:proofErr w:type="gramStart"/>
            <w:r>
              <w:rPr>
                <w:rFonts w:ascii="宋体" w:hAnsi="宋体" w:cs="宋体" w:hint="eastAsia"/>
                <w:color w:val="000000"/>
                <w:kern w:val="0"/>
                <w:szCs w:val="21"/>
              </w:rPr>
              <w:t>右快速</w:t>
            </w:r>
            <w:proofErr w:type="gramEnd"/>
            <w:r>
              <w:rPr>
                <w:rFonts w:ascii="宋体" w:hAnsi="宋体" w:cs="宋体" w:hint="eastAsia"/>
                <w:color w:val="000000"/>
                <w:kern w:val="0"/>
                <w:szCs w:val="21"/>
              </w:rPr>
              <w:t>移动操作；</w:t>
            </w:r>
          </w:p>
          <w:p w14:paraId="2FB6F1B0"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（27）</w:t>
            </w:r>
            <w:r>
              <w:rPr>
                <w:rFonts w:ascii="宋体" w:hAnsi="宋体" w:cs="宋体" w:hint="eastAsia"/>
                <w:szCs w:val="21"/>
              </w:rPr>
              <w:t>●</w:t>
            </w:r>
            <w:r>
              <w:rPr>
                <w:rFonts w:ascii="宋体" w:hAnsi="宋体" w:cs="宋体" w:hint="eastAsia"/>
                <w:color w:val="000000"/>
                <w:kern w:val="0"/>
                <w:szCs w:val="21"/>
              </w:rPr>
              <w:t>教学仿真软件中含有使用机油枪对部件进行润滑的功能，润滑的过程使用模型展示并能够展示出润滑的效果，可以润滑的部件需要包括：曲轴主轴颈上轴瓦、曲轴主轴颈、主轴承盖螺栓、气缸1、气缸2、气缸3、气缸4、气缸1连杆轴承盖上轴瓦、气缸1连杆轴承盖下轴瓦、进气门杆、排气门杆等；</w:t>
            </w:r>
            <w:r>
              <w:rPr>
                <w:rFonts w:ascii="宋体" w:hAnsi="宋体" w:cs="宋体" w:hint="eastAsia"/>
                <w:kern w:val="0"/>
                <w:szCs w:val="21"/>
              </w:rPr>
              <w:t>（需提供该功能截图，并加盖</w:t>
            </w:r>
            <w:r>
              <w:rPr>
                <w:rFonts w:ascii="宋体" w:hAnsi="宋体" w:cs="宋体" w:hint="eastAsia"/>
                <w:kern w:val="0"/>
                <w:szCs w:val="21"/>
                <w:highlight w:val="red"/>
              </w:rPr>
              <w:t>投标人公章</w:t>
            </w:r>
            <w:r>
              <w:rPr>
                <w:rFonts w:ascii="宋体" w:hAnsi="宋体" w:cs="宋体" w:hint="eastAsia"/>
                <w:kern w:val="0"/>
                <w:szCs w:val="21"/>
              </w:rPr>
              <w:t>）</w:t>
            </w:r>
          </w:p>
          <w:p w14:paraId="15FB8D09"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28）教学仿真软件具有自动记录功能，可以对需要修复的故障部件进行自动记录，修复的故障部件需要包括：灭火器日期、灭火器插销状态、护目镜外观、耐磨手套外观、曲轴第1道主轴径、曲轴第2道主轴径、曲轴第3道主轴径、曲轴第4道主轴径、曲轴第5道主轴径、曲轴第1道连杆轴径、曲轴第2道连杆轴径、曲轴第3道连杆轴径、曲轴第4道连杆轴径等；</w:t>
            </w:r>
          </w:p>
          <w:p w14:paraId="580CFB66" w14:textId="77777777" w:rsidR="00CD5133" w:rsidRDefault="009B6F16">
            <w:pPr>
              <w:pStyle w:val="ad"/>
              <w:ind w:firstLineChars="0" w:firstLine="0"/>
              <w:jc w:val="left"/>
              <w:rPr>
                <w:rFonts w:ascii="宋体" w:hAnsi="宋体" w:cs="宋体"/>
                <w:kern w:val="0"/>
                <w:szCs w:val="21"/>
              </w:rPr>
            </w:pPr>
            <w:r>
              <w:rPr>
                <w:rFonts w:ascii="宋体" w:hAnsi="宋体" w:cs="宋体" w:hint="eastAsia"/>
                <w:color w:val="000000"/>
                <w:kern w:val="0"/>
                <w:szCs w:val="21"/>
              </w:rPr>
              <w:t>（29）</w:t>
            </w:r>
            <w:r>
              <w:rPr>
                <w:rFonts w:ascii="宋体" w:hAnsi="宋体" w:cs="宋体" w:hint="eastAsia"/>
                <w:szCs w:val="21"/>
              </w:rPr>
              <w:t>●</w:t>
            </w:r>
            <w:r>
              <w:rPr>
                <w:rFonts w:ascii="宋体" w:hAnsi="宋体" w:cs="宋体" w:hint="eastAsia"/>
                <w:color w:val="000000"/>
                <w:kern w:val="0"/>
                <w:szCs w:val="21"/>
              </w:rPr>
              <w:t>实训操作结束，需要能够对工具车上的工具进行清洁，清洁的过程使用模型动画展示；</w:t>
            </w:r>
            <w:r>
              <w:rPr>
                <w:rFonts w:ascii="宋体" w:hAnsi="宋体" w:cs="宋体" w:hint="eastAsia"/>
                <w:kern w:val="0"/>
                <w:szCs w:val="21"/>
              </w:rPr>
              <w:t>（需提供该功能截图，并加盖</w:t>
            </w:r>
            <w:r>
              <w:rPr>
                <w:rFonts w:ascii="宋体" w:hAnsi="宋体" w:cs="宋体" w:hint="eastAsia"/>
                <w:kern w:val="0"/>
                <w:szCs w:val="21"/>
                <w:highlight w:val="red"/>
              </w:rPr>
              <w:t>投标人公章</w:t>
            </w:r>
            <w:r>
              <w:rPr>
                <w:rFonts w:ascii="宋体" w:hAnsi="宋体" w:cs="宋体" w:hint="eastAsia"/>
                <w:kern w:val="0"/>
                <w:szCs w:val="21"/>
              </w:rPr>
              <w:t>）</w:t>
            </w:r>
          </w:p>
          <w:p w14:paraId="46779F5D"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t>（30）教学仿真软件中需要含有原厂的维修资料供学生查阅；</w:t>
            </w:r>
          </w:p>
          <w:p w14:paraId="2A97207C" w14:textId="77777777" w:rsidR="00CD5133" w:rsidRDefault="009B6F16">
            <w:pPr>
              <w:pStyle w:val="ad"/>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31）教学仿真软件中含有记录单功能，可记录的内容需要包括：压缩比、点火顺序、气缸盖螺栓扭力规格、排气门座宽度、连杆轴承盖螺栓扭力规格、活塞环开口间隙、曲轴轴承盖螺栓扭力规格、曲轴轴向间隙、曲轴弯曲度、曲轴主轴承轴颈直径等；</w:t>
            </w:r>
          </w:p>
          <w:p w14:paraId="0CF0C999" w14:textId="77777777" w:rsidR="00CD5133" w:rsidRDefault="009B6F16">
            <w:pPr>
              <w:pStyle w:val="ad"/>
              <w:ind w:firstLineChars="0" w:firstLine="0"/>
              <w:jc w:val="left"/>
              <w:rPr>
                <w:rFonts w:ascii="宋体" w:hAnsi="宋体" w:cs="宋体"/>
                <w:szCs w:val="21"/>
              </w:rPr>
            </w:pPr>
            <w:r>
              <w:rPr>
                <w:rFonts w:ascii="宋体" w:hAnsi="宋体" w:cs="宋体" w:hint="eastAsia"/>
                <w:color w:val="000000"/>
                <w:kern w:val="0"/>
                <w:szCs w:val="21"/>
              </w:rPr>
              <w:t>以上所有参数为教学资源主要参数，现场仍需按专家的要求提供演示。</w:t>
            </w:r>
          </w:p>
          <w:p w14:paraId="26C6EEE2" w14:textId="77777777" w:rsidR="00CD5133" w:rsidRDefault="009B6F16">
            <w:pPr>
              <w:rPr>
                <w:rFonts w:ascii="宋体" w:hAnsi="宋体" w:cs="宋体"/>
                <w:szCs w:val="21"/>
              </w:rPr>
            </w:pPr>
            <w:r>
              <w:rPr>
                <w:rFonts w:ascii="宋体" w:hAnsi="宋体" w:cs="宋体" w:hint="eastAsia"/>
                <w:szCs w:val="21"/>
              </w:rPr>
              <w:t>（八）在发动机上的每一个传感器与执行器的线束连接</w:t>
            </w:r>
            <w:proofErr w:type="gramStart"/>
            <w:r>
              <w:rPr>
                <w:rFonts w:ascii="宋体" w:hAnsi="宋体" w:cs="宋体" w:hint="eastAsia"/>
                <w:szCs w:val="21"/>
              </w:rPr>
              <w:t>插头旁均配有</w:t>
            </w:r>
            <w:proofErr w:type="gramEnd"/>
            <w:r>
              <w:rPr>
                <w:rFonts w:ascii="宋体" w:hAnsi="宋体" w:cs="宋体" w:hint="eastAsia"/>
                <w:szCs w:val="21"/>
              </w:rPr>
              <w:t>独立的原车插头测量接口，方便实用，有效地避免了插接器测量时频繁</w:t>
            </w:r>
            <w:proofErr w:type="gramStart"/>
            <w:r>
              <w:rPr>
                <w:rFonts w:ascii="宋体" w:hAnsi="宋体" w:cs="宋体" w:hint="eastAsia"/>
                <w:szCs w:val="21"/>
              </w:rPr>
              <w:t>拔插对原车</w:t>
            </w:r>
            <w:proofErr w:type="gramEnd"/>
            <w:r>
              <w:rPr>
                <w:rFonts w:ascii="宋体" w:hAnsi="宋体" w:cs="宋体" w:hint="eastAsia"/>
                <w:szCs w:val="21"/>
              </w:rPr>
              <w:t>线束造成的人为损坏。</w:t>
            </w:r>
          </w:p>
          <w:p w14:paraId="270C5369" w14:textId="77777777" w:rsidR="00CD5133" w:rsidRDefault="009B6F16">
            <w:proofErr w:type="gramStart"/>
            <w:r>
              <w:rPr>
                <w:rFonts w:ascii="宋体" w:hAnsi="宋体" w:cs="宋体" w:hint="eastAsia"/>
                <w:szCs w:val="21"/>
              </w:rPr>
              <w:t>实训台以</w:t>
            </w:r>
            <w:proofErr w:type="gramEnd"/>
            <w:r>
              <w:rPr>
                <w:rFonts w:ascii="宋体" w:hAnsi="宋体" w:cs="宋体" w:hint="eastAsia"/>
                <w:szCs w:val="21"/>
              </w:rPr>
              <w:t>汽车电控发动机总成（含各种传感器）为基础，对发动机可进行起动、加速、减速等工况的实践操作，真实展示电控汽油发动机的组成结构和工作过程。</w:t>
            </w:r>
            <w:proofErr w:type="gramStart"/>
            <w:r>
              <w:rPr>
                <w:rFonts w:ascii="宋体" w:hAnsi="宋体" w:cs="宋体" w:hint="eastAsia"/>
                <w:szCs w:val="21"/>
              </w:rPr>
              <w:t>实训台采用</w:t>
            </w:r>
            <w:proofErr w:type="gramEnd"/>
            <w:r>
              <w:rPr>
                <w:rFonts w:ascii="宋体" w:hAnsi="宋体" w:cs="宋体" w:hint="eastAsia"/>
                <w:szCs w:val="21"/>
              </w:rPr>
              <w:t>原车发动机系统制作，包括有发动机总成、发动机电控系统、电源及电源控制系统、起动及点火装置系统、发动机燃油箱及燃油供给系统、发动机冷却水箱和风扇及冷却控制系统、原车数据显示汽车仪表总成、尾气排放及处理系统等。</w:t>
            </w:r>
          </w:p>
          <w:p w14:paraId="7126D521" w14:textId="77777777" w:rsidR="00CD5133" w:rsidRDefault="009B6F16">
            <w:r>
              <w:rPr>
                <w:rFonts w:ascii="宋体" w:hAnsi="宋体" w:cs="宋体" w:hint="eastAsia"/>
                <w:szCs w:val="21"/>
                <w:highlight w:val="red"/>
              </w:rPr>
              <w:t>●为保证软件的版权，投标人提供所购软件版权证书复印件并加盖</w:t>
            </w:r>
            <w:r>
              <w:rPr>
                <w:rFonts w:ascii="宋体" w:hAnsi="宋体" w:cs="宋体" w:hint="eastAsia"/>
                <w:kern w:val="0"/>
                <w:szCs w:val="21"/>
                <w:highlight w:val="red"/>
              </w:rPr>
              <w:t>投标人公章，原件备查</w:t>
            </w:r>
            <w:r>
              <w:rPr>
                <w:rFonts w:ascii="宋体" w:hAnsi="宋体" w:cs="宋体" w:hint="eastAsia"/>
                <w:szCs w:val="21"/>
                <w:highlight w:val="red"/>
              </w:rPr>
              <w:t>。</w:t>
            </w:r>
          </w:p>
        </w:tc>
        <w:tc>
          <w:tcPr>
            <w:tcW w:w="1115" w:type="dxa"/>
            <w:vAlign w:val="center"/>
          </w:tcPr>
          <w:p w14:paraId="642F190A" w14:textId="77777777" w:rsidR="00CD5133" w:rsidRDefault="00CD5133">
            <w:pPr>
              <w:jc w:val="center"/>
              <w:rPr>
                <w:rFonts w:ascii="宋体" w:hAnsi="宋体" w:cs="宋体"/>
                <w:szCs w:val="21"/>
              </w:rPr>
            </w:pPr>
          </w:p>
        </w:tc>
      </w:tr>
      <w:tr w:rsidR="00CD5133" w14:paraId="15439022" w14:textId="77777777">
        <w:tc>
          <w:tcPr>
            <w:tcW w:w="516" w:type="dxa"/>
            <w:vAlign w:val="center"/>
          </w:tcPr>
          <w:p w14:paraId="41BBFEFE" w14:textId="77777777" w:rsidR="00CD5133" w:rsidRDefault="009B6F16">
            <w:pPr>
              <w:jc w:val="center"/>
              <w:rPr>
                <w:rFonts w:ascii="宋体" w:hAnsi="宋体" w:cs="宋体"/>
                <w:szCs w:val="21"/>
              </w:rPr>
            </w:pPr>
            <w:r>
              <w:rPr>
                <w:rFonts w:ascii="宋体" w:hAnsi="宋体" w:cs="宋体" w:hint="eastAsia"/>
                <w:szCs w:val="21"/>
              </w:rPr>
              <w:lastRenderedPageBreak/>
              <w:t>2</w:t>
            </w:r>
          </w:p>
        </w:tc>
        <w:tc>
          <w:tcPr>
            <w:tcW w:w="1134" w:type="dxa"/>
            <w:vAlign w:val="center"/>
          </w:tcPr>
          <w:p w14:paraId="0370CE4C" w14:textId="77777777" w:rsidR="00CD5133" w:rsidRDefault="009B6F16">
            <w:pPr>
              <w:jc w:val="center"/>
              <w:rPr>
                <w:rFonts w:ascii="宋体" w:hAnsi="宋体" w:cs="宋体"/>
                <w:szCs w:val="21"/>
              </w:rPr>
            </w:pPr>
            <w:r>
              <w:rPr>
                <w:rFonts w:ascii="宋体" w:hAnsi="宋体" w:cs="宋体" w:hint="eastAsia"/>
                <w:szCs w:val="21"/>
              </w:rPr>
              <w:t>汽车空调实训台架</w:t>
            </w:r>
          </w:p>
        </w:tc>
        <w:tc>
          <w:tcPr>
            <w:tcW w:w="656" w:type="dxa"/>
            <w:vAlign w:val="center"/>
          </w:tcPr>
          <w:p w14:paraId="29E75BB8" w14:textId="77777777" w:rsidR="00CD5133" w:rsidRDefault="009B6F16">
            <w:pPr>
              <w:jc w:val="center"/>
              <w:rPr>
                <w:rStyle w:val="NormalCharacter"/>
                <w:rFonts w:ascii="宋体" w:hAnsi="宋体" w:cs="宋体"/>
                <w:szCs w:val="21"/>
              </w:rPr>
            </w:pPr>
            <w:r>
              <w:rPr>
                <w:rStyle w:val="NormalCharacter"/>
                <w:rFonts w:ascii="宋体" w:hAnsi="宋体" w:cs="宋体" w:hint="eastAsia"/>
                <w:szCs w:val="21"/>
              </w:rPr>
              <w:t>2</w:t>
            </w:r>
          </w:p>
        </w:tc>
        <w:tc>
          <w:tcPr>
            <w:tcW w:w="572" w:type="dxa"/>
            <w:vAlign w:val="center"/>
          </w:tcPr>
          <w:p w14:paraId="1367D14D" w14:textId="77777777" w:rsidR="00CD5133" w:rsidRDefault="009B6F16">
            <w:pPr>
              <w:jc w:val="center"/>
              <w:rPr>
                <w:rStyle w:val="NormalCharacter"/>
                <w:rFonts w:ascii="宋体" w:hAnsi="宋体" w:cs="宋体"/>
                <w:szCs w:val="21"/>
              </w:rPr>
            </w:pPr>
            <w:r>
              <w:rPr>
                <w:rStyle w:val="NormalCharacter"/>
                <w:rFonts w:ascii="宋体" w:hAnsi="宋体" w:cs="宋体" w:hint="eastAsia"/>
                <w:szCs w:val="21"/>
              </w:rPr>
              <w:t>台</w:t>
            </w:r>
          </w:p>
        </w:tc>
        <w:tc>
          <w:tcPr>
            <w:tcW w:w="5752" w:type="dxa"/>
          </w:tcPr>
          <w:p w14:paraId="67424926" w14:textId="77777777" w:rsidR="00CD5133" w:rsidRDefault="009B6F16">
            <w:pPr>
              <w:rPr>
                <w:rFonts w:ascii="宋体" w:hAnsi="宋体" w:cs="宋体"/>
                <w:szCs w:val="21"/>
              </w:rPr>
            </w:pPr>
            <w:r>
              <w:rPr>
                <w:rStyle w:val="NormalCharacte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真实可</w:t>
            </w:r>
            <w:proofErr w:type="gramEnd"/>
            <w:r>
              <w:rPr>
                <w:rFonts w:ascii="宋体" w:hAnsi="宋体" w:cs="宋体" w:hint="eastAsia"/>
                <w:szCs w:val="21"/>
              </w:rPr>
              <w:t>运行的汽车手动空调系统，按选用原车配件装配，并根据原车管路位置摆放，充分展示汽车手动空调系统的组成结构和工作过程；</w:t>
            </w:r>
          </w:p>
          <w:p w14:paraId="5FEA54C8" w14:textId="77777777" w:rsidR="00CD5133" w:rsidRDefault="009B6F16">
            <w:pPr>
              <w:rPr>
                <w:rFonts w:ascii="宋体" w:hAnsi="宋体" w:cs="宋体"/>
                <w:szCs w:val="21"/>
              </w:rPr>
            </w:pPr>
            <w:r>
              <w:rPr>
                <w:rFonts w:ascii="宋体" w:hAnsi="宋体" w:cs="宋体" w:hint="eastAsia"/>
                <w:szCs w:val="21"/>
              </w:rPr>
              <w:t>2.由驱动电机</w:t>
            </w:r>
            <w:proofErr w:type="gramStart"/>
            <w:r>
              <w:rPr>
                <w:rFonts w:ascii="宋体" w:hAnsi="宋体" w:cs="宋体" w:hint="eastAsia"/>
                <w:szCs w:val="21"/>
              </w:rPr>
              <w:t>做为</w:t>
            </w:r>
            <w:proofErr w:type="gramEnd"/>
            <w:r>
              <w:rPr>
                <w:rFonts w:ascii="宋体" w:hAnsi="宋体" w:cs="宋体" w:hint="eastAsia"/>
                <w:szCs w:val="21"/>
              </w:rPr>
              <w:t>动力源，带动空调压缩机工作；操纵空调控制面板可使鼓风机工作、压缩泵工作、冷凝风扇工作、出风冷热调节、风口走向调节等，充分展示空调系统的工作过程；</w:t>
            </w:r>
          </w:p>
          <w:p w14:paraId="7832723E" w14:textId="77777777" w:rsidR="00CD5133" w:rsidRDefault="009B6F16">
            <w:pPr>
              <w:rPr>
                <w:rFonts w:ascii="宋体" w:hAnsi="宋体" w:cs="宋体"/>
                <w:szCs w:val="21"/>
              </w:rPr>
            </w:pPr>
            <w:r>
              <w:rPr>
                <w:rFonts w:ascii="宋体" w:hAnsi="宋体" w:cs="宋体" w:hint="eastAsia"/>
                <w:szCs w:val="21"/>
              </w:rPr>
              <w:t>3.可直观地看到室内温度传感器、环境温度传感器等各个传感器等的电压随着负载不同而变化的情况，并可以看到空调制冷剂的高低端压力的实际数据，观测到蒸发箱总成的构造、高压压力开关、低压压力开关、空调开关、等元器件便于观察测量；</w:t>
            </w:r>
          </w:p>
          <w:p w14:paraId="05489588" w14:textId="77777777" w:rsidR="00CD5133" w:rsidRDefault="009B6F16">
            <w:pPr>
              <w:rPr>
                <w:rFonts w:ascii="宋体" w:hAnsi="宋体" w:cs="宋体"/>
                <w:szCs w:val="21"/>
              </w:rPr>
            </w:pPr>
            <w:r>
              <w:rPr>
                <w:rFonts w:ascii="宋体" w:hAnsi="宋体" w:cs="宋体" w:hint="eastAsia"/>
                <w:szCs w:val="21"/>
              </w:rPr>
              <w:t>4.实训台面板上安装有温度表、可实时显示空调管进出风口温度的参数变化；</w:t>
            </w:r>
          </w:p>
          <w:p w14:paraId="21A4AC59" w14:textId="77777777" w:rsidR="00CD5133" w:rsidRDefault="009B6F16">
            <w:pPr>
              <w:rPr>
                <w:rFonts w:ascii="宋体" w:hAnsi="宋体" w:cs="宋体"/>
                <w:szCs w:val="21"/>
              </w:rPr>
            </w:pPr>
            <w:r>
              <w:rPr>
                <w:rFonts w:ascii="宋体" w:hAnsi="宋体" w:cs="宋体" w:hint="eastAsia"/>
                <w:szCs w:val="21"/>
              </w:rPr>
              <w:t>5.</w:t>
            </w:r>
            <w:proofErr w:type="gramStart"/>
            <w:r>
              <w:rPr>
                <w:rFonts w:ascii="宋体" w:hAnsi="宋体" w:cs="宋体" w:hint="eastAsia"/>
                <w:szCs w:val="21"/>
              </w:rPr>
              <w:t>实训台可给</w:t>
            </w:r>
            <w:proofErr w:type="gramEnd"/>
            <w:r>
              <w:rPr>
                <w:rFonts w:ascii="宋体" w:hAnsi="宋体" w:cs="宋体" w:hint="eastAsia"/>
                <w:szCs w:val="21"/>
              </w:rPr>
              <w:t>学员进行抽真空、加注制冷剂、检漏等实操工作；</w:t>
            </w:r>
          </w:p>
          <w:p w14:paraId="3B8CBDED" w14:textId="77777777" w:rsidR="00CD5133" w:rsidRDefault="009B6F16">
            <w:pPr>
              <w:rPr>
                <w:rFonts w:ascii="宋体" w:hAnsi="宋体" w:cs="宋体"/>
                <w:szCs w:val="21"/>
              </w:rPr>
            </w:pPr>
            <w:r>
              <w:rPr>
                <w:rFonts w:ascii="宋体" w:hAnsi="宋体" w:cs="宋体" w:hint="eastAsia"/>
                <w:szCs w:val="21"/>
              </w:rPr>
              <w:t>6.可以实现汽车空调系统的原车功能，制冷模式、暖风模式、内外循环模式、出风口调节、除霜模式等</w:t>
            </w:r>
          </w:p>
          <w:p w14:paraId="7DE83C18" w14:textId="77777777" w:rsidR="00CD5133" w:rsidRDefault="009B6F16">
            <w:pPr>
              <w:rPr>
                <w:rFonts w:ascii="宋体" w:hAnsi="宋体" w:cs="宋体"/>
                <w:szCs w:val="21"/>
              </w:rPr>
            </w:pPr>
            <w:r>
              <w:rPr>
                <w:rFonts w:ascii="宋体" w:hAnsi="宋体" w:cs="宋体" w:hint="eastAsia"/>
                <w:szCs w:val="21"/>
              </w:rPr>
              <w:t>7.设备面板采用</w:t>
            </w:r>
            <w:proofErr w:type="gramStart"/>
            <w:r>
              <w:rPr>
                <w:rFonts w:ascii="宋体" w:hAnsi="宋体" w:cs="宋体" w:hint="eastAsia"/>
                <w:szCs w:val="21"/>
              </w:rPr>
              <w:t>耐创击</w:t>
            </w:r>
            <w:proofErr w:type="gramEnd"/>
            <w:r>
              <w:rPr>
                <w:rFonts w:ascii="宋体" w:hAnsi="宋体" w:cs="宋体" w:hint="eastAsia"/>
                <w:szCs w:val="21"/>
              </w:rPr>
              <w:t>、耐污染、防火、防潮的高级铝塑板，表面经特殊工艺喷涂底漆处理；面板打印有永不褪色的彩色电路图；学员可直观对照电路图和实物，认识和分析汽车空调各系统的工作原理；</w:t>
            </w:r>
          </w:p>
          <w:p w14:paraId="760B2E76" w14:textId="77777777" w:rsidR="00CD5133" w:rsidRDefault="009B6F16">
            <w:pPr>
              <w:rPr>
                <w:rFonts w:ascii="宋体" w:hAnsi="宋体" w:cs="宋体"/>
                <w:szCs w:val="21"/>
              </w:rPr>
            </w:pPr>
            <w:r>
              <w:rPr>
                <w:rFonts w:ascii="宋体" w:hAnsi="宋体" w:cs="宋体" w:hint="eastAsia"/>
                <w:szCs w:val="21"/>
              </w:rPr>
              <w:t>8.实训台面板上安装有检测端子，可直接在面板上检测汽车手动空调各系统电路元件的电信号，如电阻、电压、电流、频率信号等。</w:t>
            </w:r>
          </w:p>
          <w:p w14:paraId="2F80EBE6" w14:textId="77777777" w:rsidR="00CD5133" w:rsidRDefault="009B6F16">
            <w:pPr>
              <w:rPr>
                <w:rFonts w:ascii="宋体" w:hAnsi="宋体" w:cs="宋体"/>
                <w:szCs w:val="21"/>
              </w:rPr>
            </w:pPr>
            <w:r>
              <w:rPr>
                <w:rFonts w:ascii="宋体" w:hAnsi="宋体" w:cs="宋体" w:hint="eastAsia"/>
                <w:szCs w:val="21"/>
              </w:rPr>
              <w:lastRenderedPageBreak/>
              <w:t>9.配备OBD-II诊断接口，便于学生使用发动机故障诊断仪检测</w:t>
            </w:r>
            <w:proofErr w:type="gramStart"/>
            <w:r>
              <w:rPr>
                <w:rFonts w:ascii="宋体" w:hAnsi="宋体" w:cs="宋体" w:hint="eastAsia"/>
                <w:szCs w:val="21"/>
              </w:rPr>
              <w:t>故障码及波形</w:t>
            </w:r>
            <w:proofErr w:type="gramEnd"/>
            <w:r>
              <w:rPr>
                <w:rFonts w:ascii="宋体" w:hAnsi="宋体" w:cs="宋体" w:hint="eastAsia"/>
                <w:szCs w:val="21"/>
              </w:rPr>
              <w:t>，便于提高学生使用诊断仪兴趣，便于提高学生结合工具分析和排除故障能力。</w:t>
            </w:r>
          </w:p>
          <w:p w14:paraId="764573DE" w14:textId="77777777" w:rsidR="00CD5133" w:rsidRDefault="009B6F16">
            <w:pPr>
              <w:rPr>
                <w:rFonts w:ascii="宋体" w:hAnsi="宋体" w:cs="宋体"/>
                <w:szCs w:val="21"/>
              </w:rPr>
            </w:pPr>
            <w:r>
              <w:rPr>
                <w:rFonts w:ascii="宋体" w:hAnsi="宋体" w:cs="宋体" w:hint="eastAsia"/>
                <w:szCs w:val="21"/>
              </w:rPr>
              <w:t>10.配备故障设置系统，设置进行不少于10个故障；故障设置采用暗盒或遥控，不可明设。</w:t>
            </w:r>
          </w:p>
          <w:p w14:paraId="7B1270E7" w14:textId="77777777" w:rsidR="00CD5133" w:rsidRDefault="009B6F16">
            <w:pPr>
              <w:rPr>
                <w:rFonts w:ascii="宋体" w:hAnsi="宋体" w:cs="宋体"/>
                <w:szCs w:val="21"/>
              </w:rPr>
            </w:pPr>
            <w:r>
              <w:rPr>
                <w:rFonts w:ascii="宋体" w:hAnsi="宋体" w:cs="宋体" w:hint="eastAsia"/>
                <w:szCs w:val="21"/>
              </w:rPr>
              <w:t>11.采用变排量汽车空调制冷压缩机。</w:t>
            </w:r>
          </w:p>
          <w:p w14:paraId="4F6F401F" w14:textId="77777777" w:rsidR="00CD5133" w:rsidRDefault="009B6F16">
            <w:pPr>
              <w:rPr>
                <w:rFonts w:ascii="宋体" w:hAnsi="宋体" w:cs="宋体"/>
                <w:szCs w:val="21"/>
              </w:rPr>
            </w:pPr>
            <w:r>
              <w:rPr>
                <w:rFonts w:ascii="宋体" w:hAnsi="宋体" w:cs="宋体" w:hint="eastAsia"/>
                <w:szCs w:val="21"/>
                <w:highlight w:val="red"/>
              </w:rPr>
              <w:t>●提供满足全部技术参数的证明并加盖</w:t>
            </w:r>
            <w:r>
              <w:rPr>
                <w:rFonts w:ascii="宋体" w:hAnsi="宋体" w:cs="宋体" w:hint="eastAsia"/>
                <w:kern w:val="0"/>
                <w:szCs w:val="21"/>
                <w:highlight w:val="red"/>
              </w:rPr>
              <w:t>投标人公章</w:t>
            </w:r>
            <w:r>
              <w:rPr>
                <w:rFonts w:ascii="宋体" w:hAnsi="宋体" w:cs="宋体" w:hint="eastAsia"/>
                <w:szCs w:val="21"/>
                <w:highlight w:val="red"/>
              </w:rPr>
              <w:t>。</w:t>
            </w:r>
          </w:p>
        </w:tc>
        <w:tc>
          <w:tcPr>
            <w:tcW w:w="1115" w:type="dxa"/>
            <w:vAlign w:val="center"/>
          </w:tcPr>
          <w:p w14:paraId="7A129C37" w14:textId="77777777" w:rsidR="00CD5133" w:rsidRDefault="00CD5133">
            <w:pPr>
              <w:jc w:val="center"/>
              <w:rPr>
                <w:rStyle w:val="NormalCharacter"/>
                <w:rFonts w:ascii="宋体" w:hAnsi="宋体" w:cs="宋体"/>
                <w:szCs w:val="21"/>
              </w:rPr>
            </w:pPr>
          </w:p>
        </w:tc>
      </w:tr>
      <w:tr w:rsidR="00CD5133" w14:paraId="523568FC" w14:textId="77777777">
        <w:trPr>
          <w:trHeight w:val="326"/>
        </w:trPr>
        <w:tc>
          <w:tcPr>
            <w:tcW w:w="516" w:type="dxa"/>
            <w:vAlign w:val="center"/>
          </w:tcPr>
          <w:p w14:paraId="0A8C85BB" w14:textId="77777777" w:rsidR="00CD5133" w:rsidRDefault="009B6F16">
            <w:pPr>
              <w:jc w:val="center"/>
              <w:rPr>
                <w:rFonts w:ascii="宋体" w:hAnsi="宋体" w:cs="宋体"/>
                <w:szCs w:val="21"/>
              </w:rPr>
            </w:pPr>
            <w:r>
              <w:rPr>
                <w:rFonts w:ascii="宋体" w:hAnsi="宋体" w:cs="宋体" w:hint="eastAsia"/>
                <w:szCs w:val="21"/>
              </w:rPr>
              <w:lastRenderedPageBreak/>
              <w:t>3</w:t>
            </w:r>
          </w:p>
        </w:tc>
        <w:tc>
          <w:tcPr>
            <w:tcW w:w="1134" w:type="dxa"/>
            <w:vAlign w:val="center"/>
          </w:tcPr>
          <w:p w14:paraId="53540978" w14:textId="77777777" w:rsidR="00CD5133" w:rsidRDefault="009B6F16">
            <w:pPr>
              <w:jc w:val="center"/>
              <w:rPr>
                <w:rFonts w:ascii="宋体" w:hAnsi="宋体" w:cs="宋体"/>
                <w:szCs w:val="21"/>
              </w:rPr>
            </w:pPr>
            <w:r>
              <w:rPr>
                <w:rFonts w:ascii="宋体" w:hAnsi="宋体" w:cs="宋体" w:hint="eastAsia"/>
                <w:szCs w:val="21"/>
              </w:rPr>
              <w:t>新能源汽车专用故障诊断仪</w:t>
            </w:r>
          </w:p>
        </w:tc>
        <w:tc>
          <w:tcPr>
            <w:tcW w:w="656" w:type="dxa"/>
            <w:vAlign w:val="center"/>
          </w:tcPr>
          <w:p w14:paraId="027CD4FC" w14:textId="77777777" w:rsidR="00CD5133" w:rsidRDefault="009B6F16">
            <w:pPr>
              <w:jc w:val="center"/>
              <w:rPr>
                <w:rFonts w:ascii="宋体" w:hAnsi="宋体" w:cs="宋体"/>
                <w:szCs w:val="21"/>
              </w:rPr>
            </w:pPr>
            <w:r>
              <w:rPr>
                <w:rFonts w:ascii="宋体" w:hAnsi="宋体" w:cs="宋体" w:hint="eastAsia"/>
                <w:szCs w:val="21"/>
              </w:rPr>
              <w:t>1</w:t>
            </w:r>
          </w:p>
        </w:tc>
        <w:tc>
          <w:tcPr>
            <w:tcW w:w="572" w:type="dxa"/>
            <w:vAlign w:val="center"/>
          </w:tcPr>
          <w:p w14:paraId="3B15F1A2"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tcPr>
          <w:p w14:paraId="4017ECC4" w14:textId="77777777" w:rsidR="00CD5133" w:rsidRDefault="009B6F16">
            <w:pPr>
              <w:ind w:firstLineChars="100" w:firstLine="210"/>
              <w:jc w:val="left"/>
              <w:rPr>
                <w:rFonts w:ascii="宋体" w:hAnsi="宋体" w:cs="宋体"/>
                <w:szCs w:val="21"/>
              </w:rPr>
            </w:pPr>
            <w:r>
              <w:rPr>
                <w:rFonts w:ascii="宋体" w:hAnsi="宋体" w:cs="宋体" w:hint="eastAsia"/>
                <w:szCs w:val="21"/>
              </w:rPr>
              <w:t xml:space="preserve"> 硬件升级，</w:t>
            </w:r>
            <w:proofErr w:type="gramStart"/>
            <w:r>
              <w:rPr>
                <w:rFonts w:ascii="宋体" w:hAnsi="宋体" w:cs="宋体" w:hint="eastAsia"/>
                <w:szCs w:val="21"/>
              </w:rPr>
              <w:t>安卓</w:t>
            </w:r>
            <w:proofErr w:type="gramEnd"/>
            <w:r>
              <w:rPr>
                <w:rFonts w:ascii="宋体" w:hAnsi="宋体" w:cs="宋体" w:hint="eastAsia"/>
                <w:szCs w:val="21"/>
              </w:rPr>
              <w:t>10.操作系统，4GB内存64GB存储，10.1英寸阳光可读天猩猩屏，电池续航能力强</w:t>
            </w:r>
          </w:p>
          <w:p w14:paraId="58CCA41F" w14:textId="77777777" w:rsidR="00CD5133" w:rsidRDefault="009B6F16">
            <w:pPr>
              <w:jc w:val="left"/>
              <w:rPr>
                <w:rFonts w:ascii="宋体" w:hAnsi="宋体" w:cs="宋体"/>
                <w:szCs w:val="21"/>
              </w:rPr>
            </w:pPr>
            <w:r>
              <w:rPr>
                <w:rFonts w:ascii="宋体" w:hAnsi="宋体" w:cs="宋体" w:hint="eastAsia"/>
                <w:szCs w:val="21"/>
              </w:rPr>
              <w:t xml:space="preserve">  SmartLink V2.0诊断盒，支持SmartLink 远程诊断，且Wi-Fi信号显著增强，散热更佳，连接更稳定</w:t>
            </w:r>
          </w:p>
          <w:p w14:paraId="120FEEC1" w14:textId="77777777" w:rsidR="00CD5133" w:rsidRDefault="009B6F16">
            <w:pPr>
              <w:jc w:val="left"/>
              <w:rPr>
                <w:rFonts w:ascii="宋体" w:hAnsi="宋体" w:cs="宋体"/>
                <w:szCs w:val="21"/>
              </w:rPr>
            </w:pPr>
            <w:r>
              <w:rPr>
                <w:rFonts w:ascii="宋体" w:hAnsi="宋体" w:cs="宋体" w:hint="eastAsia"/>
                <w:szCs w:val="21"/>
              </w:rPr>
              <w:t xml:space="preserve"> 支持CAN2.0/CAN FD/DolP等主流协议，同时支持J2534/D-PDU/RP1210诊断通讯标准</w:t>
            </w:r>
          </w:p>
          <w:p w14:paraId="74404E46" w14:textId="77777777" w:rsidR="00CD5133" w:rsidRDefault="009B6F16">
            <w:pPr>
              <w:ind w:firstLineChars="100" w:firstLine="210"/>
              <w:jc w:val="left"/>
              <w:rPr>
                <w:rFonts w:ascii="宋体" w:hAnsi="宋体" w:cs="宋体"/>
                <w:szCs w:val="21"/>
              </w:rPr>
            </w:pPr>
            <w:r>
              <w:rPr>
                <w:rFonts w:ascii="宋体" w:hAnsi="宋体" w:cs="宋体" w:hint="eastAsia"/>
                <w:szCs w:val="21"/>
              </w:rPr>
              <w:t>本地诊断支持设码、匹配、刷写等高级功能，支持大众奥迪等车</w:t>
            </w:r>
            <w:proofErr w:type="gramStart"/>
            <w:r>
              <w:rPr>
                <w:rFonts w:ascii="宋体" w:hAnsi="宋体" w:cs="宋体" w:hint="eastAsia"/>
                <w:szCs w:val="21"/>
              </w:rPr>
              <w:t>系引导</w:t>
            </w:r>
            <w:proofErr w:type="gramEnd"/>
            <w:r>
              <w:rPr>
                <w:rFonts w:ascii="宋体" w:hAnsi="宋体" w:cs="宋体" w:hint="eastAsia"/>
                <w:szCs w:val="21"/>
              </w:rPr>
              <w:t>功能，且可自由选购在线编程功能</w:t>
            </w:r>
          </w:p>
          <w:p w14:paraId="10FBC4CA" w14:textId="77777777" w:rsidR="00CD5133" w:rsidRDefault="009B6F16">
            <w:pPr>
              <w:jc w:val="left"/>
              <w:rPr>
                <w:rFonts w:ascii="宋体" w:hAnsi="宋体" w:cs="宋体"/>
                <w:szCs w:val="21"/>
              </w:rPr>
            </w:pPr>
            <w:r>
              <w:rPr>
                <w:rFonts w:ascii="宋体" w:hAnsi="宋体" w:cs="宋体" w:hint="eastAsia"/>
                <w:szCs w:val="21"/>
              </w:rPr>
              <w:t xml:space="preserve"> 支持ADAS校准、防盗匹配、胎压诊断、内窥镜、电瓶检测、示波器、万用表、传感器等功能扩展</w:t>
            </w:r>
          </w:p>
          <w:p w14:paraId="0ACA64BB" w14:textId="77777777" w:rsidR="00CD5133" w:rsidRDefault="009B6F16">
            <w:pPr>
              <w:jc w:val="left"/>
              <w:rPr>
                <w:rFonts w:ascii="宋体" w:hAnsi="宋体" w:cs="宋体"/>
                <w:szCs w:val="21"/>
              </w:rPr>
            </w:pPr>
            <w:r>
              <w:rPr>
                <w:rFonts w:ascii="宋体" w:hAnsi="宋体" w:cs="宋体" w:hint="eastAsia"/>
                <w:szCs w:val="21"/>
              </w:rPr>
              <w:t>主机参数：处理器4核2.0 GHZ、</w:t>
            </w:r>
            <w:proofErr w:type="gramStart"/>
            <w:r>
              <w:rPr>
                <w:rFonts w:ascii="宋体" w:hAnsi="宋体" w:cs="宋体" w:hint="eastAsia"/>
                <w:szCs w:val="21"/>
              </w:rPr>
              <w:t>操作系统安卓</w:t>
            </w:r>
            <w:proofErr w:type="gramEnd"/>
            <w:r>
              <w:rPr>
                <w:rFonts w:ascii="宋体" w:hAnsi="宋体" w:cs="宋体" w:hint="eastAsia"/>
                <w:szCs w:val="21"/>
              </w:rPr>
              <w:t>10.0、内存4GB、存储64GB、电池6300mAh，7.6V、显示屏10.1英寸、分辨率1280x800、摄像头后置800</w:t>
            </w:r>
            <w:proofErr w:type="gramStart"/>
            <w:r>
              <w:rPr>
                <w:rFonts w:ascii="宋体" w:hAnsi="宋体" w:cs="宋体" w:hint="eastAsia"/>
                <w:szCs w:val="21"/>
              </w:rPr>
              <w:t>万像</w:t>
            </w:r>
            <w:proofErr w:type="gramEnd"/>
            <w:r>
              <w:rPr>
                <w:rFonts w:ascii="宋体" w:hAnsi="宋体" w:cs="宋体" w:hint="eastAsia"/>
                <w:szCs w:val="21"/>
              </w:rPr>
              <w:t>素、Wi-Fi2.4GHz/5GHz(双频支持4G)、</w:t>
            </w:r>
            <w:proofErr w:type="gramStart"/>
            <w:r>
              <w:rPr>
                <w:rFonts w:ascii="宋体" w:hAnsi="宋体" w:cs="宋体" w:hint="eastAsia"/>
                <w:szCs w:val="21"/>
              </w:rPr>
              <w:t>蓝牙</w:t>
            </w:r>
            <w:proofErr w:type="gramEnd"/>
            <w:r>
              <w:rPr>
                <w:rFonts w:ascii="宋体" w:hAnsi="宋体" w:cs="宋体" w:hint="eastAsia"/>
                <w:szCs w:val="21"/>
              </w:rPr>
              <w:t>BT5.1并向下兼容、尺寸274x190.5x40.5(mm）</w:t>
            </w:r>
          </w:p>
          <w:p w14:paraId="3CF0E2F9" w14:textId="77777777" w:rsidR="00CD5133" w:rsidRDefault="009B6F16">
            <w:pPr>
              <w:jc w:val="left"/>
              <w:rPr>
                <w:rFonts w:ascii="宋体" w:hAnsi="宋体" w:cs="宋体"/>
                <w:color w:val="FF0000"/>
                <w:szCs w:val="21"/>
              </w:rPr>
            </w:pPr>
            <w:r>
              <w:rPr>
                <w:rFonts w:ascii="宋体" w:hAnsi="宋体" w:cs="宋体" w:hint="eastAsia"/>
                <w:szCs w:val="21"/>
              </w:rPr>
              <w:t>诊断盒参数：显示屏3.97英寸TFT屏、分辨率320x480、内存256M、存储8GB、工作电压DC9~36V、功耗&lt;6W、本地诊断</w:t>
            </w:r>
            <w:proofErr w:type="gramStart"/>
            <w:r>
              <w:rPr>
                <w:rFonts w:ascii="宋体" w:hAnsi="宋体" w:cs="宋体" w:hint="eastAsia"/>
                <w:szCs w:val="21"/>
              </w:rPr>
              <w:t>模式蓝牙</w:t>
            </w:r>
            <w:proofErr w:type="gramEnd"/>
            <w:r>
              <w:rPr>
                <w:rFonts w:ascii="宋体" w:hAnsi="宋体" w:cs="宋体" w:hint="eastAsia"/>
                <w:szCs w:val="21"/>
              </w:rPr>
              <w:t>/USB有线、远程诊断模式以太网、尺寸200x110x47(mm)。</w:t>
            </w:r>
          </w:p>
        </w:tc>
        <w:tc>
          <w:tcPr>
            <w:tcW w:w="1115" w:type="dxa"/>
            <w:vAlign w:val="center"/>
          </w:tcPr>
          <w:p w14:paraId="0FAA1D68" w14:textId="77777777" w:rsidR="00CD5133" w:rsidRDefault="009B6F16">
            <w:pPr>
              <w:jc w:val="center"/>
              <w:rPr>
                <w:rFonts w:ascii="宋体" w:hAnsi="宋体" w:cs="宋体"/>
                <w:szCs w:val="21"/>
              </w:rPr>
            </w:pPr>
            <w:r>
              <w:rPr>
                <w:rFonts w:ascii="宋体" w:hAnsi="宋体" w:cs="宋体" w:hint="eastAsia"/>
                <w:szCs w:val="21"/>
              </w:rPr>
              <w:t>元征、朗仁、道通</w:t>
            </w:r>
          </w:p>
        </w:tc>
      </w:tr>
      <w:tr w:rsidR="00CD5133" w14:paraId="7C2C78AF" w14:textId="77777777">
        <w:trPr>
          <w:trHeight w:val="326"/>
        </w:trPr>
        <w:tc>
          <w:tcPr>
            <w:tcW w:w="516" w:type="dxa"/>
            <w:vAlign w:val="center"/>
          </w:tcPr>
          <w:p w14:paraId="785DF2A3" w14:textId="77777777" w:rsidR="00CD5133" w:rsidRDefault="009B6F16">
            <w:pPr>
              <w:jc w:val="center"/>
              <w:rPr>
                <w:rFonts w:ascii="宋体" w:hAnsi="宋体" w:cs="宋体"/>
                <w:szCs w:val="21"/>
              </w:rPr>
            </w:pPr>
            <w:r>
              <w:rPr>
                <w:rFonts w:ascii="宋体" w:hAnsi="宋体" w:cs="宋体" w:hint="eastAsia"/>
                <w:szCs w:val="21"/>
              </w:rPr>
              <w:t>4</w:t>
            </w:r>
          </w:p>
        </w:tc>
        <w:tc>
          <w:tcPr>
            <w:tcW w:w="1134" w:type="dxa"/>
            <w:vAlign w:val="center"/>
          </w:tcPr>
          <w:p w14:paraId="4E6384CE" w14:textId="77777777" w:rsidR="00CD5133" w:rsidRDefault="009B6F16">
            <w:pPr>
              <w:jc w:val="center"/>
              <w:rPr>
                <w:rFonts w:ascii="宋体" w:hAnsi="宋体" w:cs="宋体"/>
                <w:szCs w:val="21"/>
              </w:rPr>
            </w:pPr>
            <w:r>
              <w:rPr>
                <w:rFonts w:ascii="宋体" w:hAnsi="宋体" w:cs="宋体" w:hint="eastAsia"/>
                <w:szCs w:val="21"/>
              </w:rPr>
              <w:t>汽车故障诊断仪</w:t>
            </w:r>
          </w:p>
        </w:tc>
        <w:tc>
          <w:tcPr>
            <w:tcW w:w="656" w:type="dxa"/>
            <w:vAlign w:val="center"/>
          </w:tcPr>
          <w:p w14:paraId="14C25DE4" w14:textId="77777777" w:rsidR="00CD5133" w:rsidRDefault="009B6F16">
            <w:pPr>
              <w:jc w:val="center"/>
              <w:rPr>
                <w:rFonts w:ascii="宋体" w:hAnsi="宋体" w:cs="宋体"/>
                <w:szCs w:val="21"/>
              </w:rPr>
            </w:pPr>
            <w:r>
              <w:rPr>
                <w:rFonts w:ascii="宋体" w:hAnsi="宋体" w:cs="宋体" w:hint="eastAsia"/>
                <w:szCs w:val="21"/>
              </w:rPr>
              <w:t>3</w:t>
            </w:r>
          </w:p>
        </w:tc>
        <w:tc>
          <w:tcPr>
            <w:tcW w:w="572" w:type="dxa"/>
            <w:vAlign w:val="center"/>
          </w:tcPr>
          <w:p w14:paraId="708D9D87" w14:textId="77777777" w:rsidR="00CD5133" w:rsidRDefault="009B6F16">
            <w:pPr>
              <w:jc w:val="center"/>
              <w:rPr>
                <w:rFonts w:ascii="宋体" w:hAnsi="宋体" w:cs="宋体"/>
                <w:szCs w:val="21"/>
              </w:rPr>
            </w:pPr>
            <w:r>
              <w:rPr>
                <w:rFonts w:ascii="宋体" w:hAnsi="宋体" w:cs="宋体" w:hint="eastAsia"/>
                <w:szCs w:val="21"/>
              </w:rPr>
              <w:t>台</w:t>
            </w:r>
          </w:p>
        </w:tc>
        <w:tc>
          <w:tcPr>
            <w:tcW w:w="5752" w:type="dxa"/>
          </w:tcPr>
          <w:p w14:paraId="737538EF" w14:textId="77777777" w:rsidR="00CD5133" w:rsidRDefault="009B6F16">
            <w:pPr>
              <w:rPr>
                <w:rFonts w:ascii="宋体" w:hAnsi="宋体" w:cs="宋体"/>
                <w:szCs w:val="21"/>
              </w:rPr>
            </w:pPr>
            <w:r>
              <w:rPr>
                <w:rFonts w:ascii="宋体" w:hAnsi="宋体" w:cs="宋体" w:hint="eastAsia"/>
                <w:szCs w:val="21"/>
              </w:rPr>
              <w:t xml:space="preserve">基于MaxiSys MS909C </w:t>
            </w:r>
            <w:proofErr w:type="gramStart"/>
            <w:r>
              <w:rPr>
                <w:rFonts w:ascii="宋体" w:hAnsi="宋体" w:cs="宋体" w:hint="eastAsia"/>
                <w:szCs w:val="21"/>
              </w:rPr>
              <w:t>八核处理器</w:t>
            </w:r>
            <w:proofErr w:type="gramEnd"/>
            <w:r>
              <w:rPr>
                <w:rFonts w:ascii="宋体" w:hAnsi="宋体" w:cs="宋体" w:hint="eastAsia"/>
                <w:szCs w:val="21"/>
              </w:rPr>
              <w:t>和全新的安卓多任务操作系统，</w:t>
            </w:r>
            <w:proofErr w:type="gramStart"/>
            <w:r>
              <w:rPr>
                <w:rFonts w:ascii="宋体" w:hAnsi="宋体" w:cs="宋体" w:hint="eastAsia"/>
                <w:szCs w:val="21"/>
              </w:rPr>
              <w:t>极</w:t>
            </w:r>
            <w:proofErr w:type="gramEnd"/>
            <w:r>
              <w:rPr>
                <w:rFonts w:ascii="宋体" w:hAnsi="宋体" w:cs="宋体" w:hint="eastAsia"/>
                <w:szCs w:val="21"/>
              </w:rPr>
              <w:t>速流畅。配备10.1 英寸TFT-LCD电容式触摸屏，触感灵敏，纤毫毕现。MaxiSys MS909C 作为先进的汽车诊断系统，结合了最全的原厂级诊断车型覆盖，帮助您快捷、高效地处理和解决汽车故障、故障码等问题，是维修厂真正实现无忧诊断的理想产品。</w:t>
            </w:r>
          </w:p>
          <w:p w14:paraId="35644853" w14:textId="77777777" w:rsidR="00CD5133" w:rsidRDefault="009B6F16">
            <w:pPr>
              <w:rPr>
                <w:rFonts w:ascii="宋体" w:hAnsi="宋体" w:cs="宋体"/>
                <w:szCs w:val="21"/>
              </w:rPr>
            </w:pPr>
            <w:r>
              <w:rPr>
                <w:rFonts w:ascii="宋体" w:hAnsi="宋体" w:cs="宋体" w:hint="eastAsia"/>
                <w:szCs w:val="21"/>
              </w:rPr>
              <w:t>10.1寸全高清触摸屏，安卓10.0</w:t>
            </w:r>
            <w:proofErr w:type="gramStart"/>
            <w:r>
              <w:rPr>
                <w:rFonts w:ascii="宋体" w:hAnsi="宋体" w:cs="宋体" w:hint="eastAsia"/>
                <w:szCs w:val="21"/>
              </w:rPr>
              <w:t>操作系统八核处理器</w:t>
            </w:r>
            <w:proofErr w:type="gramEnd"/>
            <w:r>
              <w:rPr>
                <w:rFonts w:ascii="宋体" w:hAnsi="宋体" w:cs="宋体" w:hint="eastAsia"/>
                <w:szCs w:val="21"/>
              </w:rPr>
              <w:t>，</w:t>
            </w:r>
            <w:proofErr w:type="gramStart"/>
            <w:r>
              <w:rPr>
                <w:rFonts w:ascii="宋体" w:hAnsi="宋体" w:cs="宋体" w:hint="eastAsia"/>
                <w:szCs w:val="21"/>
              </w:rPr>
              <w:t>极</w:t>
            </w:r>
            <w:proofErr w:type="gramEnd"/>
            <w:r>
              <w:rPr>
                <w:rFonts w:ascii="宋体" w:hAnsi="宋体" w:cs="宋体" w:hint="eastAsia"/>
                <w:szCs w:val="21"/>
              </w:rPr>
              <w:t>速流畅</w:t>
            </w:r>
          </w:p>
          <w:p w14:paraId="1D55C8F8" w14:textId="77777777" w:rsidR="00CD5133" w:rsidRDefault="009B6F16">
            <w:pPr>
              <w:rPr>
                <w:rFonts w:ascii="宋体" w:hAnsi="宋体" w:cs="宋体"/>
                <w:szCs w:val="21"/>
              </w:rPr>
            </w:pPr>
            <w:r>
              <w:rPr>
                <w:rFonts w:ascii="宋体" w:hAnsi="宋体" w:cs="宋体" w:hint="eastAsia"/>
                <w:szCs w:val="21"/>
              </w:rPr>
              <w:t>·支持全球上万种车型故障诊断，车型覆盖和更新速度全面领先</w:t>
            </w:r>
          </w:p>
          <w:p w14:paraId="540967BC" w14:textId="77777777" w:rsidR="00CD5133" w:rsidRDefault="009B6F16">
            <w:pPr>
              <w:rPr>
                <w:rFonts w:ascii="宋体" w:hAnsi="宋体" w:cs="宋体"/>
                <w:szCs w:val="21"/>
              </w:rPr>
            </w:pPr>
            <w:r>
              <w:rPr>
                <w:rFonts w:ascii="宋体" w:hAnsi="宋体" w:cs="宋体" w:hint="eastAsia"/>
                <w:szCs w:val="21"/>
              </w:rPr>
              <w:t>·原厂级全系统诊断，支持版本信息/读码/</w:t>
            </w:r>
            <w:proofErr w:type="gramStart"/>
            <w:r>
              <w:rPr>
                <w:rFonts w:ascii="宋体" w:hAnsi="宋体" w:cs="宋体" w:hint="eastAsia"/>
                <w:szCs w:val="21"/>
              </w:rPr>
              <w:t>清码</w:t>
            </w:r>
            <w:proofErr w:type="gramEnd"/>
            <w:r>
              <w:rPr>
                <w:rFonts w:ascii="宋体" w:hAnsi="宋体" w:cs="宋体" w:hint="eastAsia"/>
                <w:szCs w:val="21"/>
              </w:rPr>
              <w:t>/数据流/动作测试</w:t>
            </w:r>
          </w:p>
          <w:p w14:paraId="3003D884" w14:textId="77777777" w:rsidR="00CD5133" w:rsidRDefault="009B6F16">
            <w:pPr>
              <w:rPr>
                <w:rFonts w:ascii="宋体" w:hAnsi="宋体" w:cs="宋体"/>
                <w:szCs w:val="21"/>
              </w:rPr>
            </w:pPr>
            <w:r>
              <w:rPr>
                <w:rFonts w:ascii="宋体" w:hAnsi="宋体" w:cs="宋体" w:hint="eastAsia"/>
                <w:szCs w:val="21"/>
              </w:rPr>
              <w:t>·专业拓扑图，完整展示各ECU通讯网络，快速解决通讯问题</w:t>
            </w:r>
          </w:p>
          <w:p w14:paraId="35ECAA96" w14:textId="77777777" w:rsidR="00CD5133" w:rsidRDefault="009B6F16">
            <w:pPr>
              <w:rPr>
                <w:rFonts w:ascii="宋体" w:hAnsi="宋体" w:cs="宋体"/>
                <w:szCs w:val="21"/>
              </w:rPr>
            </w:pPr>
            <w:r>
              <w:rPr>
                <w:rFonts w:ascii="宋体" w:hAnsi="宋体" w:cs="宋体" w:hint="eastAsia"/>
                <w:szCs w:val="21"/>
              </w:rPr>
              <w:t>·支持奔驰、宝马、大众、奥迪、捷豹、路虎、现代起亚、日产等36款车型在线编程功能，覆盖面和准确率大幅领先</w:t>
            </w:r>
          </w:p>
          <w:p w14:paraId="62B4073C" w14:textId="77777777" w:rsidR="00CD5133" w:rsidRDefault="009B6F16">
            <w:pPr>
              <w:rPr>
                <w:rFonts w:ascii="宋体" w:hAnsi="宋体" w:cs="宋体"/>
                <w:szCs w:val="21"/>
              </w:rPr>
            </w:pPr>
            <w:r>
              <w:rPr>
                <w:rFonts w:ascii="宋体" w:hAnsi="宋体" w:cs="宋体" w:hint="eastAsia"/>
                <w:szCs w:val="21"/>
              </w:rPr>
              <w:t>·支持大众、奥迪、宝马等设码、刷隐藏、引导功能</w:t>
            </w:r>
          </w:p>
          <w:p w14:paraId="66A29DD8" w14:textId="77777777" w:rsidR="00CD5133" w:rsidRDefault="009B6F16">
            <w:pPr>
              <w:rPr>
                <w:rFonts w:ascii="宋体" w:hAnsi="宋体" w:cs="宋体"/>
                <w:szCs w:val="21"/>
              </w:rPr>
            </w:pPr>
            <w:r>
              <w:rPr>
                <w:rFonts w:ascii="宋体" w:hAnsi="宋体" w:cs="宋体" w:hint="eastAsia"/>
                <w:szCs w:val="21"/>
              </w:rPr>
              <w:t>·支持40+常用维修保养功能，快修快保，一键无忧</w:t>
            </w:r>
          </w:p>
          <w:p w14:paraId="0BB78D26" w14:textId="77777777" w:rsidR="00CD5133" w:rsidRDefault="009B6F16">
            <w:pPr>
              <w:rPr>
                <w:rFonts w:ascii="宋体" w:hAnsi="宋体" w:cs="宋体"/>
                <w:szCs w:val="21"/>
              </w:rPr>
            </w:pPr>
            <w:r>
              <w:rPr>
                <w:rFonts w:ascii="宋体" w:hAnsi="宋体" w:cs="宋体" w:hint="eastAsia"/>
                <w:szCs w:val="21"/>
              </w:rPr>
              <w:lastRenderedPageBreak/>
              <w:t>·支持DoIP/CAN FD协议，覆盖最新年款车型</w:t>
            </w:r>
          </w:p>
          <w:p w14:paraId="2898F606" w14:textId="77777777" w:rsidR="00CD5133" w:rsidRDefault="009B6F16">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极</w:t>
            </w:r>
            <w:proofErr w:type="gramEnd"/>
            <w:r>
              <w:rPr>
                <w:rFonts w:ascii="宋体" w:hAnsi="宋体" w:cs="宋体" w:hint="eastAsia"/>
                <w:szCs w:val="21"/>
              </w:rPr>
              <w:t>速扫描2.0，全车“秒”速诊断扫描，维修快人一步</w:t>
            </w:r>
          </w:p>
          <w:p w14:paraId="1979D7EB" w14:textId="77777777" w:rsidR="00CD5133" w:rsidRDefault="009B6F16">
            <w:pPr>
              <w:rPr>
                <w:rFonts w:ascii="宋体" w:hAnsi="宋体" w:cs="宋体"/>
                <w:szCs w:val="21"/>
              </w:rPr>
            </w:pPr>
            <w:r>
              <w:rPr>
                <w:rFonts w:ascii="宋体" w:hAnsi="宋体" w:cs="宋体" w:hint="eastAsia"/>
                <w:szCs w:val="21"/>
              </w:rPr>
              <w:t>·远程专家4.0，无需额外购买C端，在线解决疑难杂症；</w:t>
            </w:r>
            <w:proofErr w:type="gramStart"/>
            <w:r>
              <w:rPr>
                <w:rFonts w:ascii="宋体" w:hAnsi="宋体" w:cs="宋体" w:hint="eastAsia"/>
                <w:szCs w:val="21"/>
              </w:rPr>
              <w:t>支持蓝牙耳机</w:t>
            </w:r>
            <w:proofErr w:type="gramEnd"/>
            <w:r>
              <w:rPr>
                <w:rFonts w:ascii="宋体" w:hAnsi="宋体" w:cs="宋体" w:hint="eastAsia"/>
                <w:szCs w:val="21"/>
              </w:rPr>
              <w:t>连接</w:t>
            </w:r>
          </w:p>
          <w:p w14:paraId="2E2B0F80" w14:textId="77777777" w:rsidR="00CD5133" w:rsidRDefault="009B6F16">
            <w:pPr>
              <w:rPr>
                <w:rFonts w:ascii="宋体" w:hAnsi="宋体" w:cs="宋体"/>
                <w:szCs w:val="21"/>
              </w:rPr>
            </w:pPr>
            <w:r>
              <w:rPr>
                <w:rFonts w:ascii="宋体" w:hAnsi="宋体" w:cs="宋体" w:hint="eastAsia"/>
                <w:szCs w:val="21"/>
              </w:rPr>
              <w:t>·报告一键上云，支持在手机、平板和电脑端浏览器进行报告查看、保存、Wi-Fi打印。</w:t>
            </w:r>
          </w:p>
          <w:p w14:paraId="1BD492F4" w14:textId="77777777" w:rsidR="00CD5133" w:rsidRDefault="009B6F16">
            <w:pPr>
              <w:rPr>
                <w:rFonts w:ascii="宋体" w:hAnsi="宋体" w:cs="宋体"/>
                <w:szCs w:val="21"/>
              </w:rPr>
            </w:pPr>
            <w:r>
              <w:rPr>
                <w:rFonts w:ascii="宋体" w:hAnsi="宋体" w:cs="宋体" w:hint="eastAsia"/>
                <w:szCs w:val="21"/>
              </w:rPr>
              <w:t>屏幕10.1 寸，1920x1200TFT-LCD、CPU处理器8核、RAM</w:t>
            </w:r>
            <w:proofErr w:type="gramStart"/>
            <w:r>
              <w:rPr>
                <w:rFonts w:ascii="宋体" w:hAnsi="宋体" w:cs="宋体" w:hint="eastAsia"/>
                <w:szCs w:val="21"/>
              </w:rPr>
              <w:t>运存</w:t>
            </w:r>
            <w:proofErr w:type="gramEnd"/>
            <w:r>
              <w:rPr>
                <w:rFonts w:ascii="宋体" w:hAnsi="宋体" w:cs="宋体" w:hint="eastAsia"/>
                <w:szCs w:val="21"/>
              </w:rPr>
              <w:t>/ROM存储4GB /128GB、电池11600mAh、摄像头后:1300万、下位机MaxiFlash LVCl。</w:t>
            </w:r>
          </w:p>
        </w:tc>
        <w:tc>
          <w:tcPr>
            <w:tcW w:w="1115" w:type="dxa"/>
            <w:vAlign w:val="center"/>
          </w:tcPr>
          <w:p w14:paraId="1664C2F3" w14:textId="77777777" w:rsidR="00CD5133" w:rsidRDefault="009B6F16">
            <w:pPr>
              <w:jc w:val="center"/>
              <w:rPr>
                <w:rFonts w:ascii="宋体" w:hAnsi="宋体" w:cs="宋体"/>
                <w:szCs w:val="21"/>
              </w:rPr>
            </w:pPr>
            <w:r>
              <w:rPr>
                <w:rFonts w:ascii="宋体" w:hAnsi="宋体" w:cs="宋体" w:hint="eastAsia"/>
                <w:szCs w:val="21"/>
              </w:rPr>
              <w:lastRenderedPageBreak/>
              <w:t>元征、朗仁、道通</w:t>
            </w:r>
          </w:p>
        </w:tc>
      </w:tr>
      <w:tr w:rsidR="00CD5133" w14:paraId="600065B0" w14:textId="77777777">
        <w:trPr>
          <w:trHeight w:val="326"/>
        </w:trPr>
        <w:tc>
          <w:tcPr>
            <w:tcW w:w="516" w:type="dxa"/>
            <w:vAlign w:val="center"/>
          </w:tcPr>
          <w:p w14:paraId="77B4438C" w14:textId="77777777" w:rsidR="00CD5133" w:rsidRDefault="009B6F16">
            <w:pPr>
              <w:jc w:val="center"/>
              <w:rPr>
                <w:rFonts w:ascii="宋体" w:hAnsi="宋体" w:cs="宋体"/>
                <w:szCs w:val="21"/>
              </w:rPr>
            </w:pPr>
            <w:r>
              <w:rPr>
                <w:rFonts w:ascii="宋体" w:hAnsi="宋体" w:cs="宋体" w:hint="eastAsia"/>
                <w:szCs w:val="21"/>
              </w:rPr>
              <w:lastRenderedPageBreak/>
              <w:t>5</w:t>
            </w:r>
          </w:p>
        </w:tc>
        <w:tc>
          <w:tcPr>
            <w:tcW w:w="1134" w:type="dxa"/>
            <w:vAlign w:val="center"/>
          </w:tcPr>
          <w:p w14:paraId="6F047FB6" w14:textId="77777777" w:rsidR="00CD5133" w:rsidRDefault="009B6F16">
            <w:pPr>
              <w:jc w:val="center"/>
              <w:rPr>
                <w:rFonts w:ascii="宋体" w:hAnsi="宋体" w:cs="宋体"/>
                <w:szCs w:val="21"/>
              </w:rPr>
            </w:pPr>
            <w:r>
              <w:rPr>
                <w:rFonts w:ascii="宋体" w:hAnsi="宋体" w:cs="宋体" w:hint="eastAsia"/>
                <w:szCs w:val="21"/>
              </w:rPr>
              <w:t>368件通用机修工具车组套(含6</w:t>
            </w:r>
            <w:proofErr w:type="gramStart"/>
            <w:r>
              <w:rPr>
                <w:rFonts w:ascii="宋体" w:hAnsi="宋体" w:cs="宋体" w:hint="eastAsia"/>
                <w:szCs w:val="21"/>
              </w:rPr>
              <w:t>抽工具</w:t>
            </w:r>
            <w:proofErr w:type="gramEnd"/>
            <w:r>
              <w:rPr>
                <w:rFonts w:ascii="宋体" w:hAnsi="宋体" w:cs="宋体" w:hint="eastAsia"/>
                <w:szCs w:val="21"/>
              </w:rPr>
              <w:t>车)</w:t>
            </w:r>
          </w:p>
        </w:tc>
        <w:tc>
          <w:tcPr>
            <w:tcW w:w="656" w:type="dxa"/>
            <w:vAlign w:val="center"/>
          </w:tcPr>
          <w:p w14:paraId="3E031E22" w14:textId="77777777" w:rsidR="00CD5133" w:rsidRDefault="009B6F16">
            <w:pPr>
              <w:jc w:val="center"/>
              <w:rPr>
                <w:rFonts w:ascii="宋体" w:hAnsi="宋体" w:cs="宋体"/>
                <w:szCs w:val="21"/>
              </w:rPr>
            </w:pPr>
            <w:r>
              <w:rPr>
                <w:rFonts w:ascii="宋体" w:hAnsi="宋体" w:cs="宋体" w:hint="eastAsia"/>
                <w:szCs w:val="21"/>
              </w:rPr>
              <w:t>4</w:t>
            </w:r>
          </w:p>
        </w:tc>
        <w:tc>
          <w:tcPr>
            <w:tcW w:w="572" w:type="dxa"/>
            <w:vAlign w:val="center"/>
          </w:tcPr>
          <w:p w14:paraId="7E40A059" w14:textId="77777777" w:rsidR="00CD5133" w:rsidRDefault="009B6F16">
            <w:pPr>
              <w:jc w:val="center"/>
              <w:rPr>
                <w:rFonts w:ascii="宋体" w:hAnsi="宋体" w:cs="宋体"/>
                <w:szCs w:val="21"/>
              </w:rPr>
            </w:pPr>
            <w:r>
              <w:rPr>
                <w:rFonts w:ascii="宋体" w:hAnsi="宋体" w:cs="宋体" w:hint="eastAsia"/>
                <w:szCs w:val="21"/>
              </w:rPr>
              <w:t>台</w:t>
            </w:r>
          </w:p>
        </w:tc>
        <w:tc>
          <w:tcPr>
            <w:tcW w:w="5752" w:type="dxa"/>
          </w:tcPr>
          <w:p w14:paraId="6F71A607" w14:textId="77777777" w:rsidR="00CD5133" w:rsidRDefault="009B6F16">
            <w:pPr>
              <w:rPr>
                <w:rFonts w:ascii="宋体" w:hAnsi="宋体" w:cs="宋体"/>
                <w:szCs w:val="21"/>
              </w:rPr>
            </w:pPr>
            <w:r>
              <w:rPr>
                <w:rFonts w:ascii="宋体" w:hAnsi="宋体" w:cs="宋体" w:hint="eastAsia"/>
                <w:szCs w:val="21"/>
              </w:rPr>
              <w:t>【产品尺寸】100.7x67.9x45.8cm【产品净重】98kg</w:t>
            </w:r>
          </w:p>
          <w:p w14:paraId="7793B45A" w14:textId="77777777" w:rsidR="00CD5133" w:rsidRDefault="009B6F16">
            <w:pPr>
              <w:jc w:val="left"/>
              <w:rPr>
                <w:rFonts w:ascii="宋体" w:hAnsi="宋体" w:cs="宋体"/>
                <w:szCs w:val="21"/>
              </w:rPr>
            </w:pPr>
            <w:proofErr w:type="gramStart"/>
            <w:r>
              <w:rPr>
                <w:rFonts w:ascii="宋体" w:hAnsi="宋体" w:cs="宋体" w:hint="eastAsia"/>
                <w:szCs w:val="21"/>
                <w:highlight w:val="red"/>
              </w:rPr>
              <w:t>一</w:t>
            </w:r>
            <w:proofErr w:type="gramEnd"/>
            <w:r>
              <w:rPr>
                <w:rFonts w:ascii="宋体" w:hAnsi="宋体" w:cs="宋体" w:hint="eastAsia"/>
                <w:szCs w:val="21"/>
              </w:rPr>
              <w:t>：20件12.5MM系列6角套筒(8,9,10,11,12,13,14,15,16,17,18,19,20,21,22,23,24,27,30) 14件 12.5MM系列6角长套筒(10,11,12,13,14,15,16,17,18,19,20,21,22,24MM)20件 12.5MM系列12角套筒(8,9,10,11.12,13,14,15,16,17,18,19,20,21,22.23,24.27.30)</w:t>
            </w:r>
          </w:p>
          <w:p w14:paraId="352BC96F" w14:textId="77777777" w:rsidR="00CD5133" w:rsidRDefault="009B6F16">
            <w:pPr>
              <w:rPr>
                <w:rFonts w:ascii="宋体" w:hAnsi="宋体" w:cs="宋体"/>
                <w:szCs w:val="21"/>
              </w:rPr>
            </w:pPr>
            <w:r>
              <w:rPr>
                <w:rFonts w:ascii="宋体" w:hAnsi="宋体" w:cs="宋体" w:hint="eastAsia"/>
                <w:szCs w:val="21"/>
              </w:rPr>
              <w:t>4件 12.5MM系列12角长套筒(10,12,13,14MM)</w:t>
            </w:r>
          </w:p>
          <w:p w14:paraId="3AC7C235" w14:textId="77777777" w:rsidR="00CD5133" w:rsidRDefault="009B6F16">
            <w:pPr>
              <w:rPr>
                <w:rFonts w:ascii="宋体" w:hAnsi="宋体" w:cs="宋体"/>
                <w:szCs w:val="21"/>
              </w:rPr>
            </w:pPr>
            <w:r>
              <w:rPr>
                <w:rFonts w:ascii="宋体" w:hAnsi="宋体" w:cs="宋体" w:hint="eastAsia"/>
                <w:szCs w:val="21"/>
              </w:rPr>
              <w:t>4件 1/2"系列六角风动套筒(17,19,21,23MM)</w:t>
            </w:r>
          </w:p>
          <w:p w14:paraId="60FB1C65" w14:textId="77777777" w:rsidR="00CD5133" w:rsidRDefault="009B6F16">
            <w:pPr>
              <w:rPr>
                <w:rFonts w:ascii="宋体" w:hAnsi="宋体" w:cs="宋体"/>
                <w:szCs w:val="21"/>
              </w:rPr>
            </w:pPr>
            <w:r>
              <w:rPr>
                <w:rFonts w:ascii="宋体" w:hAnsi="宋体" w:cs="宋体" w:hint="eastAsia"/>
                <w:szCs w:val="21"/>
              </w:rPr>
              <w:t>1件 12.5MM系列专业快速脱落棘轮扳手10"</w:t>
            </w:r>
          </w:p>
          <w:p w14:paraId="4D4E4A8C" w14:textId="77777777" w:rsidR="00CD5133" w:rsidRDefault="009B6F16">
            <w:pPr>
              <w:rPr>
                <w:rFonts w:ascii="宋体" w:hAnsi="宋体" w:cs="宋体"/>
                <w:szCs w:val="21"/>
              </w:rPr>
            </w:pPr>
            <w:r>
              <w:rPr>
                <w:rFonts w:ascii="宋体" w:hAnsi="宋体" w:cs="宋体" w:hint="eastAsia"/>
                <w:szCs w:val="21"/>
              </w:rPr>
              <w:t>1件 12.5MM系列L形扳手10'</w:t>
            </w:r>
          </w:p>
          <w:p w14:paraId="4CD6BC55" w14:textId="77777777" w:rsidR="00CD5133" w:rsidRDefault="009B6F16">
            <w:pPr>
              <w:rPr>
                <w:rFonts w:ascii="宋体" w:hAnsi="宋体" w:cs="宋体"/>
                <w:szCs w:val="21"/>
              </w:rPr>
            </w:pPr>
            <w:r>
              <w:rPr>
                <w:rFonts w:ascii="宋体" w:hAnsi="宋体" w:cs="宋体" w:hint="eastAsia"/>
                <w:szCs w:val="21"/>
              </w:rPr>
              <w:t>1件 12.5MM系列滑行杆10'</w:t>
            </w:r>
          </w:p>
          <w:p w14:paraId="2029F045" w14:textId="77777777" w:rsidR="00CD5133" w:rsidRDefault="009B6F16">
            <w:pPr>
              <w:rPr>
                <w:rFonts w:ascii="宋体" w:hAnsi="宋体" w:cs="宋体"/>
                <w:szCs w:val="21"/>
              </w:rPr>
            </w:pPr>
            <w:r>
              <w:rPr>
                <w:rFonts w:ascii="宋体" w:hAnsi="宋体" w:cs="宋体" w:hint="eastAsia"/>
                <w:szCs w:val="21"/>
              </w:rPr>
              <w:t>1件 12.5MM系列万向接头</w:t>
            </w:r>
          </w:p>
          <w:p w14:paraId="04A574DB" w14:textId="77777777" w:rsidR="00CD5133" w:rsidRDefault="009B6F16">
            <w:pPr>
              <w:rPr>
                <w:rFonts w:ascii="宋体" w:hAnsi="宋体" w:cs="宋体"/>
                <w:szCs w:val="21"/>
              </w:rPr>
            </w:pPr>
            <w:r>
              <w:rPr>
                <w:rFonts w:ascii="宋体" w:hAnsi="宋体" w:cs="宋体" w:hint="eastAsia"/>
                <w:szCs w:val="21"/>
              </w:rPr>
              <w:t>1件 12.5MM系列转接头(1/2"方孔x3/8"方头)</w:t>
            </w:r>
          </w:p>
          <w:p w14:paraId="390EF480" w14:textId="77777777" w:rsidR="00CD5133" w:rsidRDefault="009B6F16">
            <w:pPr>
              <w:rPr>
                <w:rFonts w:ascii="宋体" w:hAnsi="宋体" w:cs="宋体"/>
                <w:szCs w:val="21"/>
              </w:rPr>
            </w:pPr>
            <w:r>
              <w:rPr>
                <w:rFonts w:ascii="宋体" w:hAnsi="宋体" w:cs="宋体" w:hint="eastAsia"/>
                <w:szCs w:val="21"/>
              </w:rPr>
              <w:t>1件 12.5MM系列三用接头(1/2"方孔x3/8"方头)</w:t>
            </w:r>
          </w:p>
          <w:p w14:paraId="5DF87FB0" w14:textId="77777777" w:rsidR="00CD5133" w:rsidRDefault="009B6F16">
            <w:pPr>
              <w:rPr>
                <w:rFonts w:ascii="宋体" w:hAnsi="宋体" w:cs="宋体"/>
                <w:szCs w:val="21"/>
              </w:rPr>
            </w:pPr>
            <w:r>
              <w:rPr>
                <w:rFonts w:ascii="宋体" w:hAnsi="宋体" w:cs="宋体" w:hint="eastAsia"/>
                <w:szCs w:val="21"/>
              </w:rPr>
              <w:t>2件 12.5MM系列转向接杆(5",10")</w:t>
            </w:r>
          </w:p>
          <w:p w14:paraId="03B71C38" w14:textId="77777777" w:rsidR="00CD5133" w:rsidRDefault="009B6F16">
            <w:pPr>
              <w:rPr>
                <w:rFonts w:ascii="宋体" w:hAnsi="宋体" w:cs="宋体"/>
                <w:szCs w:val="21"/>
              </w:rPr>
            </w:pPr>
            <w:r>
              <w:rPr>
                <w:rFonts w:ascii="宋体" w:hAnsi="宋体" w:cs="宋体" w:hint="eastAsia"/>
                <w:szCs w:val="21"/>
              </w:rPr>
              <w:t>1件 12.5MM系列</w:t>
            </w:r>
            <w:proofErr w:type="gramStart"/>
            <w:r>
              <w:rPr>
                <w:rFonts w:ascii="宋体" w:hAnsi="宋体" w:cs="宋体" w:hint="eastAsia"/>
                <w:szCs w:val="21"/>
              </w:rPr>
              <w:t>旋具头</w:t>
            </w:r>
            <w:proofErr w:type="gramEnd"/>
            <w:r>
              <w:rPr>
                <w:rFonts w:ascii="宋体" w:hAnsi="宋体" w:cs="宋体" w:hint="eastAsia"/>
                <w:szCs w:val="21"/>
              </w:rPr>
              <w:t>接头5/16</w:t>
            </w:r>
          </w:p>
          <w:p w14:paraId="4C6872A8" w14:textId="77777777" w:rsidR="00CD5133" w:rsidRDefault="009B6F16">
            <w:pPr>
              <w:jc w:val="left"/>
              <w:rPr>
                <w:rFonts w:ascii="宋体" w:hAnsi="宋体" w:cs="宋体"/>
                <w:szCs w:val="21"/>
              </w:rPr>
            </w:pPr>
            <w:r>
              <w:rPr>
                <w:rFonts w:ascii="宋体" w:hAnsi="宋体" w:cs="宋体" w:hint="eastAsia"/>
                <w:szCs w:val="21"/>
                <w:highlight w:val="red"/>
              </w:rPr>
              <w:t>二：</w:t>
            </w:r>
            <w:r>
              <w:rPr>
                <w:rFonts w:ascii="宋体" w:hAnsi="宋体" w:cs="宋体" w:hint="eastAsia"/>
                <w:szCs w:val="21"/>
              </w:rPr>
              <w:t>23件 全抛光两用扳手(6,7,8,9,10,11,12,13,14,15,16,17,18,19,20,21,22,23,24,25,27,30,32MM)13件 全抛光双开口扳手(6x7,8x10,10x12,12x14,13x15,13x16,14x17,16x18,17x1919x21,22x24,24x27,30x32MM)</w:t>
            </w:r>
          </w:p>
          <w:p w14:paraId="40E59D27" w14:textId="77777777" w:rsidR="00CD5133" w:rsidRDefault="009B6F16">
            <w:pPr>
              <w:rPr>
                <w:rFonts w:ascii="宋体" w:hAnsi="宋体" w:cs="宋体"/>
                <w:szCs w:val="21"/>
              </w:rPr>
            </w:pPr>
            <w:r>
              <w:rPr>
                <w:rFonts w:ascii="宋体" w:hAnsi="宋体" w:cs="宋体" w:hint="eastAsia"/>
                <w:szCs w:val="21"/>
                <w:highlight w:val="red"/>
              </w:rPr>
              <w:t>三：</w:t>
            </w:r>
            <w:r>
              <w:rPr>
                <w:rFonts w:ascii="宋体" w:hAnsi="宋体" w:cs="宋体" w:hint="eastAsia"/>
                <w:szCs w:val="21"/>
              </w:rPr>
              <w:t xml:space="preserve">1件 </w:t>
            </w:r>
            <w:proofErr w:type="gramStart"/>
            <w:r>
              <w:rPr>
                <w:rFonts w:ascii="宋体" w:hAnsi="宋体" w:cs="宋体" w:hint="eastAsia"/>
                <w:szCs w:val="21"/>
              </w:rPr>
              <w:t>德式轴用直</w:t>
            </w:r>
            <w:proofErr w:type="gramEnd"/>
            <w:r>
              <w:rPr>
                <w:rFonts w:ascii="宋体" w:hAnsi="宋体" w:cs="宋体" w:hint="eastAsia"/>
                <w:szCs w:val="21"/>
              </w:rPr>
              <w:t>口卡簧钳7'1件 德式</w:t>
            </w:r>
            <w:proofErr w:type="gramStart"/>
            <w:r>
              <w:rPr>
                <w:rFonts w:ascii="宋体" w:hAnsi="宋体" w:cs="宋体" w:hint="eastAsia"/>
                <w:szCs w:val="21"/>
              </w:rPr>
              <w:t>轴用曲口</w:t>
            </w:r>
            <w:proofErr w:type="gramEnd"/>
            <w:r>
              <w:rPr>
                <w:rFonts w:ascii="宋体" w:hAnsi="宋体" w:cs="宋体" w:hint="eastAsia"/>
                <w:szCs w:val="21"/>
              </w:rPr>
              <w:t>卡簧钳7"1件 德式穴用直口卡簧钳7"1件 德式穴</w:t>
            </w:r>
            <w:proofErr w:type="gramStart"/>
            <w:r>
              <w:rPr>
                <w:rFonts w:ascii="宋体" w:hAnsi="宋体" w:cs="宋体" w:hint="eastAsia"/>
                <w:szCs w:val="21"/>
              </w:rPr>
              <w:t>用曲口卡簧</w:t>
            </w:r>
            <w:proofErr w:type="gramEnd"/>
            <w:r>
              <w:rPr>
                <w:rFonts w:ascii="宋体" w:hAnsi="宋体" w:cs="宋体" w:hint="eastAsia"/>
                <w:szCs w:val="21"/>
              </w:rPr>
              <w:t>钳7'1件 尖嘴钳6"</w:t>
            </w:r>
          </w:p>
          <w:p w14:paraId="68637B7D" w14:textId="77777777" w:rsidR="00CD5133" w:rsidRDefault="009B6F16">
            <w:pPr>
              <w:rPr>
                <w:rFonts w:ascii="宋体" w:hAnsi="宋体" w:cs="宋体"/>
                <w:szCs w:val="21"/>
              </w:rPr>
            </w:pPr>
            <w:r>
              <w:rPr>
                <w:rFonts w:ascii="宋体" w:hAnsi="宋体" w:cs="宋体" w:hint="eastAsia"/>
                <w:szCs w:val="21"/>
              </w:rPr>
              <w:t xml:space="preserve">1件 </w:t>
            </w:r>
            <w:proofErr w:type="gramStart"/>
            <w:r>
              <w:rPr>
                <w:rFonts w:ascii="宋体" w:hAnsi="宋体" w:cs="宋体" w:hint="eastAsia"/>
                <w:szCs w:val="21"/>
              </w:rPr>
              <w:t>斜嘴钳</w:t>
            </w:r>
            <w:proofErr w:type="gramEnd"/>
            <w:r>
              <w:rPr>
                <w:rFonts w:ascii="宋体" w:hAnsi="宋体" w:cs="宋体" w:hint="eastAsia"/>
                <w:szCs w:val="21"/>
              </w:rPr>
              <w:t>6'</w:t>
            </w:r>
          </w:p>
          <w:p w14:paraId="491B51D7" w14:textId="77777777" w:rsidR="00CD5133" w:rsidRDefault="009B6F16">
            <w:pPr>
              <w:rPr>
                <w:rFonts w:ascii="宋体" w:hAnsi="宋体" w:cs="宋体"/>
                <w:szCs w:val="21"/>
              </w:rPr>
            </w:pPr>
            <w:r>
              <w:rPr>
                <w:rFonts w:ascii="宋体" w:hAnsi="宋体" w:cs="宋体" w:hint="eastAsia"/>
                <w:szCs w:val="21"/>
              </w:rPr>
              <w:t>1件 钢丝钳8"</w:t>
            </w:r>
          </w:p>
          <w:p w14:paraId="1523F0A3" w14:textId="77777777" w:rsidR="00CD5133" w:rsidRDefault="009B6F16">
            <w:pPr>
              <w:rPr>
                <w:rFonts w:ascii="宋体" w:hAnsi="宋体" w:cs="宋体"/>
                <w:szCs w:val="21"/>
              </w:rPr>
            </w:pPr>
            <w:r>
              <w:rPr>
                <w:rFonts w:ascii="宋体" w:hAnsi="宋体" w:cs="宋体" w:hint="eastAsia"/>
                <w:szCs w:val="21"/>
              </w:rPr>
              <w:t>1件 鲤鱼钳8"</w:t>
            </w:r>
          </w:p>
          <w:p w14:paraId="15DB40B3" w14:textId="77777777" w:rsidR="00CD5133" w:rsidRDefault="009B6F16">
            <w:pPr>
              <w:rPr>
                <w:rFonts w:ascii="宋体" w:hAnsi="宋体" w:cs="宋体"/>
                <w:szCs w:val="21"/>
              </w:rPr>
            </w:pPr>
            <w:r>
              <w:rPr>
                <w:rFonts w:ascii="宋体" w:hAnsi="宋体" w:cs="宋体" w:hint="eastAsia"/>
                <w:szCs w:val="21"/>
              </w:rPr>
              <w:t>1件 圆口带</w:t>
            </w:r>
            <w:proofErr w:type="gramStart"/>
            <w:r>
              <w:rPr>
                <w:rFonts w:ascii="宋体" w:hAnsi="宋体" w:cs="宋体" w:hint="eastAsia"/>
                <w:szCs w:val="21"/>
              </w:rPr>
              <w:t>刃</w:t>
            </w:r>
            <w:proofErr w:type="gramEnd"/>
            <w:r>
              <w:rPr>
                <w:rFonts w:ascii="宋体" w:hAnsi="宋体" w:cs="宋体" w:hint="eastAsia"/>
                <w:szCs w:val="21"/>
              </w:rPr>
              <w:t>大力</w:t>
            </w:r>
            <w:proofErr w:type="gramStart"/>
            <w:r>
              <w:rPr>
                <w:rFonts w:ascii="宋体" w:hAnsi="宋体" w:cs="宋体" w:hint="eastAsia"/>
                <w:szCs w:val="21"/>
              </w:rPr>
              <w:t>钳</w:t>
            </w:r>
            <w:proofErr w:type="gramEnd"/>
            <w:r>
              <w:rPr>
                <w:rFonts w:ascii="宋体" w:hAnsi="宋体" w:cs="宋体" w:hint="eastAsia"/>
                <w:szCs w:val="21"/>
              </w:rPr>
              <w:t>10"1件 A系列一字穿心螺丝批6x150MM1件 A系列十字穿心螺丝批#2x150MM4件 A系列</w:t>
            </w:r>
            <w:proofErr w:type="gramStart"/>
            <w:r>
              <w:rPr>
                <w:rFonts w:ascii="宋体" w:hAnsi="宋体" w:cs="宋体" w:hint="eastAsia"/>
                <w:szCs w:val="21"/>
              </w:rPr>
              <w:t>一</w:t>
            </w:r>
            <w:proofErr w:type="gramEnd"/>
            <w:r>
              <w:rPr>
                <w:rFonts w:ascii="宋体" w:hAnsi="宋体" w:cs="宋体" w:hint="eastAsia"/>
                <w:szCs w:val="21"/>
              </w:rPr>
              <w:t xml:space="preserve">字形螺丝批(3.2x75,5x100,6x38,6x100MM)4件 A系列十字形螺丝批(#0x75,#1x75,#2x38,#2x100MM)1件 </w:t>
            </w:r>
            <w:proofErr w:type="gramStart"/>
            <w:r>
              <w:rPr>
                <w:rFonts w:ascii="宋体" w:hAnsi="宋体" w:cs="宋体" w:hint="eastAsia"/>
                <w:szCs w:val="21"/>
              </w:rPr>
              <w:t>凯锐系列</w:t>
            </w:r>
            <w:proofErr w:type="gramEnd"/>
            <w:r>
              <w:rPr>
                <w:rFonts w:ascii="宋体" w:hAnsi="宋体" w:cs="宋体" w:hint="eastAsia"/>
                <w:szCs w:val="21"/>
              </w:rPr>
              <w:t>钢卷尺5Mx19MM</w:t>
            </w:r>
          </w:p>
          <w:p w14:paraId="0D17435C" w14:textId="77777777" w:rsidR="00CD5133" w:rsidRDefault="009B6F16">
            <w:pPr>
              <w:rPr>
                <w:rFonts w:ascii="宋体" w:hAnsi="宋体" w:cs="宋体"/>
                <w:szCs w:val="21"/>
              </w:rPr>
            </w:pPr>
            <w:r>
              <w:rPr>
                <w:rFonts w:ascii="宋体" w:hAnsi="宋体" w:cs="宋体" w:hint="eastAsia"/>
                <w:szCs w:val="21"/>
                <w:highlight w:val="red"/>
              </w:rPr>
              <w:t>四：</w:t>
            </w:r>
            <w:r>
              <w:rPr>
                <w:rFonts w:ascii="宋体" w:hAnsi="宋体" w:cs="宋体" w:hint="eastAsia"/>
                <w:szCs w:val="21"/>
              </w:rPr>
              <w:t>7件 8MM系列70MM长六角</w:t>
            </w:r>
            <w:proofErr w:type="gramStart"/>
            <w:r>
              <w:rPr>
                <w:rFonts w:ascii="宋体" w:hAnsi="宋体" w:cs="宋体" w:hint="eastAsia"/>
                <w:szCs w:val="21"/>
              </w:rPr>
              <w:t>旋具头</w:t>
            </w:r>
            <w:proofErr w:type="gramEnd"/>
            <w:r>
              <w:rPr>
                <w:rFonts w:ascii="宋体" w:hAnsi="宋体" w:cs="宋体" w:hint="eastAsia"/>
                <w:szCs w:val="21"/>
              </w:rPr>
              <w:t>2VIM5件 8MM系列70MM</w:t>
            </w:r>
            <w:r>
              <w:rPr>
                <w:rFonts w:ascii="宋体" w:hAnsi="宋体" w:cs="宋体" w:hint="eastAsia"/>
                <w:szCs w:val="21"/>
              </w:rPr>
              <w:lastRenderedPageBreak/>
              <w:t>长12角</w:t>
            </w:r>
            <w:proofErr w:type="gramStart"/>
            <w:r>
              <w:rPr>
                <w:rFonts w:ascii="宋体" w:hAnsi="宋体" w:cs="宋体" w:hint="eastAsia"/>
                <w:szCs w:val="21"/>
              </w:rPr>
              <w:t>旋具头</w:t>
            </w:r>
            <w:proofErr w:type="gramEnd"/>
            <w:r>
              <w:rPr>
                <w:rFonts w:ascii="宋体" w:hAnsi="宋体" w:cs="宋体" w:hint="eastAsia"/>
                <w:szCs w:val="21"/>
              </w:rPr>
              <w:t>(M5,M6,M8,M10,M12)8件 8MM系列70MM长花形</w:t>
            </w:r>
            <w:proofErr w:type="gramStart"/>
            <w:r>
              <w:rPr>
                <w:rFonts w:ascii="宋体" w:hAnsi="宋体" w:cs="宋体" w:hint="eastAsia"/>
                <w:szCs w:val="21"/>
              </w:rPr>
              <w:t>旋具头</w:t>
            </w:r>
            <w:proofErr w:type="gramEnd"/>
            <w:r>
              <w:rPr>
                <w:rFonts w:ascii="宋体" w:hAnsi="宋体" w:cs="宋体" w:hint="eastAsia"/>
                <w:szCs w:val="21"/>
              </w:rPr>
              <w:t>(T20,T25,T27,T30,T40,T45,T50,T55)</w:t>
            </w:r>
          </w:p>
          <w:p w14:paraId="501C8F55" w14:textId="77777777" w:rsidR="00CD5133" w:rsidRDefault="009B6F16">
            <w:pPr>
              <w:jc w:val="left"/>
              <w:rPr>
                <w:rFonts w:ascii="宋体" w:hAnsi="宋体" w:cs="宋体"/>
                <w:szCs w:val="21"/>
              </w:rPr>
            </w:pPr>
            <w:r>
              <w:rPr>
                <w:rFonts w:ascii="宋体" w:hAnsi="宋体" w:cs="宋体" w:hint="eastAsia"/>
                <w:szCs w:val="21"/>
              </w:rPr>
              <w:t>7件 8MM系列30MM长六角</w:t>
            </w:r>
            <w:proofErr w:type="gramStart"/>
            <w:r>
              <w:rPr>
                <w:rFonts w:ascii="宋体" w:hAnsi="宋体" w:cs="宋体" w:hint="eastAsia"/>
                <w:szCs w:val="21"/>
              </w:rPr>
              <w:t>旋具头</w:t>
            </w:r>
            <w:proofErr w:type="gramEnd"/>
            <w:r>
              <w:rPr>
                <w:rFonts w:ascii="宋体" w:hAnsi="宋体" w:cs="宋体" w:hint="eastAsia"/>
                <w:szCs w:val="21"/>
              </w:rPr>
              <w:t>(4,5,6,7,8,10,12MM)5件 8MM系列30MM长12角</w:t>
            </w:r>
            <w:proofErr w:type="gramStart"/>
            <w:r>
              <w:rPr>
                <w:rFonts w:ascii="宋体" w:hAnsi="宋体" w:cs="宋体" w:hint="eastAsia"/>
                <w:szCs w:val="21"/>
              </w:rPr>
              <w:t>旋具头</w:t>
            </w:r>
            <w:proofErr w:type="gramEnd"/>
            <w:r>
              <w:rPr>
                <w:rFonts w:ascii="宋体" w:hAnsi="宋体" w:cs="宋体" w:hint="eastAsia"/>
                <w:szCs w:val="21"/>
              </w:rPr>
              <w:t>(M5,M6,M8,M10,M12)6件 8MM系列30MM长中孔花形</w:t>
            </w:r>
            <w:proofErr w:type="gramStart"/>
            <w:r>
              <w:rPr>
                <w:rFonts w:ascii="宋体" w:hAnsi="宋体" w:cs="宋体" w:hint="eastAsia"/>
                <w:szCs w:val="21"/>
              </w:rPr>
              <w:t>旋具头</w:t>
            </w:r>
            <w:proofErr w:type="gramEnd"/>
            <w:r>
              <w:rPr>
                <w:rFonts w:ascii="宋体" w:hAnsi="宋体" w:cs="宋体" w:hint="eastAsia"/>
                <w:szCs w:val="21"/>
              </w:rPr>
              <w:t>(TT20,TT25,TT30,TT40,TT45,TT50)1件 10MM系列</w:t>
            </w:r>
            <w:proofErr w:type="gramStart"/>
            <w:r>
              <w:rPr>
                <w:rFonts w:ascii="宋体" w:hAnsi="宋体" w:cs="宋体" w:hint="eastAsia"/>
                <w:szCs w:val="21"/>
              </w:rPr>
              <w:t>旋具头</w:t>
            </w:r>
            <w:proofErr w:type="gramEnd"/>
            <w:r>
              <w:rPr>
                <w:rFonts w:ascii="宋体" w:hAnsi="宋体" w:cs="宋体" w:hint="eastAsia"/>
                <w:szCs w:val="21"/>
              </w:rPr>
              <w:t>接头5/16</w:t>
            </w:r>
          </w:p>
          <w:p w14:paraId="7CCA3037" w14:textId="77777777" w:rsidR="00CD5133" w:rsidRDefault="009B6F16">
            <w:pPr>
              <w:jc w:val="left"/>
              <w:rPr>
                <w:rFonts w:ascii="宋体" w:hAnsi="宋体" w:cs="宋体"/>
                <w:szCs w:val="21"/>
              </w:rPr>
            </w:pPr>
            <w:r>
              <w:rPr>
                <w:rFonts w:ascii="宋体" w:hAnsi="宋体" w:cs="宋体" w:hint="eastAsia"/>
                <w:szCs w:val="21"/>
              </w:rPr>
              <w:t>12件 10MM系列6角套筒(8.9.10.11.,13.14.15.16.17.18.19MM10件 10MM系列6角长套筒(8,914.15.17.19MM)8件 10MM系列6角花形套筒(E82.E14.E16.E18.E20)</w:t>
            </w:r>
          </w:p>
          <w:p w14:paraId="7DF0D99D" w14:textId="77777777" w:rsidR="00CD5133" w:rsidRDefault="009B6F16">
            <w:pPr>
              <w:jc w:val="left"/>
              <w:rPr>
                <w:rFonts w:ascii="宋体" w:hAnsi="宋体" w:cs="宋体"/>
                <w:szCs w:val="21"/>
              </w:rPr>
            </w:pPr>
            <w:r>
              <w:rPr>
                <w:rFonts w:ascii="宋体" w:hAnsi="宋体" w:cs="宋体" w:hint="eastAsia"/>
                <w:szCs w:val="21"/>
              </w:rPr>
              <w:t>9件 10MM系列</w:t>
            </w:r>
            <w:proofErr w:type="gramStart"/>
            <w:r>
              <w:rPr>
                <w:rFonts w:ascii="宋体" w:hAnsi="宋体" w:cs="宋体" w:hint="eastAsia"/>
                <w:szCs w:val="21"/>
              </w:rPr>
              <w:t>花形旋具套筒</w:t>
            </w:r>
            <w:proofErr w:type="gramEnd"/>
            <w:r>
              <w:rPr>
                <w:rFonts w:ascii="宋体" w:hAnsi="宋体" w:cs="宋体" w:hint="eastAsia"/>
                <w:szCs w:val="21"/>
              </w:rPr>
              <w:t>(T20,T25,T27,T30,T40,T45,T50)</w:t>
            </w:r>
          </w:p>
          <w:p w14:paraId="7B1BFEEC" w14:textId="77777777" w:rsidR="00CD5133" w:rsidRDefault="009B6F16">
            <w:pPr>
              <w:rPr>
                <w:rFonts w:ascii="宋体" w:hAnsi="宋体" w:cs="宋体"/>
                <w:szCs w:val="21"/>
              </w:rPr>
            </w:pPr>
            <w:r>
              <w:rPr>
                <w:rFonts w:ascii="宋体" w:hAnsi="宋体" w:cs="宋体" w:hint="eastAsia"/>
                <w:szCs w:val="21"/>
              </w:rPr>
              <w:t>7件 10MM系列</w:t>
            </w:r>
            <w:proofErr w:type="gramStart"/>
            <w:r>
              <w:rPr>
                <w:rFonts w:ascii="宋体" w:hAnsi="宋体" w:cs="宋体" w:hint="eastAsia"/>
                <w:szCs w:val="21"/>
              </w:rPr>
              <w:t>六角旋具套筒</w:t>
            </w:r>
            <w:proofErr w:type="gramEnd"/>
            <w:r>
              <w:rPr>
                <w:rFonts w:ascii="宋体" w:hAnsi="宋体" w:cs="宋体" w:hint="eastAsia"/>
                <w:szCs w:val="21"/>
              </w:rPr>
              <w:t>(3,4,5,6,7,8,10MM)</w:t>
            </w:r>
          </w:p>
          <w:p w14:paraId="1F1D9277" w14:textId="77777777" w:rsidR="00CD5133" w:rsidRDefault="009B6F16">
            <w:pPr>
              <w:rPr>
                <w:rFonts w:ascii="宋体" w:hAnsi="宋体" w:cs="宋体"/>
                <w:szCs w:val="21"/>
              </w:rPr>
            </w:pPr>
            <w:r>
              <w:rPr>
                <w:rFonts w:ascii="宋体" w:hAnsi="宋体" w:cs="宋体" w:hint="eastAsia"/>
                <w:szCs w:val="21"/>
              </w:rPr>
              <w:t>3件 10MM系列十</w:t>
            </w:r>
            <w:proofErr w:type="gramStart"/>
            <w:r>
              <w:rPr>
                <w:rFonts w:ascii="宋体" w:hAnsi="宋体" w:cs="宋体" w:hint="eastAsia"/>
                <w:szCs w:val="21"/>
              </w:rPr>
              <w:t>字形旋具套筒</w:t>
            </w:r>
            <w:proofErr w:type="gramEnd"/>
            <w:r>
              <w:rPr>
                <w:rFonts w:ascii="宋体" w:hAnsi="宋体" w:cs="宋体" w:hint="eastAsia"/>
                <w:szCs w:val="21"/>
              </w:rPr>
              <w:t>(#1,#2,#3)</w:t>
            </w:r>
          </w:p>
          <w:p w14:paraId="74642067" w14:textId="77777777" w:rsidR="00CD5133" w:rsidRDefault="009B6F16">
            <w:pPr>
              <w:rPr>
                <w:rFonts w:ascii="宋体" w:hAnsi="宋体" w:cs="宋体"/>
                <w:szCs w:val="21"/>
              </w:rPr>
            </w:pPr>
            <w:r>
              <w:rPr>
                <w:rFonts w:ascii="宋体" w:hAnsi="宋体" w:cs="宋体" w:hint="eastAsia"/>
                <w:szCs w:val="21"/>
              </w:rPr>
              <w:t>2件 10MM系列</w:t>
            </w:r>
            <w:proofErr w:type="gramStart"/>
            <w:r>
              <w:rPr>
                <w:rFonts w:ascii="宋体" w:hAnsi="宋体" w:cs="宋体" w:hint="eastAsia"/>
                <w:szCs w:val="21"/>
              </w:rPr>
              <w:t>一字形旋具套筒</w:t>
            </w:r>
            <w:proofErr w:type="gramEnd"/>
            <w:r>
              <w:rPr>
                <w:rFonts w:ascii="宋体" w:hAnsi="宋体" w:cs="宋体" w:hint="eastAsia"/>
                <w:szCs w:val="21"/>
              </w:rPr>
              <w:t>(5.5.6.5MM)</w:t>
            </w:r>
          </w:p>
          <w:p w14:paraId="1D24229C" w14:textId="77777777" w:rsidR="00CD5133" w:rsidRDefault="009B6F16">
            <w:pPr>
              <w:jc w:val="left"/>
              <w:rPr>
                <w:rFonts w:ascii="宋体" w:hAnsi="宋体" w:cs="宋体"/>
                <w:szCs w:val="21"/>
              </w:rPr>
            </w:pPr>
            <w:r>
              <w:rPr>
                <w:rFonts w:ascii="宋体" w:hAnsi="宋体" w:cs="宋体" w:hint="eastAsia"/>
                <w:szCs w:val="21"/>
              </w:rPr>
              <w:t>13件 6.3MM系列6角套筒(4,4.5.5,6,7,8,9,10,11,12,13,14MM)</w:t>
            </w:r>
          </w:p>
          <w:p w14:paraId="05435B19" w14:textId="77777777" w:rsidR="00CD5133" w:rsidRDefault="009B6F16">
            <w:pPr>
              <w:rPr>
                <w:rFonts w:ascii="宋体" w:hAnsi="宋体" w:cs="宋体"/>
                <w:szCs w:val="21"/>
              </w:rPr>
            </w:pPr>
            <w:r>
              <w:rPr>
                <w:rFonts w:ascii="宋体" w:hAnsi="宋体" w:cs="宋体" w:hint="eastAsia"/>
                <w:szCs w:val="21"/>
              </w:rPr>
              <w:t>10件 6.3MM系列6角长套筒(4,5,6,7,8,9,10,11,12,13MM)</w:t>
            </w:r>
          </w:p>
          <w:p w14:paraId="7913E786" w14:textId="77777777" w:rsidR="00CD5133" w:rsidRDefault="009B6F16">
            <w:pPr>
              <w:rPr>
                <w:rFonts w:ascii="宋体" w:hAnsi="宋体" w:cs="宋体"/>
                <w:szCs w:val="21"/>
              </w:rPr>
            </w:pPr>
            <w:r>
              <w:rPr>
                <w:rFonts w:ascii="宋体" w:hAnsi="宋体" w:cs="宋体" w:hint="eastAsia"/>
                <w:szCs w:val="21"/>
              </w:rPr>
              <w:t>6件 6.3MM系列</w:t>
            </w:r>
            <w:proofErr w:type="gramStart"/>
            <w:r>
              <w:rPr>
                <w:rFonts w:ascii="宋体" w:hAnsi="宋体" w:cs="宋体" w:hint="eastAsia"/>
                <w:szCs w:val="21"/>
              </w:rPr>
              <w:t>六角旋具套筒</w:t>
            </w:r>
            <w:proofErr w:type="gramEnd"/>
            <w:r>
              <w:rPr>
                <w:rFonts w:ascii="宋体" w:hAnsi="宋体" w:cs="宋体" w:hint="eastAsia"/>
                <w:szCs w:val="21"/>
              </w:rPr>
              <w:t>(3,4,5,6,7,8MM)</w:t>
            </w:r>
          </w:p>
          <w:p w14:paraId="07FAA6C2" w14:textId="77777777" w:rsidR="00CD5133" w:rsidRDefault="009B6F16">
            <w:pPr>
              <w:rPr>
                <w:rFonts w:ascii="宋体" w:hAnsi="宋体" w:cs="宋体"/>
                <w:szCs w:val="21"/>
              </w:rPr>
            </w:pPr>
            <w:r>
              <w:rPr>
                <w:rFonts w:ascii="宋体" w:hAnsi="宋体" w:cs="宋体" w:hint="eastAsia"/>
                <w:szCs w:val="21"/>
              </w:rPr>
              <w:t>3件 6.3MM系列十</w:t>
            </w:r>
            <w:proofErr w:type="gramStart"/>
            <w:r>
              <w:rPr>
                <w:rFonts w:ascii="宋体" w:hAnsi="宋体" w:cs="宋体" w:hint="eastAsia"/>
                <w:szCs w:val="21"/>
              </w:rPr>
              <w:t>字形旋具套筒</w:t>
            </w:r>
            <w:proofErr w:type="gramEnd"/>
            <w:r>
              <w:rPr>
                <w:rFonts w:ascii="宋体" w:hAnsi="宋体" w:cs="宋体" w:hint="eastAsia"/>
                <w:szCs w:val="21"/>
              </w:rPr>
              <w:t>(#1,#2,#3)</w:t>
            </w:r>
          </w:p>
          <w:p w14:paraId="004E86DE" w14:textId="77777777" w:rsidR="00CD5133" w:rsidRDefault="009B6F16">
            <w:pPr>
              <w:rPr>
                <w:rFonts w:ascii="宋体" w:hAnsi="宋体" w:cs="宋体"/>
                <w:szCs w:val="21"/>
              </w:rPr>
            </w:pPr>
            <w:r>
              <w:rPr>
                <w:rFonts w:ascii="宋体" w:hAnsi="宋体" w:cs="宋体" w:hint="eastAsia"/>
                <w:szCs w:val="21"/>
              </w:rPr>
              <w:t>3件 6.3MM系列米</w:t>
            </w:r>
            <w:proofErr w:type="gramStart"/>
            <w:r>
              <w:rPr>
                <w:rFonts w:ascii="宋体" w:hAnsi="宋体" w:cs="宋体" w:hint="eastAsia"/>
                <w:szCs w:val="21"/>
              </w:rPr>
              <w:t>字形旋具套筒</w:t>
            </w:r>
            <w:proofErr w:type="gramEnd"/>
            <w:r>
              <w:rPr>
                <w:rFonts w:ascii="宋体" w:hAnsi="宋体" w:cs="宋体" w:hint="eastAsia"/>
                <w:szCs w:val="21"/>
              </w:rPr>
              <w:t>(#1,#2,#3)</w:t>
            </w:r>
          </w:p>
          <w:p w14:paraId="57298A44" w14:textId="77777777" w:rsidR="00CD5133" w:rsidRDefault="009B6F16">
            <w:pPr>
              <w:rPr>
                <w:rFonts w:ascii="宋体" w:hAnsi="宋体" w:cs="宋体"/>
                <w:szCs w:val="21"/>
              </w:rPr>
            </w:pPr>
            <w:r>
              <w:rPr>
                <w:rFonts w:ascii="宋体" w:hAnsi="宋体" w:cs="宋体" w:hint="eastAsia"/>
                <w:szCs w:val="21"/>
              </w:rPr>
              <w:t>3件 6.3MM系列</w:t>
            </w:r>
            <w:proofErr w:type="gramStart"/>
            <w:r>
              <w:rPr>
                <w:rFonts w:ascii="宋体" w:hAnsi="宋体" w:cs="宋体" w:hint="eastAsia"/>
                <w:szCs w:val="21"/>
              </w:rPr>
              <w:t>一字形旋具套筒</w:t>
            </w:r>
            <w:proofErr w:type="gramEnd"/>
            <w:r>
              <w:rPr>
                <w:rFonts w:ascii="宋体" w:hAnsi="宋体" w:cs="宋体" w:hint="eastAsia"/>
                <w:szCs w:val="21"/>
              </w:rPr>
              <w:t>(4,5.5,6.5MM)</w:t>
            </w:r>
          </w:p>
          <w:p w14:paraId="74AFB962" w14:textId="77777777" w:rsidR="00CD5133" w:rsidRDefault="009B6F16">
            <w:pPr>
              <w:jc w:val="left"/>
              <w:rPr>
                <w:rFonts w:ascii="宋体" w:hAnsi="宋体" w:cs="宋体"/>
                <w:szCs w:val="21"/>
              </w:rPr>
            </w:pPr>
            <w:r>
              <w:rPr>
                <w:rFonts w:ascii="宋体" w:hAnsi="宋体" w:cs="宋体" w:hint="eastAsia"/>
                <w:szCs w:val="21"/>
              </w:rPr>
              <w:t>7件 6.3MM系列</w:t>
            </w:r>
            <w:proofErr w:type="gramStart"/>
            <w:r>
              <w:rPr>
                <w:rFonts w:ascii="宋体" w:hAnsi="宋体" w:cs="宋体" w:hint="eastAsia"/>
                <w:szCs w:val="21"/>
              </w:rPr>
              <w:t>花形旋具套筒</w:t>
            </w:r>
            <w:proofErr w:type="gramEnd"/>
            <w:r>
              <w:rPr>
                <w:rFonts w:ascii="宋体" w:hAnsi="宋体" w:cs="宋体" w:hint="eastAsia"/>
                <w:szCs w:val="21"/>
              </w:rPr>
              <w:t>(T8,T10,T15,T20,T25,T30,T40)</w:t>
            </w:r>
          </w:p>
          <w:p w14:paraId="3CAC9E14" w14:textId="77777777" w:rsidR="00CD5133" w:rsidRDefault="009B6F16">
            <w:pPr>
              <w:rPr>
                <w:rFonts w:ascii="宋体" w:hAnsi="宋体" w:cs="宋体"/>
                <w:szCs w:val="21"/>
              </w:rPr>
            </w:pPr>
            <w:r>
              <w:rPr>
                <w:rFonts w:ascii="宋体" w:hAnsi="宋体" w:cs="宋体" w:hint="eastAsia"/>
                <w:szCs w:val="21"/>
              </w:rPr>
              <w:t>1件 10MM系列专业快速脱落棘轮扳手8"</w:t>
            </w:r>
          </w:p>
          <w:p w14:paraId="6CC640D9" w14:textId="77777777" w:rsidR="00CD5133" w:rsidRDefault="009B6F16">
            <w:pPr>
              <w:rPr>
                <w:rFonts w:ascii="宋体" w:hAnsi="宋体" w:cs="宋体"/>
                <w:szCs w:val="21"/>
              </w:rPr>
            </w:pPr>
            <w:r>
              <w:rPr>
                <w:rFonts w:ascii="宋体" w:hAnsi="宋体" w:cs="宋体" w:hint="eastAsia"/>
                <w:szCs w:val="21"/>
              </w:rPr>
              <w:t>3件 10MM系列转向接杆(3",6",10</w:t>
            </w:r>
            <w:proofErr w:type="gramStart"/>
            <w:r>
              <w:rPr>
                <w:rFonts w:ascii="宋体" w:hAnsi="宋体" w:cs="宋体" w:hint="eastAsia"/>
                <w:szCs w:val="21"/>
              </w:rPr>
              <w:t>”</w:t>
            </w:r>
            <w:proofErr w:type="gramEnd"/>
            <w:r>
              <w:rPr>
                <w:rFonts w:ascii="宋体" w:hAnsi="宋体" w:cs="宋体" w:hint="eastAsia"/>
                <w:szCs w:val="21"/>
              </w:rPr>
              <w:t>)</w:t>
            </w:r>
          </w:p>
          <w:p w14:paraId="0A3DE14B" w14:textId="77777777" w:rsidR="00CD5133" w:rsidRDefault="009B6F16">
            <w:pPr>
              <w:rPr>
                <w:rFonts w:ascii="宋体" w:hAnsi="宋体" w:cs="宋体"/>
                <w:szCs w:val="21"/>
              </w:rPr>
            </w:pPr>
            <w:r>
              <w:rPr>
                <w:rFonts w:ascii="宋体" w:hAnsi="宋体" w:cs="宋体" w:hint="eastAsia"/>
                <w:szCs w:val="21"/>
              </w:rPr>
              <w:t>1件 10MM系列滑行杆8"</w:t>
            </w:r>
          </w:p>
          <w:p w14:paraId="21763A79" w14:textId="77777777" w:rsidR="00CD5133" w:rsidRDefault="009B6F16">
            <w:pPr>
              <w:rPr>
                <w:rFonts w:ascii="宋体" w:hAnsi="宋体" w:cs="宋体"/>
                <w:szCs w:val="21"/>
              </w:rPr>
            </w:pPr>
            <w:r>
              <w:rPr>
                <w:rFonts w:ascii="宋体" w:hAnsi="宋体" w:cs="宋体" w:hint="eastAsia"/>
                <w:szCs w:val="21"/>
              </w:rPr>
              <w:t>1件 10MM系列万向接头</w:t>
            </w:r>
          </w:p>
          <w:p w14:paraId="5C104387" w14:textId="77777777" w:rsidR="00CD5133" w:rsidRDefault="009B6F16">
            <w:pPr>
              <w:rPr>
                <w:rFonts w:ascii="宋体" w:hAnsi="宋体" w:cs="宋体"/>
                <w:szCs w:val="21"/>
              </w:rPr>
            </w:pPr>
            <w:r>
              <w:rPr>
                <w:rFonts w:ascii="宋体" w:hAnsi="宋体" w:cs="宋体" w:hint="eastAsia"/>
                <w:szCs w:val="21"/>
              </w:rPr>
              <w:t>1件 10MM系列转接头(3/8"方孔x1/4"方头</w:t>
            </w:r>
          </w:p>
          <w:p w14:paraId="4CA766A8" w14:textId="77777777" w:rsidR="00CD5133" w:rsidRDefault="009B6F16">
            <w:pPr>
              <w:rPr>
                <w:rFonts w:ascii="宋体" w:hAnsi="宋体" w:cs="宋体"/>
                <w:szCs w:val="21"/>
              </w:rPr>
            </w:pPr>
            <w:r>
              <w:rPr>
                <w:rFonts w:ascii="宋体" w:hAnsi="宋体" w:cs="宋体" w:hint="eastAsia"/>
                <w:szCs w:val="21"/>
              </w:rPr>
              <w:t>1件 10MM系列转接头(3/8"方孔x1/2"方头</w:t>
            </w:r>
          </w:p>
          <w:p w14:paraId="65A1C1BC" w14:textId="77777777" w:rsidR="00CD5133" w:rsidRDefault="009B6F16">
            <w:pPr>
              <w:rPr>
                <w:rFonts w:ascii="宋体" w:hAnsi="宋体" w:cs="宋体"/>
                <w:szCs w:val="21"/>
              </w:rPr>
            </w:pPr>
            <w:r>
              <w:rPr>
                <w:rFonts w:ascii="宋体" w:hAnsi="宋体" w:cs="宋体" w:hint="eastAsia"/>
                <w:szCs w:val="21"/>
              </w:rPr>
              <w:t>2件 10MM系列火花塞套筒(16,21MM)</w:t>
            </w:r>
          </w:p>
          <w:p w14:paraId="2795B85C" w14:textId="77777777" w:rsidR="00CD5133" w:rsidRDefault="009B6F16">
            <w:pPr>
              <w:rPr>
                <w:rFonts w:ascii="宋体" w:hAnsi="宋体" w:cs="宋体"/>
                <w:szCs w:val="21"/>
              </w:rPr>
            </w:pPr>
            <w:r>
              <w:rPr>
                <w:rFonts w:ascii="宋体" w:hAnsi="宋体" w:cs="宋体" w:hint="eastAsia"/>
                <w:szCs w:val="21"/>
              </w:rPr>
              <w:t>1件 10MM系列12角薄壁火花塞套筒14MM</w:t>
            </w:r>
          </w:p>
          <w:p w14:paraId="1328AC9E" w14:textId="77777777" w:rsidR="00CD5133" w:rsidRDefault="009B6F16">
            <w:pPr>
              <w:rPr>
                <w:rFonts w:ascii="宋体" w:hAnsi="宋体" w:cs="宋体"/>
                <w:szCs w:val="21"/>
              </w:rPr>
            </w:pPr>
            <w:r>
              <w:rPr>
                <w:rFonts w:ascii="宋体" w:hAnsi="宋体" w:cs="宋体" w:hint="eastAsia"/>
                <w:szCs w:val="21"/>
              </w:rPr>
              <w:t>1件 10MM系列三用接头(3/8"方孔x1/2"方头)</w:t>
            </w:r>
          </w:p>
          <w:p w14:paraId="6844539A" w14:textId="77777777" w:rsidR="00CD5133" w:rsidRDefault="009B6F16">
            <w:pPr>
              <w:rPr>
                <w:rFonts w:ascii="宋体" w:hAnsi="宋体" w:cs="宋体"/>
                <w:szCs w:val="21"/>
              </w:rPr>
            </w:pPr>
            <w:r>
              <w:rPr>
                <w:rFonts w:ascii="宋体" w:hAnsi="宋体" w:cs="宋体" w:hint="eastAsia"/>
                <w:szCs w:val="21"/>
              </w:rPr>
              <w:t>1件 6.3MM系列专业快速脱落棘轮扳手5"</w:t>
            </w:r>
          </w:p>
          <w:p w14:paraId="6BB7EA63" w14:textId="77777777" w:rsidR="00CD5133" w:rsidRDefault="009B6F16">
            <w:pPr>
              <w:rPr>
                <w:rFonts w:ascii="宋体" w:hAnsi="宋体" w:cs="宋体"/>
                <w:szCs w:val="21"/>
              </w:rPr>
            </w:pPr>
            <w:r>
              <w:rPr>
                <w:rFonts w:ascii="宋体" w:hAnsi="宋体" w:cs="宋体" w:hint="eastAsia"/>
                <w:szCs w:val="21"/>
              </w:rPr>
              <w:t>2件 6.3MM系列转向接杆(2“,4")</w:t>
            </w:r>
          </w:p>
          <w:p w14:paraId="6D46C658" w14:textId="77777777" w:rsidR="00CD5133" w:rsidRDefault="009B6F16">
            <w:pPr>
              <w:rPr>
                <w:rFonts w:ascii="宋体" w:hAnsi="宋体" w:cs="宋体"/>
                <w:szCs w:val="21"/>
              </w:rPr>
            </w:pPr>
            <w:r>
              <w:rPr>
                <w:rFonts w:ascii="宋体" w:hAnsi="宋体" w:cs="宋体" w:hint="eastAsia"/>
                <w:szCs w:val="21"/>
              </w:rPr>
              <w:t>1件 6.3MM系列滑行杆4"</w:t>
            </w:r>
          </w:p>
          <w:p w14:paraId="1051541F" w14:textId="77777777" w:rsidR="00CD5133" w:rsidRDefault="009B6F16">
            <w:pPr>
              <w:rPr>
                <w:rFonts w:ascii="宋体" w:hAnsi="宋体" w:cs="宋体"/>
                <w:szCs w:val="21"/>
              </w:rPr>
            </w:pPr>
            <w:r>
              <w:rPr>
                <w:rFonts w:ascii="宋体" w:hAnsi="宋体" w:cs="宋体" w:hint="eastAsia"/>
                <w:szCs w:val="21"/>
              </w:rPr>
              <w:t>1件 6.3MM系列旋柄</w:t>
            </w:r>
          </w:p>
          <w:p w14:paraId="0FEC81B0" w14:textId="77777777" w:rsidR="00CD5133" w:rsidRDefault="009B6F16">
            <w:pPr>
              <w:rPr>
                <w:rFonts w:ascii="宋体" w:hAnsi="宋体" w:cs="宋体"/>
                <w:szCs w:val="21"/>
              </w:rPr>
            </w:pPr>
            <w:r>
              <w:rPr>
                <w:rFonts w:ascii="宋体" w:hAnsi="宋体" w:cs="宋体" w:hint="eastAsia"/>
                <w:szCs w:val="21"/>
              </w:rPr>
              <w:t>1件 6.3MM系列万向接头</w:t>
            </w:r>
          </w:p>
          <w:p w14:paraId="61571D69" w14:textId="77777777" w:rsidR="00CD5133" w:rsidRDefault="009B6F16">
            <w:pPr>
              <w:rPr>
                <w:rFonts w:ascii="宋体" w:hAnsi="宋体" w:cs="宋体"/>
                <w:szCs w:val="21"/>
              </w:rPr>
            </w:pPr>
            <w:r>
              <w:rPr>
                <w:rFonts w:ascii="宋体" w:hAnsi="宋体" w:cs="宋体" w:hint="eastAsia"/>
                <w:szCs w:val="21"/>
              </w:rPr>
              <w:t>1件 6.3MM系列转接头(1/4"方孔x3/8"方头)</w:t>
            </w:r>
          </w:p>
          <w:p w14:paraId="29B304CE" w14:textId="77777777" w:rsidR="00CD5133" w:rsidRDefault="009B6F16">
            <w:pPr>
              <w:rPr>
                <w:rFonts w:ascii="宋体" w:hAnsi="宋体" w:cs="宋体"/>
                <w:szCs w:val="21"/>
              </w:rPr>
            </w:pPr>
            <w:r>
              <w:rPr>
                <w:rFonts w:ascii="宋体" w:hAnsi="宋体" w:cs="宋体" w:hint="eastAsia"/>
                <w:szCs w:val="21"/>
              </w:rPr>
              <w:t>1件6.3MM系列可弯式接头6"</w:t>
            </w:r>
          </w:p>
          <w:p w14:paraId="66448ADA" w14:textId="77777777" w:rsidR="00CD5133" w:rsidRDefault="009B6F16">
            <w:pPr>
              <w:rPr>
                <w:rFonts w:ascii="宋体" w:hAnsi="宋体" w:cs="宋体"/>
                <w:szCs w:val="21"/>
              </w:rPr>
            </w:pPr>
            <w:r>
              <w:rPr>
                <w:rFonts w:ascii="宋体" w:hAnsi="宋体" w:cs="宋体" w:hint="eastAsia"/>
                <w:szCs w:val="21"/>
              </w:rPr>
              <w:t>1件 M16油底壳</w:t>
            </w:r>
            <w:proofErr w:type="gramStart"/>
            <w:r>
              <w:rPr>
                <w:rFonts w:ascii="宋体" w:hAnsi="宋体" w:cs="宋体" w:hint="eastAsia"/>
                <w:szCs w:val="21"/>
              </w:rPr>
              <w:t>放油旋具套筒</w:t>
            </w:r>
            <w:proofErr w:type="gramEnd"/>
            <w:r>
              <w:rPr>
                <w:rFonts w:ascii="宋体" w:hAnsi="宋体" w:cs="宋体" w:hint="eastAsia"/>
                <w:szCs w:val="21"/>
              </w:rPr>
              <w:t>(带孔)</w:t>
            </w:r>
          </w:p>
          <w:p w14:paraId="051685B5" w14:textId="77777777" w:rsidR="00CD5133" w:rsidRDefault="009B6F16">
            <w:pPr>
              <w:rPr>
                <w:rFonts w:ascii="宋体" w:hAnsi="宋体" w:cs="宋体"/>
                <w:szCs w:val="21"/>
              </w:rPr>
            </w:pPr>
            <w:r>
              <w:rPr>
                <w:rFonts w:ascii="宋体" w:hAnsi="宋体" w:cs="宋体" w:hint="eastAsia"/>
                <w:szCs w:val="21"/>
              </w:rPr>
              <w:t>1件 H17</w:t>
            </w:r>
            <w:proofErr w:type="gramStart"/>
            <w:r>
              <w:rPr>
                <w:rFonts w:ascii="宋体" w:hAnsi="宋体" w:cs="宋体" w:hint="eastAsia"/>
                <w:szCs w:val="21"/>
              </w:rPr>
              <w:t>油底壳旋具套筒</w:t>
            </w:r>
            <w:proofErr w:type="gramEnd"/>
          </w:p>
          <w:p w14:paraId="1D99961E" w14:textId="77777777" w:rsidR="00CD5133" w:rsidRDefault="009B6F16">
            <w:pPr>
              <w:rPr>
                <w:rFonts w:ascii="宋体" w:hAnsi="宋体" w:cs="宋体"/>
                <w:szCs w:val="21"/>
              </w:rPr>
            </w:pPr>
            <w:r>
              <w:rPr>
                <w:rFonts w:ascii="宋体" w:hAnsi="宋体" w:cs="宋体" w:hint="eastAsia"/>
                <w:szCs w:val="21"/>
              </w:rPr>
              <w:t>1件 T52发动机缸盖螺丝</w:t>
            </w:r>
            <w:proofErr w:type="gramStart"/>
            <w:r>
              <w:rPr>
                <w:rFonts w:ascii="宋体" w:hAnsi="宋体" w:cs="宋体" w:hint="eastAsia"/>
                <w:szCs w:val="21"/>
              </w:rPr>
              <w:t>专用旋具套筒</w:t>
            </w:r>
            <w:proofErr w:type="gramEnd"/>
          </w:p>
          <w:p w14:paraId="570FAAB2" w14:textId="77777777" w:rsidR="00CD5133" w:rsidRDefault="009B6F16">
            <w:pPr>
              <w:jc w:val="left"/>
              <w:rPr>
                <w:rFonts w:ascii="宋体" w:hAnsi="宋体" w:cs="宋体"/>
                <w:szCs w:val="21"/>
              </w:rPr>
            </w:pPr>
            <w:r>
              <w:rPr>
                <w:rFonts w:ascii="宋体" w:hAnsi="宋体" w:cs="宋体" w:hint="eastAsia"/>
                <w:szCs w:val="21"/>
                <w:highlight w:val="red"/>
              </w:rPr>
              <w:lastRenderedPageBreak/>
              <w:t>五：</w:t>
            </w:r>
            <w:r>
              <w:rPr>
                <w:rFonts w:ascii="宋体" w:hAnsi="宋体" w:cs="宋体" w:hint="eastAsia"/>
                <w:szCs w:val="21"/>
              </w:rPr>
              <w:t>11件 全抛光双梅花扳手(10x12,12x14,13x15,13x16,14x17,16x18,17x19,19x21,19x22,22x24,24x27MM)2件 T系列</w:t>
            </w:r>
            <w:proofErr w:type="gramStart"/>
            <w:r>
              <w:rPr>
                <w:rFonts w:ascii="宋体" w:hAnsi="宋体" w:cs="宋体" w:hint="eastAsia"/>
                <w:szCs w:val="21"/>
              </w:rPr>
              <w:t>一</w:t>
            </w:r>
            <w:proofErr w:type="gramEnd"/>
            <w:r>
              <w:rPr>
                <w:rFonts w:ascii="宋体" w:hAnsi="宋体" w:cs="宋体" w:hint="eastAsia"/>
                <w:szCs w:val="21"/>
              </w:rPr>
              <w:t>字形穿心螺丝批(8x150,8x200MM)2件 T系列十字形穿心螺丝批(#3x150,#3x200MM)12件 全抛光烟斗扳手(6,7,8,9,10,11,12,13,14,15,16,17MM)1件 活动扳手10"</w:t>
            </w:r>
          </w:p>
          <w:p w14:paraId="7338ED5D" w14:textId="77777777" w:rsidR="00CD5133" w:rsidRDefault="009B6F16">
            <w:pPr>
              <w:rPr>
                <w:rFonts w:ascii="宋体" w:hAnsi="宋体" w:cs="宋体"/>
                <w:szCs w:val="21"/>
              </w:rPr>
            </w:pPr>
            <w:r>
              <w:rPr>
                <w:rFonts w:ascii="宋体" w:hAnsi="宋体" w:cs="宋体" w:hint="eastAsia"/>
                <w:szCs w:val="21"/>
                <w:highlight w:val="red"/>
              </w:rPr>
              <w:t>六：</w:t>
            </w:r>
            <w:r>
              <w:rPr>
                <w:rFonts w:ascii="宋体" w:hAnsi="宋体" w:cs="宋体" w:hint="eastAsia"/>
                <w:szCs w:val="21"/>
              </w:rPr>
              <w:t xml:space="preserve">1件柔性磁性捡拾器400MMx1KG1件 </w:t>
            </w:r>
            <w:proofErr w:type="gramStart"/>
            <w:r>
              <w:rPr>
                <w:rFonts w:ascii="宋体" w:hAnsi="宋体" w:cs="宋体" w:hint="eastAsia"/>
                <w:szCs w:val="21"/>
              </w:rPr>
              <w:t>撬卡起子</w:t>
            </w:r>
            <w:proofErr w:type="gramEnd"/>
            <w:r>
              <w:rPr>
                <w:rFonts w:ascii="宋体" w:hAnsi="宋体" w:cs="宋体" w:hint="eastAsia"/>
                <w:szCs w:val="21"/>
              </w:rPr>
              <w:t>5件 内饰件拆卸工具9件 特长球头内六角</w:t>
            </w:r>
            <w:proofErr w:type="gramStart"/>
            <w:r>
              <w:rPr>
                <w:rFonts w:ascii="宋体" w:hAnsi="宋体" w:cs="宋体" w:hint="eastAsia"/>
                <w:szCs w:val="21"/>
              </w:rPr>
              <w:t>扳手组套9件</w:t>
            </w:r>
            <w:proofErr w:type="gramEnd"/>
            <w:r>
              <w:rPr>
                <w:rFonts w:ascii="宋体" w:hAnsi="宋体" w:cs="宋体" w:hint="eastAsia"/>
                <w:szCs w:val="21"/>
              </w:rPr>
              <w:t xml:space="preserve"> 加长中孔花形扳手</w:t>
            </w:r>
            <w:proofErr w:type="gramStart"/>
            <w:r>
              <w:rPr>
                <w:rFonts w:ascii="宋体" w:hAnsi="宋体" w:cs="宋体" w:hint="eastAsia"/>
                <w:szCs w:val="21"/>
              </w:rPr>
              <w:t>组套5件套样冲</w:t>
            </w:r>
            <w:proofErr w:type="gramEnd"/>
          </w:p>
          <w:p w14:paraId="6D4FD311" w14:textId="77777777" w:rsidR="00CD5133" w:rsidRDefault="009B6F16">
            <w:pPr>
              <w:rPr>
                <w:rFonts w:ascii="宋体" w:hAnsi="宋体" w:cs="宋体"/>
                <w:szCs w:val="21"/>
              </w:rPr>
            </w:pPr>
            <w:r>
              <w:rPr>
                <w:rFonts w:ascii="宋体" w:hAnsi="宋体" w:cs="宋体" w:hint="eastAsia"/>
                <w:szCs w:val="21"/>
              </w:rPr>
              <w:t>5件细牙断丝取出</w:t>
            </w:r>
            <w:proofErr w:type="gramStart"/>
            <w:r>
              <w:rPr>
                <w:rFonts w:ascii="宋体" w:hAnsi="宋体" w:cs="宋体" w:hint="eastAsia"/>
                <w:szCs w:val="21"/>
              </w:rPr>
              <w:t>器组套1件</w:t>
            </w:r>
            <w:proofErr w:type="gramEnd"/>
            <w:r>
              <w:rPr>
                <w:rFonts w:ascii="宋体" w:hAnsi="宋体" w:cs="宋体" w:hint="eastAsia"/>
                <w:szCs w:val="21"/>
              </w:rPr>
              <w:t xml:space="preserve"> 汽车测电笔6V/12V/24V1件</w:t>
            </w:r>
            <w:proofErr w:type="gramStart"/>
            <w:r>
              <w:rPr>
                <w:rFonts w:ascii="宋体" w:hAnsi="宋体" w:cs="宋体" w:hint="eastAsia"/>
                <w:szCs w:val="21"/>
              </w:rPr>
              <w:t>吹尘枪</w:t>
            </w:r>
            <w:proofErr w:type="gramEnd"/>
            <w:r>
              <w:rPr>
                <w:rFonts w:ascii="宋体" w:hAnsi="宋体" w:cs="宋体" w:hint="eastAsia"/>
                <w:szCs w:val="21"/>
              </w:rPr>
              <w:t xml:space="preserve">100MM1件 </w:t>
            </w:r>
            <w:proofErr w:type="gramStart"/>
            <w:r>
              <w:rPr>
                <w:rFonts w:ascii="宋体" w:hAnsi="宋体" w:cs="宋体" w:hint="eastAsia"/>
                <w:szCs w:val="21"/>
              </w:rPr>
              <w:t>塑柄推钮</w:t>
            </w:r>
            <w:proofErr w:type="gramEnd"/>
            <w:r>
              <w:rPr>
                <w:rFonts w:ascii="宋体" w:hAnsi="宋体" w:cs="宋体" w:hint="eastAsia"/>
                <w:szCs w:val="21"/>
              </w:rPr>
              <w:t>美工刀13节9x80MM1件 玻璃纤维柄圆头锤1.5磅1件 软性防震橡皮</w:t>
            </w:r>
            <w:proofErr w:type="gramStart"/>
            <w:r>
              <w:rPr>
                <w:rFonts w:ascii="宋体" w:hAnsi="宋体" w:cs="宋体" w:hint="eastAsia"/>
                <w:szCs w:val="21"/>
              </w:rPr>
              <w:t>锤</w:t>
            </w:r>
            <w:proofErr w:type="gramEnd"/>
            <w:r>
              <w:rPr>
                <w:rFonts w:ascii="宋体" w:hAnsi="宋体" w:cs="宋体" w:hint="eastAsia"/>
                <w:szCs w:val="21"/>
              </w:rPr>
              <w:t>55MM14件套塞尺0.05-1.00MM1件 两用滤清器扳手63-102MM。</w:t>
            </w:r>
          </w:p>
          <w:p w14:paraId="0A590A8D" w14:textId="77777777" w:rsidR="00CD5133" w:rsidRDefault="009B6F16">
            <w:pPr>
              <w:rPr>
                <w:rFonts w:ascii="宋体" w:hAnsi="宋体" w:cs="宋体"/>
                <w:szCs w:val="21"/>
              </w:rPr>
            </w:pPr>
            <w:r>
              <w:rPr>
                <w:rFonts w:ascii="宋体" w:hAnsi="宋体" w:cs="宋体" w:hint="eastAsia"/>
                <w:szCs w:val="21"/>
              </w:rPr>
              <w:t>●提供满足全部技术参数的宣传彩页并</w:t>
            </w:r>
            <w:r>
              <w:rPr>
                <w:rFonts w:ascii="宋体" w:hAnsi="宋体" w:cs="宋体" w:hint="eastAsia"/>
                <w:szCs w:val="21"/>
                <w:highlight w:val="red"/>
              </w:rPr>
              <w:t>加盖</w:t>
            </w:r>
            <w:r>
              <w:rPr>
                <w:rFonts w:ascii="宋体" w:hAnsi="宋体" w:cs="宋体" w:hint="eastAsia"/>
                <w:kern w:val="0"/>
                <w:szCs w:val="21"/>
                <w:highlight w:val="red"/>
              </w:rPr>
              <w:t>投标人公章</w:t>
            </w:r>
            <w:r>
              <w:rPr>
                <w:rFonts w:ascii="宋体" w:hAnsi="宋体" w:cs="宋体" w:hint="eastAsia"/>
                <w:szCs w:val="21"/>
              </w:rPr>
              <w:t>。</w:t>
            </w:r>
          </w:p>
        </w:tc>
        <w:tc>
          <w:tcPr>
            <w:tcW w:w="1115" w:type="dxa"/>
            <w:vAlign w:val="center"/>
          </w:tcPr>
          <w:p w14:paraId="19EA7C20" w14:textId="77777777" w:rsidR="00CD5133" w:rsidRDefault="009B6F16">
            <w:pPr>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proofErr w:type="gramStart"/>
            <w:r>
              <w:rPr>
                <w:rFonts w:ascii="宋体" w:hAnsi="宋体" w:cs="宋体" w:hint="eastAsia"/>
                <w:szCs w:val="21"/>
              </w:rPr>
              <w:t>百斯霸</w:t>
            </w:r>
            <w:proofErr w:type="gramEnd"/>
            <w:r>
              <w:rPr>
                <w:rFonts w:ascii="宋体" w:hAnsi="宋体" w:cs="宋体" w:hint="eastAsia"/>
                <w:szCs w:val="21"/>
              </w:rPr>
              <w:t>、CLeco</w:t>
            </w:r>
          </w:p>
        </w:tc>
      </w:tr>
      <w:bookmarkEnd w:id="1"/>
      <w:tr w:rsidR="00CD5133" w14:paraId="0A88C2CA" w14:textId="77777777">
        <w:trPr>
          <w:trHeight w:val="326"/>
        </w:trPr>
        <w:tc>
          <w:tcPr>
            <w:tcW w:w="516" w:type="dxa"/>
            <w:vAlign w:val="center"/>
          </w:tcPr>
          <w:p w14:paraId="684C1B5B" w14:textId="77777777" w:rsidR="00CD5133" w:rsidRDefault="009B6F16">
            <w:pPr>
              <w:widowControl w:val="0"/>
              <w:jc w:val="center"/>
              <w:rPr>
                <w:rFonts w:ascii="宋体" w:hAnsi="宋体" w:cs="宋体"/>
                <w:szCs w:val="21"/>
              </w:rPr>
            </w:pPr>
            <w:r>
              <w:rPr>
                <w:rFonts w:ascii="宋体" w:hAnsi="宋体" w:cs="宋体" w:hint="eastAsia"/>
                <w:szCs w:val="21"/>
              </w:rPr>
              <w:lastRenderedPageBreak/>
              <w:t>6</w:t>
            </w:r>
          </w:p>
        </w:tc>
        <w:tc>
          <w:tcPr>
            <w:tcW w:w="1134" w:type="dxa"/>
            <w:vAlign w:val="center"/>
          </w:tcPr>
          <w:p w14:paraId="3FDDC7F0" w14:textId="77777777" w:rsidR="00CD5133" w:rsidRDefault="009B6F16">
            <w:pPr>
              <w:widowControl w:val="0"/>
              <w:jc w:val="center"/>
              <w:rPr>
                <w:rFonts w:ascii="宋体" w:hAnsi="宋体" w:cs="宋体"/>
                <w:szCs w:val="21"/>
              </w:rPr>
            </w:pPr>
            <w:r>
              <w:rPr>
                <w:rFonts w:ascii="宋体" w:hAnsi="宋体" w:cs="宋体" w:hint="eastAsia"/>
                <w:szCs w:val="21"/>
              </w:rPr>
              <w:t>汽车发电机</w:t>
            </w:r>
          </w:p>
        </w:tc>
        <w:tc>
          <w:tcPr>
            <w:tcW w:w="656" w:type="dxa"/>
            <w:vAlign w:val="center"/>
          </w:tcPr>
          <w:p w14:paraId="1EF4EBB0" w14:textId="77777777" w:rsidR="00CD5133" w:rsidRDefault="009B6F16">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6BA2DCDC" w14:textId="77777777" w:rsidR="00CD5133" w:rsidRDefault="009B6F16">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58115902" w14:textId="77777777" w:rsidR="00CD5133" w:rsidRDefault="009B6F16">
            <w:pPr>
              <w:widowControl w:val="0"/>
              <w:jc w:val="center"/>
              <w:rPr>
                <w:rFonts w:ascii="宋体" w:hAnsi="宋体" w:cs="宋体"/>
                <w:szCs w:val="21"/>
              </w:rPr>
            </w:pPr>
            <w:r>
              <w:rPr>
                <w:rFonts w:ascii="宋体" w:hAnsi="宋体" w:cs="宋体" w:hint="eastAsia"/>
                <w:szCs w:val="21"/>
              </w:rPr>
              <w:t>B8L用汽车发电机带LIN总线电压调节器的</w:t>
            </w:r>
          </w:p>
        </w:tc>
        <w:tc>
          <w:tcPr>
            <w:tcW w:w="1115" w:type="dxa"/>
            <w:vAlign w:val="center"/>
          </w:tcPr>
          <w:p w14:paraId="4D8077BD" w14:textId="77777777" w:rsidR="00CD5133" w:rsidRDefault="00CD5133">
            <w:pPr>
              <w:widowControl w:val="0"/>
              <w:jc w:val="center"/>
              <w:rPr>
                <w:rFonts w:ascii="宋体" w:hAnsi="宋体" w:cs="宋体"/>
                <w:szCs w:val="21"/>
              </w:rPr>
            </w:pPr>
          </w:p>
        </w:tc>
      </w:tr>
      <w:tr w:rsidR="00CD5133" w14:paraId="26AB4E6F" w14:textId="77777777">
        <w:trPr>
          <w:trHeight w:val="326"/>
        </w:trPr>
        <w:tc>
          <w:tcPr>
            <w:tcW w:w="516" w:type="dxa"/>
            <w:vAlign w:val="center"/>
          </w:tcPr>
          <w:p w14:paraId="70CD85D7" w14:textId="77777777" w:rsidR="00CD5133" w:rsidRDefault="009B6F16">
            <w:pPr>
              <w:widowControl w:val="0"/>
              <w:jc w:val="center"/>
              <w:rPr>
                <w:rFonts w:ascii="宋体" w:hAnsi="宋体" w:cs="宋体"/>
                <w:szCs w:val="21"/>
              </w:rPr>
            </w:pPr>
            <w:r>
              <w:rPr>
                <w:rFonts w:ascii="宋体" w:hAnsi="宋体" w:cs="宋体" w:hint="eastAsia"/>
                <w:szCs w:val="21"/>
              </w:rPr>
              <w:t>7</w:t>
            </w:r>
          </w:p>
        </w:tc>
        <w:tc>
          <w:tcPr>
            <w:tcW w:w="1134" w:type="dxa"/>
            <w:vAlign w:val="center"/>
          </w:tcPr>
          <w:p w14:paraId="77C682A5" w14:textId="77777777" w:rsidR="00CD5133" w:rsidRDefault="009B6F16">
            <w:pPr>
              <w:widowControl w:val="0"/>
              <w:jc w:val="center"/>
              <w:rPr>
                <w:rFonts w:ascii="宋体" w:hAnsi="宋体" w:cs="宋体"/>
                <w:szCs w:val="21"/>
              </w:rPr>
            </w:pPr>
            <w:r>
              <w:rPr>
                <w:rFonts w:ascii="宋体" w:hAnsi="宋体" w:cs="宋体" w:hint="eastAsia"/>
                <w:szCs w:val="21"/>
              </w:rPr>
              <w:t>大灯总成</w:t>
            </w:r>
          </w:p>
        </w:tc>
        <w:tc>
          <w:tcPr>
            <w:tcW w:w="656" w:type="dxa"/>
            <w:vAlign w:val="center"/>
          </w:tcPr>
          <w:p w14:paraId="0B5B9452" w14:textId="77777777" w:rsidR="00CD5133" w:rsidRDefault="009B6F16">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0C8AD738" w14:textId="77777777" w:rsidR="00CD5133" w:rsidRDefault="009B6F16">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0B307D92" w14:textId="77777777" w:rsidR="00CD5133" w:rsidRDefault="009B6F16">
            <w:pPr>
              <w:widowControl w:val="0"/>
              <w:jc w:val="center"/>
              <w:rPr>
                <w:rFonts w:ascii="宋体" w:hAnsi="宋体" w:cs="宋体"/>
                <w:szCs w:val="21"/>
              </w:rPr>
            </w:pPr>
            <w:r>
              <w:rPr>
                <w:rFonts w:ascii="宋体" w:hAnsi="宋体" w:cs="宋体" w:hint="eastAsia"/>
                <w:szCs w:val="21"/>
              </w:rPr>
              <w:t>2023年产B8L用LED大灯总成</w:t>
            </w:r>
          </w:p>
        </w:tc>
        <w:tc>
          <w:tcPr>
            <w:tcW w:w="1115" w:type="dxa"/>
            <w:vAlign w:val="center"/>
          </w:tcPr>
          <w:p w14:paraId="43A1D926" w14:textId="77777777" w:rsidR="00CD5133" w:rsidRDefault="00CD5133">
            <w:pPr>
              <w:widowControl w:val="0"/>
              <w:jc w:val="center"/>
              <w:rPr>
                <w:rFonts w:ascii="宋体" w:hAnsi="宋体" w:cs="宋体"/>
                <w:szCs w:val="21"/>
              </w:rPr>
            </w:pPr>
          </w:p>
        </w:tc>
      </w:tr>
      <w:tr w:rsidR="00CD5133" w14:paraId="6DE86FA5" w14:textId="77777777">
        <w:trPr>
          <w:trHeight w:val="326"/>
        </w:trPr>
        <w:tc>
          <w:tcPr>
            <w:tcW w:w="516" w:type="dxa"/>
            <w:vAlign w:val="center"/>
          </w:tcPr>
          <w:p w14:paraId="38AFB680" w14:textId="77777777" w:rsidR="00CD5133" w:rsidRDefault="009B6F16">
            <w:pPr>
              <w:widowControl w:val="0"/>
              <w:jc w:val="center"/>
              <w:rPr>
                <w:rFonts w:ascii="宋体" w:hAnsi="宋体" w:cs="宋体"/>
                <w:szCs w:val="21"/>
              </w:rPr>
            </w:pPr>
            <w:r>
              <w:rPr>
                <w:rFonts w:ascii="宋体" w:hAnsi="宋体" w:cs="宋体" w:hint="eastAsia"/>
                <w:szCs w:val="21"/>
              </w:rPr>
              <w:t>8</w:t>
            </w:r>
          </w:p>
        </w:tc>
        <w:tc>
          <w:tcPr>
            <w:tcW w:w="1134" w:type="dxa"/>
            <w:vAlign w:val="center"/>
          </w:tcPr>
          <w:p w14:paraId="72622D24" w14:textId="77777777" w:rsidR="00CD5133" w:rsidRDefault="009B6F16">
            <w:pPr>
              <w:widowControl w:val="0"/>
              <w:jc w:val="center"/>
              <w:rPr>
                <w:rFonts w:ascii="宋体" w:hAnsi="宋体" w:cs="宋体"/>
                <w:szCs w:val="21"/>
              </w:rPr>
            </w:pPr>
            <w:r>
              <w:rPr>
                <w:rFonts w:ascii="宋体" w:hAnsi="宋体" w:cs="宋体" w:hint="eastAsia"/>
                <w:szCs w:val="21"/>
              </w:rPr>
              <w:t>仪表总成</w:t>
            </w:r>
          </w:p>
        </w:tc>
        <w:tc>
          <w:tcPr>
            <w:tcW w:w="656" w:type="dxa"/>
            <w:vAlign w:val="center"/>
          </w:tcPr>
          <w:p w14:paraId="2965069B" w14:textId="77777777" w:rsidR="00CD5133" w:rsidRDefault="009B6F16">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77D83105" w14:textId="77777777" w:rsidR="00CD5133" w:rsidRDefault="009B6F16">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610CE924" w14:textId="77777777" w:rsidR="00CD5133" w:rsidRDefault="009B6F16">
            <w:pPr>
              <w:widowControl w:val="0"/>
              <w:jc w:val="center"/>
              <w:rPr>
                <w:rFonts w:ascii="宋体" w:hAnsi="宋体" w:cs="宋体"/>
                <w:szCs w:val="21"/>
              </w:rPr>
            </w:pPr>
            <w:r>
              <w:rPr>
                <w:rFonts w:ascii="宋体" w:hAnsi="宋体" w:cs="宋体" w:hint="eastAsia"/>
                <w:szCs w:val="21"/>
              </w:rPr>
              <w:t>2023年产B8L用全液晶仪表总成</w:t>
            </w:r>
          </w:p>
        </w:tc>
        <w:tc>
          <w:tcPr>
            <w:tcW w:w="1115" w:type="dxa"/>
            <w:vAlign w:val="center"/>
          </w:tcPr>
          <w:p w14:paraId="2667167E" w14:textId="77777777" w:rsidR="00CD5133" w:rsidRDefault="00CD5133">
            <w:pPr>
              <w:widowControl w:val="0"/>
              <w:jc w:val="center"/>
              <w:rPr>
                <w:rFonts w:ascii="宋体" w:hAnsi="宋体" w:cs="宋体"/>
                <w:szCs w:val="21"/>
              </w:rPr>
            </w:pPr>
          </w:p>
        </w:tc>
      </w:tr>
      <w:tr w:rsidR="00CD5133" w14:paraId="43ADAF47" w14:textId="77777777">
        <w:trPr>
          <w:trHeight w:val="326"/>
        </w:trPr>
        <w:tc>
          <w:tcPr>
            <w:tcW w:w="516" w:type="dxa"/>
            <w:vAlign w:val="center"/>
          </w:tcPr>
          <w:p w14:paraId="6262C9FF" w14:textId="77777777" w:rsidR="00CD5133" w:rsidRDefault="009B6F16">
            <w:pPr>
              <w:widowControl w:val="0"/>
              <w:jc w:val="center"/>
              <w:rPr>
                <w:rFonts w:ascii="宋体" w:hAnsi="宋体" w:cs="宋体"/>
                <w:szCs w:val="21"/>
              </w:rPr>
            </w:pPr>
            <w:r>
              <w:rPr>
                <w:rFonts w:ascii="宋体" w:hAnsi="宋体" w:cs="宋体" w:hint="eastAsia"/>
                <w:szCs w:val="21"/>
              </w:rPr>
              <w:t>9</w:t>
            </w:r>
          </w:p>
        </w:tc>
        <w:tc>
          <w:tcPr>
            <w:tcW w:w="1134" w:type="dxa"/>
            <w:vAlign w:val="center"/>
          </w:tcPr>
          <w:p w14:paraId="1BD068EA" w14:textId="77777777" w:rsidR="00CD5133" w:rsidRDefault="009B6F16">
            <w:pPr>
              <w:widowControl w:val="0"/>
              <w:jc w:val="center"/>
              <w:rPr>
                <w:rFonts w:ascii="宋体" w:hAnsi="宋体" w:cs="宋体"/>
                <w:szCs w:val="21"/>
              </w:rPr>
            </w:pPr>
            <w:r>
              <w:rPr>
                <w:rFonts w:ascii="宋体" w:hAnsi="宋体" w:cs="宋体" w:hint="eastAsia"/>
                <w:szCs w:val="21"/>
              </w:rPr>
              <w:t>空调制冷压缩机</w:t>
            </w:r>
          </w:p>
        </w:tc>
        <w:tc>
          <w:tcPr>
            <w:tcW w:w="656" w:type="dxa"/>
            <w:vAlign w:val="center"/>
          </w:tcPr>
          <w:p w14:paraId="66391164" w14:textId="77777777" w:rsidR="00CD5133" w:rsidRDefault="009B6F16">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4D8D656E" w14:textId="77777777" w:rsidR="00CD5133" w:rsidRDefault="009B6F16">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2AB267A1" w14:textId="77777777" w:rsidR="00CD5133" w:rsidRDefault="009B6F16">
            <w:pPr>
              <w:widowControl w:val="0"/>
              <w:jc w:val="center"/>
              <w:rPr>
                <w:rFonts w:ascii="宋体" w:hAnsi="宋体" w:cs="宋体"/>
                <w:szCs w:val="21"/>
              </w:rPr>
            </w:pPr>
            <w:r>
              <w:rPr>
                <w:rFonts w:ascii="宋体" w:hAnsi="宋体" w:cs="宋体" w:hint="eastAsia"/>
                <w:szCs w:val="21"/>
              </w:rPr>
              <w:t>大众轿车用变排量制冷压缩机</w:t>
            </w:r>
          </w:p>
        </w:tc>
        <w:tc>
          <w:tcPr>
            <w:tcW w:w="1115" w:type="dxa"/>
            <w:vAlign w:val="center"/>
          </w:tcPr>
          <w:p w14:paraId="1BFD2DB1" w14:textId="77777777" w:rsidR="00CD5133" w:rsidRDefault="00CD5133">
            <w:pPr>
              <w:widowControl w:val="0"/>
              <w:jc w:val="center"/>
              <w:rPr>
                <w:rFonts w:ascii="宋体" w:hAnsi="宋体" w:cs="宋体"/>
                <w:szCs w:val="21"/>
              </w:rPr>
            </w:pPr>
          </w:p>
        </w:tc>
      </w:tr>
      <w:tr w:rsidR="00CD5133" w14:paraId="3A641E53" w14:textId="77777777">
        <w:trPr>
          <w:trHeight w:val="326"/>
        </w:trPr>
        <w:tc>
          <w:tcPr>
            <w:tcW w:w="516" w:type="dxa"/>
            <w:vAlign w:val="center"/>
          </w:tcPr>
          <w:p w14:paraId="77471E77" w14:textId="77777777" w:rsidR="00CD5133" w:rsidRDefault="009B6F16">
            <w:pPr>
              <w:widowControl w:val="0"/>
              <w:jc w:val="center"/>
              <w:rPr>
                <w:rFonts w:ascii="宋体" w:hAnsi="宋体" w:cs="宋体"/>
                <w:szCs w:val="21"/>
              </w:rPr>
            </w:pPr>
            <w:r>
              <w:rPr>
                <w:rFonts w:ascii="宋体" w:hAnsi="宋体" w:cs="宋体" w:hint="eastAsia"/>
                <w:szCs w:val="21"/>
              </w:rPr>
              <w:t>10</w:t>
            </w:r>
          </w:p>
        </w:tc>
        <w:tc>
          <w:tcPr>
            <w:tcW w:w="1134" w:type="dxa"/>
            <w:vAlign w:val="center"/>
          </w:tcPr>
          <w:p w14:paraId="5685A51B" w14:textId="77777777" w:rsidR="00CD5133" w:rsidRDefault="009B6F16">
            <w:pPr>
              <w:widowControl w:val="0"/>
              <w:jc w:val="center"/>
              <w:rPr>
                <w:rFonts w:ascii="宋体" w:hAnsi="宋体" w:cs="宋体"/>
                <w:szCs w:val="21"/>
              </w:rPr>
            </w:pPr>
            <w:r>
              <w:rPr>
                <w:rFonts w:ascii="宋体" w:hAnsi="宋体" w:cs="宋体" w:hint="eastAsia"/>
                <w:szCs w:val="21"/>
              </w:rPr>
              <w:t>组合鼓</w:t>
            </w:r>
          </w:p>
        </w:tc>
        <w:tc>
          <w:tcPr>
            <w:tcW w:w="656" w:type="dxa"/>
            <w:vAlign w:val="center"/>
          </w:tcPr>
          <w:p w14:paraId="13D38E7E" w14:textId="77777777" w:rsidR="00CD5133" w:rsidRDefault="009B6F16">
            <w:pPr>
              <w:widowControl w:val="0"/>
              <w:jc w:val="center"/>
              <w:rPr>
                <w:rFonts w:ascii="宋体" w:hAnsi="宋体" w:cs="宋体"/>
                <w:szCs w:val="21"/>
              </w:rPr>
            </w:pPr>
            <w:r>
              <w:rPr>
                <w:rFonts w:ascii="宋体" w:hAnsi="宋体" w:cs="宋体" w:hint="eastAsia"/>
                <w:szCs w:val="21"/>
              </w:rPr>
              <w:t>4</w:t>
            </w:r>
          </w:p>
        </w:tc>
        <w:tc>
          <w:tcPr>
            <w:tcW w:w="572" w:type="dxa"/>
            <w:vAlign w:val="center"/>
          </w:tcPr>
          <w:p w14:paraId="00EEB185" w14:textId="77777777" w:rsidR="00CD5133" w:rsidRDefault="009B6F16">
            <w:pPr>
              <w:jc w:val="center"/>
              <w:rPr>
                <w:rFonts w:ascii="宋体" w:hAnsi="宋体" w:cs="宋体"/>
                <w:szCs w:val="21"/>
              </w:rPr>
            </w:pPr>
            <w:r>
              <w:rPr>
                <w:rFonts w:ascii="宋体" w:hAnsi="宋体" w:cs="宋体" w:hint="eastAsia"/>
                <w:szCs w:val="21"/>
              </w:rPr>
              <w:t>组</w:t>
            </w:r>
          </w:p>
        </w:tc>
        <w:tc>
          <w:tcPr>
            <w:tcW w:w="5752" w:type="dxa"/>
            <w:vAlign w:val="center"/>
          </w:tcPr>
          <w:p w14:paraId="0EFA5AD5" w14:textId="77777777" w:rsidR="00CD5133" w:rsidRDefault="009B6F16">
            <w:pPr>
              <w:widowControl w:val="0"/>
              <w:jc w:val="center"/>
              <w:rPr>
                <w:rFonts w:ascii="宋体" w:hAnsi="宋体" w:cs="宋体"/>
                <w:szCs w:val="21"/>
              </w:rPr>
            </w:pPr>
            <w:proofErr w:type="gramStart"/>
            <w:r>
              <w:rPr>
                <w:rFonts w:ascii="宋体" w:hAnsi="宋体" w:cs="宋体" w:hint="eastAsia"/>
                <w:szCs w:val="21"/>
              </w:rPr>
              <w:t>气电二合一</w:t>
            </w:r>
            <w:proofErr w:type="gramEnd"/>
          </w:p>
        </w:tc>
        <w:tc>
          <w:tcPr>
            <w:tcW w:w="1115" w:type="dxa"/>
            <w:vAlign w:val="center"/>
          </w:tcPr>
          <w:p w14:paraId="2A124B95" w14:textId="77777777" w:rsidR="00CD5133" w:rsidRDefault="009B6F16">
            <w:pPr>
              <w:widowControl w:val="0"/>
              <w:jc w:val="center"/>
              <w:rPr>
                <w:rFonts w:ascii="宋体" w:hAnsi="宋体" w:cs="宋体"/>
                <w:szCs w:val="21"/>
              </w:rPr>
            </w:pPr>
            <w:r>
              <w:rPr>
                <w:rFonts w:ascii="宋体" w:hAnsi="宋体" w:cs="宋体" w:hint="eastAsia"/>
                <w:szCs w:val="21"/>
              </w:rPr>
              <w:t>SUM、三协、APEX</w:t>
            </w:r>
          </w:p>
        </w:tc>
      </w:tr>
      <w:tr w:rsidR="00CD5133" w14:paraId="3F18C805" w14:textId="77777777">
        <w:trPr>
          <w:trHeight w:val="326"/>
        </w:trPr>
        <w:tc>
          <w:tcPr>
            <w:tcW w:w="516" w:type="dxa"/>
            <w:vAlign w:val="center"/>
          </w:tcPr>
          <w:p w14:paraId="72CAA940" w14:textId="77777777" w:rsidR="00CD5133" w:rsidRDefault="009B6F16">
            <w:pPr>
              <w:widowControl w:val="0"/>
              <w:jc w:val="center"/>
              <w:rPr>
                <w:rFonts w:ascii="宋体" w:hAnsi="宋体" w:cs="宋体"/>
                <w:szCs w:val="21"/>
              </w:rPr>
            </w:pPr>
            <w:r>
              <w:rPr>
                <w:rFonts w:ascii="宋体" w:hAnsi="宋体" w:cs="宋体" w:hint="eastAsia"/>
                <w:szCs w:val="21"/>
              </w:rPr>
              <w:t>11</w:t>
            </w:r>
          </w:p>
        </w:tc>
        <w:tc>
          <w:tcPr>
            <w:tcW w:w="1134" w:type="dxa"/>
            <w:vAlign w:val="center"/>
          </w:tcPr>
          <w:p w14:paraId="1D691B66" w14:textId="77777777" w:rsidR="00CD5133" w:rsidRDefault="009B6F16">
            <w:pPr>
              <w:widowControl w:val="0"/>
              <w:jc w:val="center"/>
              <w:rPr>
                <w:rFonts w:ascii="宋体" w:hAnsi="宋体" w:cs="宋体"/>
                <w:szCs w:val="21"/>
              </w:rPr>
            </w:pPr>
            <w:r>
              <w:rPr>
                <w:rFonts w:ascii="宋体" w:hAnsi="宋体" w:cs="宋体" w:hint="eastAsia"/>
                <w:szCs w:val="21"/>
              </w:rPr>
              <w:t>抛光机</w:t>
            </w:r>
          </w:p>
        </w:tc>
        <w:tc>
          <w:tcPr>
            <w:tcW w:w="656" w:type="dxa"/>
            <w:vAlign w:val="center"/>
          </w:tcPr>
          <w:p w14:paraId="6C8B1626"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2842A3EC"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3CB84706" w14:textId="77777777" w:rsidR="00CD5133" w:rsidRDefault="009B6F16">
            <w:pPr>
              <w:widowControl w:val="0"/>
              <w:jc w:val="center"/>
              <w:rPr>
                <w:rFonts w:ascii="宋体" w:hAnsi="宋体" w:cs="宋体"/>
                <w:szCs w:val="21"/>
              </w:rPr>
            </w:pPr>
            <w:r>
              <w:rPr>
                <w:rFonts w:ascii="宋体" w:hAnsi="宋体" w:cs="宋体" w:hint="eastAsia"/>
                <w:szCs w:val="21"/>
              </w:rPr>
              <w:t>转速3500r/min,耗气量4CFM，3M7403、震动轨迹5mm，工作气压6.3kfg/cm2</w:t>
            </w:r>
          </w:p>
        </w:tc>
        <w:tc>
          <w:tcPr>
            <w:tcW w:w="1115" w:type="dxa"/>
            <w:vAlign w:val="center"/>
          </w:tcPr>
          <w:p w14:paraId="08EBD2F9" w14:textId="77777777" w:rsidR="00CD5133" w:rsidRDefault="009B6F16">
            <w:pPr>
              <w:widowControl w:val="0"/>
              <w:jc w:val="center"/>
              <w:rPr>
                <w:rFonts w:ascii="宋体" w:hAnsi="宋体" w:cs="宋体"/>
                <w:szCs w:val="21"/>
              </w:rPr>
            </w:pPr>
            <w:r>
              <w:rPr>
                <w:rFonts w:ascii="宋体" w:hAnsi="宋体" w:cs="宋体" w:hint="eastAsia"/>
                <w:szCs w:val="21"/>
              </w:rPr>
              <w:t>3M、CLeco、APEX</w:t>
            </w:r>
          </w:p>
        </w:tc>
      </w:tr>
      <w:tr w:rsidR="00CD5133" w14:paraId="42688602" w14:textId="77777777">
        <w:trPr>
          <w:trHeight w:val="326"/>
        </w:trPr>
        <w:tc>
          <w:tcPr>
            <w:tcW w:w="516" w:type="dxa"/>
            <w:vAlign w:val="center"/>
          </w:tcPr>
          <w:p w14:paraId="72DE17C1"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1134" w:type="dxa"/>
            <w:vAlign w:val="center"/>
          </w:tcPr>
          <w:p w14:paraId="1C72E8C9" w14:textId="77777777" w:rsidR="00CD5133" w:rsidRDefault="009B6F16">
            <w:pPr>
              <w:widowControl w:val="0"/>
              <w:jc w:val="center"/>
              <w:rPr>
                <w:rFonts w:ascii="宋体" w:hAnsi="宋体" w:cs="宋体"/>
                <w:szCs w:val="21"/>
              </w:rPr>
            </w:pPr>
            <w:r>
              <w:rPr>
                <w:rFonts w:ascii="宋体" w:hAnsi="宋体" w:cs="宋体" w:hint="eastAsia"/>
                <w:szCs w:val="21"/>
              </w:rPr>
              <w:t>气动打磨机</w:t>
            </w:r>
          </w:p>
        </w:tc>
        <w:tc>
          <w:tcPr>
            <w:tcW w:w="656" w:type="dxa"/>
            <w:vAlign w:val="center"/>
          </w:tcPr>
          <w:p w14:paraId="314E31E0"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A71142B"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5B04051F" w14:textId="77777777" w:rsidR="00CD5133" w:rsidRDefault="009B6F16">
            <w:pPr>
              <w:widowControl w:val="0"/>
              <w:jc w:val="center"/>
              <w:rPr>
                <w:rFonts w:ascii="宋体" w:hAnsi="宋体" w:cs="宋体"/>
                <w:szCs w:val="21"/>
              </w:rPr>
            </w:pPr>
            <w:r>
              <w:rPr>
                <w:rFonts w:ascii="宋体" w:hAnsi="宋体" w:cs="宋体" w:hint="eastAsia"/>
                <w:szCs w:val="21"/>
              </w:rPr>
              <w:t>托盘直径30mm，3M3125、转速7500r/min，耗气量4CFM</w:t>
            </w:r>
          </w:p>
        </w:tc>
        <w:tc>
          <w:tcPr>
            <w:tcW w:w="1115" w:type="dxa"/>
            <w:vAlign w:val="center"/>
          </w:tcPr>
          <w:p w14:paraId="1221F832" w14:textId="77777777" w:rsidR="00CD5133" w:rsidRDefault="009B6F16">
            <w:pPr>
              <w:widowControl w:val="0"/>
              <w:jc w:val="center"/>
              <w:rPr>
                <w:rFonts w:ascii="宋体" w:hAnsi="宋体" w:cs="宋体"/>
                <w:szCs w:val="21"/>
              </w:rPr>
            </w:pPr>
            <w:r>
              <w:rPr>
                <w:rFonts w:ascii="宋体" w:hAnsi="宋体" w:cs="宋体" w:hint="eastAsia"/>
                <w:szCs w:val="21"/>
              </w:rPr>
              <w:t>3M、CLeco、APEX</w:t>
            </w:r>
          </w:p>
        </w:tc>
      </w:tr>
      <w:tr w:rsidR="00CD5133" w14:paraId="68BA955F" w14:textId="77777777">
        <w:trPr>
          <w:trHeight w:val="326"/>
        </w:trPr>
        <w:tc>
          <w:tcPr>
            <w:tcW w:w="516" w:type="dxa"/>
            <w:vAlign w:val="center"/>
          </w:tcPr>
          <w:p w14:paraId="36FDFA01" w14:textId="77777777" w:rsidR="00CD5133" w:rsidRDefault="009B6F16">
            <w:pPr>
              <w:widowControl w:val="0"/>
              <w:jc w:val="center"/>
              <w:rPr>
                <w:rFonts w:ascii="宋体" w:hAnsi="宋体" w:cs="宋体"/>
                <w:szCs w:val="21"/>
              </w:rPr>
            </w:pPr>
            <w:r>
              <w:rPr>
                <w:rFonts w:ascii="宋体" w:hAnsi="宋体" w:cs="宋体" w:hint="eastAsia"/>
                <w:szCs w:val="21"/>
              </w:rPr>
              <w:t>13</w:t>
            </w:r>
          </w:p>
        </w:tc>
        <w:tc>
          <w:tcPr>
            <w:tcW w:w="1134" w:type="dxa"/>
            <w:vAlign w:val="center"/>
          </w:tcPr>
          <w:p w14:paraId="22692E84" w14:textId="77777777" w:rsidR="00CD5133" w:rsidRDefault="009B6F16">
            <w:pPr>
              <w:widowControl w:val="0"/>
              <w:jc w:val="center"/>
              <w:rPr>
                <w:rFonts w:ascii="宋体" w:hAnsi="宋体" w:cs="宋体"/>
                <w:szCs w:val="21"/>
              </w:rPr>
            </w:pPr>
            <w:r>
              <w:rPr>
                <w:rFonts w:ascii="宋体" w:hAnsi="宋体" w:cs="宋体" w:hint="eastAsia"/>
                <w:szCs w:val="21"/>
              </w:rPr>
              <w:t>新能源汽车绝缘拆装工具套装</w:t>
            </w:r>
          </w:p>
        </w:tc>
        <w:tc>
          <w:tcPr>
            <w:tcW w:w="656" w:type="dxa"/>
            <w:vAlign w:val="center"/>
          </w:tcPr>
          <w:p w14:paraId="66070D79"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3B0A52F1"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0C4E20DE" w14:textId="77777777" w:rsidR="00CD5133" w:rsidRDefault="009B6F16">
            <w:pPr>
              <w:widowControl w:val="0"/>
              <w:jc w:val="left"/>
              <w:rPr>
                <w:rFonts w:ascii="宋体" w:hAnsi="宋体" w:cs="宋体"/>
                <w:szCs w:val="21"/>
              </w:rPr>
            </w:pPr>
            <w:r>
              <w:rPr>
                <w:rFonts w:ascii="宋体" w:hAnsi="宋体" w:cs="宋体" w:hint="eastAsia"/>
                <w:szCs w:val="21"/>
              </w:rPr>
              <w:t>满足电动车维修保养对绝缘工具的普遍需求，组套包含：</w:t>
            </w:r>
          </w:p>
          <w:p w14:paraId="3D44FB09" w14:textId="77777777" w:rsidR="00CD5133" w:rsidRDefault="009B6F16">
            <w:pPr>
              <w:widowControl w:val="0"/>
              <w:jc w:val="left"/>
              <w:rPr>
                <w:rFonts w:ascii="宋体" w:hAnsi="宋体" w:cs="宋体"/>
                <w:szCs w:val="21"/>
              </w:rPr>
            </w:pPr>
            <w:r>
              <w:rPr>
                <w:rFonts w:ascii="宋体" w:hAnsi="宋体" w:cs="宋体" w:hint="eastAsia"/>
                <w:szCs w:val="21"/>
              </w:rPr>
              <w:t>1件10MM系列VDE绝缘快速脱落棘轮扳手200MM</w:t>
            </w:r>
          </w:p>
          <w:p w14:paraId="662F771D" w14:textId="77777777" w:rsidR="00CD5133" w:rsidRDefault="009B6F16">
            <w:pPr>
              <w:widowControl w:val="0"/>
              <w:jc w:val="left"/>
              <w:rPr>
                <w:rFonts w:ascii="宋体" w:hAnsi="宋体" w:cs="宋体"/>
                <w:szCs w:val="21"/>
              </w:rPr>
            </w:pPr>
            <w:r>
              <w:rPr>
                <w:rFonts w:ascii="宋体" w:hAnsi="宋体" w:cs="宋体" w:hint="eastAsia"/>
                <w:szCs w:val="21"/>
              </w:rPr>
              <w:t>1件10MM系列VDE绝缘转向接杆125MM</w:t>
            </w:r>
          </w:p>
          <w:p w14:paraId="1989406C" w14:textId="77777777" w:rsidR="00CD5133" w:rsidRDefault="009B6F16">
            <w:pPr>
              <w:widowControl w:val="0"/>
              <w:jc w:val="left"/>
              <w:rPr>
                <w:rFonts w:ascii="宋体" w:hAnsi="宋体" w:cs="宋体"/>
                <w:szCs w:val="21"/>
              </w:rPr>
            </w:pPr>
            <w:r>
              <w:rPr>
                <w:rFonts w:ascii="宋体" w:hAnsi="宋体" w:cs="宋体" w:hint="eastAsia"/>
                <w:szCs w:val="21"/>
              </w:rPr>
              <w:t>1件10MM系列VDE绝缘T型柄200MM</w:t>
            </w:r>
          </w:p>
          <w:p w14:paraId="291A60F9"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1件10MM系列VDE绝缘6角套筒8MM</w:t>
            </w:r>
          </w:p>
          <w:p w14:paraId="1A9702DC"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1件10MM系列VDE绝缘6角套筒10MM</w:t>
            </w:r>
          </w:p>
          <w:p w14:paraId="28A531D5"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1件10MM系列VDE绝缘6角套筒11MM</w:t>
            </w:r>
          </w:p>
          <w:p w14:paraId="58954EF7"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1件10MM系列VDE绝缘6角套筒12MM</w:t>
            </w:r>
          </w:p>
          <w:p w14:paraId="340C58FD"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1件10MM系列VDE绝缘6角套筒13MM</w:t>
            </w:r>
          </w:p>
          <w:p w14:paraId="1F9FB193"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1件10MM系列VDE绝缘6角套筒14MM</w:t>
            </w:r>
          </w:p>
          <w:p w14:paraId="3C3313A9"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1件10MM系列VDE绝缘6角套筒17MM</w:t>
            </w:r>
          </w:p>
          <w:p w14:paraId="394D124A" w14:textId="77777777" w:rsidR="00CD5133" w:rsidRDefault="009B6F16">
            <w:pPr>
              <w:widowControl w:val="0"/>
              <w:jc w:val="left"/>
              <w:rPr>
                <w:rFonts w:ascii="宋体" w:hAnsi="宋体" w:cs="宋体"/>
                <w:szCs w:val="21"/>
              </w:rPr>
            </w:pPr>
            <w:r>
              <w:rPr>
                <w:rFonts w:ascii="宋体" w:hAnsi="宋体" w:cs="宋体" w:hint="eastAsia"/>
                <w:szCs w:val="21"/>
              </w:rPr>
              <w:t>1件10MM系列VDE绝缘6角套筒19MM</w:t>
            </w:r>
          </w:p>
          <w:p w14:paraId="09D759DA" w14:textId="77777777" w:rsidR="00CD5133" w:rsidRDefault="009B6F16">
            <w:pPr>
              <w:widowControl w:val="0"/>
              <w:jc w:val="left"/>
              <w:rPr>
                <w:rFonts w:ascii="宋体" w:hAnsi="宋体" w:cs="宋体"/>
                <w:szCs w:val="21"/>
              </w:rPr>
            </w:pPr>
            <w:r>
              <w:rPr>
                <w:rFonts w:ascii="宋体" w:hAnsi="宋体" w:cs="宋体" w:hint="eastAsia"/>
                <w:szCs w:val="21"/>
              </w:rPr>
              <w:t>1件10MM系列VDE绝缘</w:t>
            </w:r>
            <w:proofErr w:type="gramStart"/>
            <w:r>
              <w:rPr>
                <w:rFonts w:ascii="宋体" w:hAnsi="宋体" w:cs="宋体" w:hint="eastAsia"/>
                <w:szCs w:val="21"/>
              </w:rPr>
              <w:t>6角旋具套筒</w:t>
            </w:r>
            <w:proofErr w:type="gramEnd"/>
            <w:r>
              <w:rPr>
                <w:rFonts w:ascii="宋体" w:hAnsi="宋体" w:cs="宋体" w:hint="eastAsia"/>
                <w:szCs w:val="21"/>
              </w:rPr>
              <w:t>4MM</w:t>
            </w:r>
          </w:p>
          <w:p w14:paraId="508287F5" w14:textId="77777777" w:rsidR="00CD5133" w:rsidRDefault="009B6F16">
            <w:pPr>
              <w:widowControl w:val="0"/>
              <w:jc w:val="left"/>
              <w:rPr>
                <w:rFonts w:ascii="宋体" w:hAnsi="宋体" w:cs="宋体"/>
                <w:szCs w:val="21"/>
              </w:rPr>
            </w:pPr>
            <w:r>
              <w:rPr>
                <w:rFonts w:ascii="宋体" w:hAnsi="宋体" w:cs="宋体" w:hint="eastAsia"/>
                <w:szCs w:val="21"/>
              </w:rPr>
              <w:t>1件10MM系列VDE绝缘</w:t>
            </w:r>
            <w:proofErr w:type="gramStart"/>
            <w:r>
              <w:rPr>
                <w:rFonts w:ascii="宋体" w:hAnsi="宋体" w:cs="宋体" w:hint="eastAsia"/>
                <w:szCs w:val="21"/>
              </w:rPr>
              <w:t>6角旋具套筒</w:t>
            </w:r>
            <w:proofErr w:type="gramEnd"/>
            <w:r>
              <w:rPr>
                <w:rFonts w:ascii="宋体" w:hAnsi="宋体" w:cs="宋体" w:hint="eastAsia"/>
                <w:szCs w:val="21"/>
              </w:rPr>
              <w:t>5MM</w:t>
            </w:r>
          </w:p>
          <w:p w14:paraId="6B4EF489" w14:textId="77777777" w:rsidR="00CD5133" w:rsidRDefault="009B6F16">
            <w:pPr>
              <w:widowControl w:val="0"/>
              <w:jc w:val="left"/>
              <w:rPr>
                <w:rFonts w:ascii="宋体" w:hAnsi="宋体" w:cs="宋体"/>
                <w:szCs w:val="21"/>
              </w:rPr>
            </w:pPr>
            <w:r>
              <w:rPr>
                <w:rFonts w:ascii="宋体" w:hAnsi="宋体" w:cs="宋体" w:hint="eastAsia"/>
                <w:szCs w:val="21"/>
              </w:rPr>
              <w:t>1件10MM系列VDE绝缘</w:t>
            </w:r>
            <w:proofErr w:type="gramStart"/>
            <w:r>
              <w:rPr>
                <w:rFonts w:ascii="宋体" w:hAnsi="宋体" w:cs="宋体" w:hint="eastAsia"/>
                <w:szCs w:val="21"/>
              </w:rPr>
              <w:t>6角旋具套筒</w:t>
            </w:r>
            <w:proofErr w:type="gramEnd"/>
            <w:r>
              <w:rPr>
                <w:rFonts w:ascii="宋体" w:hAnsi="宋体" w:cs="宋体" w:hint="eastAsia"/>
                <w:szCs w:val="21"/>
              </w:rPr>
              <w:t>6MM</w:t>
            </w:r>
          </w:p>
          <w:p w14:paraId="1BE92721" w14:textId="77777777" w:rsidR="00CD5133" w:rsidRDefault="009B6F16">
            <w:pPr>
              <w:widowControl w:val="0"/>
              <w:jc w:val="left"/>
              <w:rPr>
                <w:rFonts w:ascii="宋体" w:hAnsi="宋体" w:cs="宋体"/>
                <w:szCs w:val="21"/>
              </w:rPr>
            </w:pPr>
            <w:r>
              <w:rPr>
                <w:rFonts w:ascii="宋体" w:hAnsi="宋体" w:cs="宋体" w:hint="eastAsia"/>
                <w:szCs w:val="21"/>
              </w:rPr>
              <w:t>1件10MM系列VDE绝缘</w:t>
            </w:r>
            <w:proofErr w:type="gramStart"/>
            <w:r>
              <w:rPr>
                <w:rFonts w:ascii="宋体" w:hAnsi="宋体" w:cs="宋体" w:hint="eastAsia"/>
                <w:szCs w:val="21"/>
              </w:rPr>
              <w:t>6角旋具套筒</w:t>
            </w:r>
            <w:proofErr w:type="gramEnd"/>
            <w:r>
              <w:rPr>
                <w:rFonts w:ascii="宋体" w:hAnsi="宋体" w:cs="宋体" w:hint="eastAsia"/>
                <w:szCs w:val="21"/>
              </w:rPr>
              <w:t>8MM</w:t>
            </w:r>
          </w:p>
          <w:p w14:paraId="0ED2974B" w14:textId="77777777" w:rsidR="00CD5133" w:rsidRDefault="009B6F16">
            <w:pPr>
              <w:widowControl w:val="0"/>
              <w:jc w:val="left"/>
              <w:rPr>
                <w:rFonts w:ascii="宋体" w:hAnsi="宋体" w:cs="宋体"/>
                <w:szCs w:val="21"/>
              </w:rPr>
            </w:pPr>
            <w:r>
              <w:rPr>
                <w:rFonts w:ascii="宋体" w:hAnsi="宋体" w:cs="宋体" w:hint="eastAsia"/>
                <w:szCs w:val="21"/>
              </w:rPr>
              <w:lastRenderedPageBreak/>
              <w:t>1件VDE绝缘开口扳手8MM</w:t>
            </w:r>
          </w:p>
          <w:p w14:paraId="0ECE5A6E" w14:textId="77777777" w:rsidR="00CD5133" w:rsidRDefault="009B6F16">
            <w:pPr>
              <w:widowControl w:val="0"/>
              <w:jc w:val="left"/>
              <w:rPr>
                <w:rFonts w:ascii="宋体" w:hAnsi="宋体" w:cs="宋体"/>
                <w:szCs w:val="21"/>
              </w:rPr>
            </w:pPr>
            <w:r>
              <w:rPr>
                <w:rFonts w:ascii="宋体" w:hAnsi="宋体" w:cs="宋体" w:hint="eastAsia"/>
                <w:szCs w:val="21"/>
              </w:rPr>
              <w:t>1件VDE绝缘开口扳手10MM</w:t>
            </w:r>
          </w:p>
          <w:p w14:paraId="7DF727E5" w14:textId="77777777" w:rsidR="00CD5133" w:rsidRDefault="009B6F16">
            <w:pPr>
              <w:widowControl w:val="0"/>
              <w:jc w:val="left"/>
              <w:rPr>
                <w:rFonts w:ascii="宋体" w:hAnsi="宋体" w:cs="宋体"/>
                <w:szCs w:val="21"/>
              </w:rPr>
            </w:pPr>
            <w:r>
              <w:rPr>
                <w:rFonts w:ascii="宋体" w:hAnsi="宋体" w:cs="宋体" w:hint="eastAsia"/>
                <w:szCs w:val="21"/>
              </w:rPr>
              <w:t>1件VDE绝缘开口扳手12MM</w:t>
            </w:r>
          </w:p>
          <w:p w14:paraId="7B4042AB" w14:textId="77777777" w:rsidR="00CD5133" w:rsidRDefault="009B6F16">
            <w:pPr>
              <w:widowControl w:val="0"/>
              <w:jc w:val="left"/>
              <w:rPr>
                <w:rFonts w:ascii="宋体" w:hAnsi="宋体" w:cs="宋体"/>
                <w:szCs w:val="21"/>
              </w:rPr>
            </w:pPr>
            <w:r>
              <w:rPr>
                <w:rFonts w:ascii="宋体" w:hAnsi="宋体" w:cs="宋体" w:hint="eastAsia"/>
                <w:szCs w:val="21"/>
              </w:rPr>
              <w:t>1件VDE绝缘开口扳手13MM</w:t>
            </w:r>
          </w:p>
          <w:p w14:paraId="046E8ACA" w14:textId="77777777" w:rsidR="00CD5133" w:rsidRDefault="009B6F16">
            <w:pPr>
              <w:widowControl w:val="0"/>
              <w:jc w:val="left"/>
              <w:rPr>
                <w:rFonts w:ascii="宋体" w:hAnsi="宋体" w:cs="宋体"/>
                <w:szCs w:val="21"/>
              </w:rPr>
            </w:pPr>
            <w:r>
              <w:rPr>
                <w:rFonts w:ascii="宋体" w:hAnsi="宋体" w:cs="宋体" w:hint="eastAsia"/>
                <w:szCs w:val="21"/>
              </w:rPr>
              <w:t>1件VDE绝缘开口扳手14MM</w:t>
            </w:r>
          </w:p>
          <w:p w14:paraId="025D541F" w14:textId="77777777" w:rsidR="00CD5133" w:rsidRDefault="009B6F16">
            <w:pPr>
              <w:widowControl w:val="0"/>
              <w:jc w:val="left"/>
              <w:rPr>
                <w:rFonts w:ascii="宋体" w:hAnsi="宋体" w:cs="宋体"/>
                <w:szCs w:val="21"/>
              </w:rPr>
            </w:pPr>
            <w:r>
              <w:rPr>
                <w:rFonts w:ascii="宋体" w:hAnsi="宋体" w:cs="宋体" w:hint="eastAsia"/>
                <w:szCs w:val="21"/>
              </w:rPr>
              <w:t>1件VDE绝缘开口扳手16MM</w:t>
            </w:r>
          </w:p>
          <w:p w14:paraId="564736C6" w14:textId="77777777" w:rsidR="00CD5133" w:rsidRDefault="009B6F16">
            <w:pPr>
              <w:widowControl w:val="0"/>
              <w:jc w:val="left"/>
              <w:rPr>
                <w:rFonts w:ascii="宋体" w:hAnsi="宋体" w:cs="宋体"/>
                <w:szCs w:val="21"/>
              </w:rPr>
            </w:pPr>
            <w:r>
              <w:rPr>
                <w:rFonts w:ascii="宋体" w:hAnsi="宋体" w:cs="宋体" w:hint="eastAsia"/>
                <w:szCs w:val="21"/>
              </w:rPr>
              <w:t>1件VDE绝缘开口扳手17MM</w:t>
            </w:r>
          </w:p>
          <w:p w14:paraId="412B9A76" w14:textId="77777777" w:rsidR="00CD5133" w:rsidRDefault="009B6F16">
            <w:pPr>
              <w:widowControl w:val="0"/>
              <w:jc w:val="left"/>
              <w:rPr>
                <w:rFonts w:ascii="宋体" w:hAnsi="宋体" w:cs="宋体"/>
                <w:szCs w:val="21"/>
              </w:rPr>
            </w:pPr>
            <w:r>
              <w:rPr>
                <w:rFonts w:ascii="宋体" w:hAnsi="宋体" w:cs="宋体" w:hint="eastAsia"/>
                <w:szCs w:val="21"/>
              </w:rPr>
              <w:t>1件VDE绝缘开口扳手19MM</w:t>
            </w:r>
          </w:p>
          <w:p w14:paraId="4B92A14E" w14:textId="77777777" w:rsidR="00CD5133" w:rsidRDefault="009B6F16">
            <w:pPr>
              <w:widowControl w:val="0"/>
              <w:jc w:val="left"/>
              <w:rPr>
                <w:rFonts w:ascii="宋体" w:hAnsi="宋体" w:cs="宋体"/>
                <w:szCs w:val="21"/>
              </w:rPr>
            </w:pPr>
            <w:r>
              <w:rPr>
                <w:rFonts w:ascii="宋体" w:hAnsi="宋体" w:cs="宋体" w:hint="eastAsia"/>
                <w:szCs w:val="21"/>
              </w:rPr>
              <w:t>1件VDE双色</w:t>
            </w:r>
            <w:proofErr w:type="gramStart"/>
            <w:r>
              <w:rPr>
                <w:rFonts w:ascii="宋体" w:hAnsi="宋体" w:cs="宋体" w:hint="eastAsia"/>
                <w:szCs w:val="21"/>
              </w:rPr>
              <w:t>柄</w:t>
            </w:r>
            <w:proofErr w:type="gramEnd"/>
            <w:r>
              <w:rPr>
                <w:rFonts w:ascii="宋体" w:hAnsi="宋体" w:cs="宋体" w:hint="eastAsia"/>
                <w:szCs w:val="21"/>
              </w:rPr>
              <w:t>绝缘螺帽螺丝批6MM</w:t>
            </w:r>
          </w:p>
          <w:p w14:paraId="583C5AF0" w14:textId="77777777" w:rsidR="00CD5133" w:rsidRDefault="009B6F16">
            <w:pPr>
              <w:widowControl w:val="0"/>
              <w:jc w:val="left"/>
              <w:rPr>
                <w:rFonts w:ascii="宋体" w:hAnsi="宋体" w:cs="宋体"/>
                <w:szCs w:val="21"/>
              </w:rPr>
            </w:pPr>
            <w:r>
              <w:rPr>
                <w:rFonts w:ascii="宋体" w:hAnsi="宋体" w:cs="宋体" w:hint="eastAsia"/>
                <w:szCs w:val="21"/>
              </w:rPr>
              <w:t>1件VDE双色</w:t>
            </w:r>
            <w:proofErr w:type="gramStart"/>
            <w:r>
              <w:rPr>
                <w:rFonts w:ascii="宋体" w:hAnsi="宋体" w:cs="宋体" w:hint="eastAsia"/>
                <w:szCs w:val="21"/>
              </w:rPr>
              <w:t>柄</w:t>
            </w:r>
            <w:proofErr w:type="gramEnd"/>
            <w:r>
              <w:rPr>
                <w:rFonts w:ascii="宋体" w:hAnsi="宋体" w:cs="宋体" w:hint="eastAsia"/>
                <w:szCs w:val="21"/>
              </w:rPr>
              <w:t>绝缘花型螺丝批TT20</w:t>
            </w:r>
          </w:p>
          <w:p w14:paraId="28EFE7BD" w14:textId="77777777" w:rsidR="00CD5133" w:rsidRDefault="009B6F16">
            <w:pPr>
              <w:widowControl w:val="0"/>
              <w:jc w:val="left"/>
              <w:rPr>
                <w:rFonts w:ascii="宋体" w:hAnsi="宋体" w:cs="宋体"/>
                <w:szCs w:val="21"/>
              </w:rPr>
            </w:pPr>
            <w:r>
              <w:rPr>
                <w:rFonts w:ascii="宋体" w:hAnsi="宋体" w:cs="宋体" w:hint="eastAsia"/>
                <w:szCs w:val="21"/>
              </w:rPr>
              <w:t>1件VDE双色</w:t>
            </w:r>
            <w:proofErr w:type="gramStart"/>
            <w:r>
              <w:rPr>
                <w:rFonts w:ascii="宋体" w:hAnsi="宋体" w:cs="宋体" w:hint="eastAsia"/>
                <w:szCs w:val="21"/>
              </w:rPr>
              <w:t>柄</w:t>
            </w:r>
            <w:proofErr w:type="gramEnd"/>
            <w:r>
              <w:rPr>
                <w:rFonts w:ascii="宋体" w:hAnsi="宋体" w:cs="宋体" w:hint="eastAsia"/>
                <w:szCs w:val="21"/>
              </w:rPr>
              <w:t>绝缘花型螺丝批TT25</w:t>
            </w:r>
          </w:p>
          <w:p w14:paraId="3976A339" w14:textId="77777777" w:rsidR="00CD5133" w:rsidRDefault="009B6F16">
            <w:pPr>
              <w:widowControl w:val="0"/>
              <w:jc w:val="left"/>
              <w:rPr>
                <w:rFonts w:ascii="宋体" w:hAnsi="宋体" w:cs="宋体"/>
                <w:szCs w:val="21"/>
              </w:rPr>
            </w:pPr>
            <w:r>
              <w:rPr>
                <w:rFonts w:ascii="宋体" w:hAnsi="宋体" w:cs="宋体" w:hint="eastAsia"/>
                <w:szCs w:val="21"/>
              </w:rPr>
              <w:t>1件VDE双色</w:t>
            </w:r>
            <w:proofErr w:type="gramStart"/>
            <w:r>
              <w:rPr>
                <w:rFonts w:ascii="宋体" w:hAnsi="宋体" w:cs="宋体" w:hint="eastAsia"/>
                <w:szCs w:val="21"/>
              </w:rPr>
              <w:t>柄</w:t>
            </w:r>
            <w:proofErr w:type="gramEnd"/>
            <w:r>
              <w:rPr>
                <w:rFonts w:ascii="宋体" w:hAnsi="宋体" w:cs="宋体" w:hint="eastAsia"/>
                <w:szCs w:val="21"/>
              </w:rPr>
              <w:t>绝缘花型螺丝批TT27</w:t>
            </w:r>
          </w:p>
          <w:p w14:paraId="69D2AE74" w14:textId="77777777" w:rsidR="00CD5133" w:rsidRDefault="009B6F16">
            <w:pPr>
              <w:widowControl w:val="0"/>
              <w:jc w:val="left"/>
              <w:rPr>
                <w:rFonts w:ascii="宋体" w:hAnsi="宋体" w:cs="宋体"/>
                <w:szCs w:val="21"/>
              </w:rPr>
            </w:pPr>
            <w:r>
              <w:rPr>
                <w:rFonts w:ascii="宋体" w:hAnsi="宋体" w:cs="宋体" w:hint="eastAsia"/>
                <w:szCs w:val="21"/>
              </w:rPr>
              <w:t>1件VDE双色</w:t>
            </w:r>
            <w:proofErr w:type="gramStart"/>
            <w:r>
              <w:rPr>
                <w:rFonts w:ascii="宋体" w:hAnsi="宋体" w:cs="宋体" w:hint="eastAsia"/>
                <w:szCs w:val="21"/>
              </w:rPr>
              <w:t>柄</w:t>
            </w:r>
            <w:proofErr w:type="gramEnd"/>
            <w:r>
              <w:rPr>
                <w:rFonts w:ascii="宋体" w:hAnsi="宋体" w:cs="宋体" w:hint="eastAsia"/>
                <w:szCs w:val="21"/>
              </w:rPr>
              <w:t>绝缘花型螺丝批TT30</w:t>
            </w:r>
          </w:p>
          <w:p w14:paraId="3F267F66"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十字绝缘螺丝批#0x60MM</w:t>
            </w:r>
          </w:p>
          <w:p w14:paraId="33EF6DA1"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十字绝缘螺丝批#1×80MM</w:t>
            </w:r>
          </w:p>
          <w:p w14:paraId="15517CEA"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十字绝缘螺丝批#2×100MM</w:t>
            </w:r>
          </w:p>
          <w:p w14:paraId="2335ED9A"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一字绝缘螺丝批2.5×75MM</w:t>
            </w:r>
          </w:p>
          <w:p w14:paraId="0EC8F342"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一字绝缘螺丝批4.0×100MM</w:t>
            </w:r>
          </w:p>
          <w:p w14:paraId="2EF9FB69" w14:textId="77777777" w:rsidR="00CD5133" w:rsidRDefault="009B6F16">
            <w:pPr>
              <w:widowControl w:val="0"/>
              <w:jc w:val="left"/>
              <w:rPr>
                <w:rFonts w:ascii="宋体" w:hAnsi="宋体" w:cs="宋体"/>
                <w:szCs w:val="21"/>
              </w:rPr>
            </w:pPr>
            <w:r>
              <w:rPr>
                <w:rFonts w:ascii="宋体" w:hAnsi="宋体" w:cs="宋体" w:hint="eastAsia"/>
                <w:szCs w:val="21"/>
              </w:rPr>
              <w:t>1件T系列双色</w:t>
            </w:r>
            <w:proofErr w:type="gramStart"/>
            <w:r>
              <w:rPr>
                <w:rFonts w:ascii="宋体" w:hAnsi="宋体" w:cs="宋体" w:hint="eastAsia"/>
                <w:szCs w:val="21"/>
              </w:rPr>
              <w:t>柄</w:t>
            </w:r>
            <w:proofErr w:type="gramEnd"/>
            <w:r>
              <w:rPr>
                <w:rFonts w:ascii="宋体" w:hAnsi="宋体" w:cs="宋体" w:hint="eastAsia"/>
                <w:szCs w:val="21"/>
              </w:rPr>
              <w:t>一字绝缘螺丝批5.5×125MM</w:t>
            </w:r>
          </w:p>
          <w:p w14:paraId="6B7CA8C1" w14:textId="77777777" w:rsidR="00CD5133" w:rsidRDefault="009B6F16">
            <w:pPr>
              <w:widowControl w:val="0"/>
              <w:jc w:val="left"/>
              <w:rPr>
                <w:rFonts w:ascii="宋体" w:hAnsi="宋体" w:cs="宋体"/>
                <w:szCs w:val="21"/>
              </w:rPr>
            </w:pPr>
            <w:r>
              <w:rPr>
                <w:rFonts w:ascii="宋体" w:hAnsi="宋体" w:cs="宋体" w:hint="eastAsia"/>
                <w:szCs w:val="21"/>
              </w:rPr>
              <w:t>1件VDE绝缘耐压尖嘴钳6"</w:t>
            </w:r>
          </w:p>
          <w:p w14:paraId="5D8B7F63" w14:textId="77777777" w:rsidR="00CD5133" w:rsidRDefault="009B6F16">
            <w:pPr>
              <w:widowControl w:val="0"/>
              <w:jc w:val="left"/>
              <w:rPr>
                <w:rFonts w:ascii="宋体" w:hAnsi="宋体" w:cs="宋体"/>
                <w:szCs w:val="21"/>
              </w:rPr>
            </w:pPr>
            <w:r>
              <w:rPr>
                <w:rFonts w:ascii="宋体" w:hAnsi="宋体" w:cs="宋体" w:hint="eastAsia"/>
                <w:szCs w:val="21"/>
              </w:rPr>
              <w:t>1件VDE绝缘耐压</w:t>
            </w:r>
            <w:proofErr w:type="gramStart"/>
            <w:r>
              <w:rPr>
                <w:rFonts w:ascii="宋体" w:hAnsi="宋体" w:cs="宋体" w:hint="eastAsia"/>
                <w:szCs w:val="21"/>
              </w:rPr>
              <w:t>斜嘴钳</w:t>
            </w:r>
            <w:proofErr w:type="gramEnd"/>
            <w:r>
              <w:rPr>
                <w:rFonts w:ascii="宋体" w:hAnsi="宋体" w:cs="宋体" w:hint="eastAsia"/>
                <w:szCs w:val="21"/>
              </w:rPr>
              <w:t>6"</w:t>
            </w:r>
          </w:p>
          <w:p w14:paraId="7EE4043D" w14:textId="77777777" w:rsidR="00CD5133" w:rsidRDefault="009B6F16">
            <w:pPr>
              <w:widowControl w:val="0"/>
              <w:jc w:val="left"/>
              <w:rPr>
                <w:rFonts w:ascii="宋体" w:hAnsi="宋体" w:cs="宋体"/>
                <w:szCs w:val="21"/>
              </w:rPr>
            </w:pPr>
            <w:r>
              <w:rPr>
                <w:rFonts w:ascii="宋体" w:hAnsi="宋体" w:cs="宋体" w:hint="eastAsia"/>
                <w:szCs w:val="21"/>
              </w:rPr>
              <w:t>2件锥型绝缘</w:t>
            </w:r>
            <w:proofErr w:type="gramStart"/>
            <w:r>
              <w:rPr>
                <w:rFonts w:ascii="宋体" w:hAnsi="宋体" w:cs="宋体" w:hint="eastAsia"/>
                <w:szCs w:val="21"/>
              </w:rPr>
              <w:t>塑料滑套</w:t>
            </w:r>
            <w:proofErr w:type="gramEnd"/>
            <w:r>
              <w:rPr>
                <w:rFonts w:ascii="宋体" w:hAnsi="宋体" w:cs="宋体" w:hint="eastAsia"/>
                <w:szCs w:val="21"/>
              </w:rPr>
              <w:t xml:space="preserve"> 3#</w:t>
            </w:r>
          </w:p>
          <w:p w14:paraId="4E5EC7D8" w14:textId="77777777" w:rsidR="00CD5133" w:rsidRDefault="009B6F16">
            <w:pPr>
              <w:widowControl w:val="0"/>
              <w:jc w:val="left"/>
              <w:rPr>
                <w:rFonts w:ascii="宋体" w:hAnsi="宋体" w:cs="宋体"/>
                <w:szCs w:val="21"/>
              </w:rPr>
            </w:pPr>
            <w:r>
              <w:rPr>
                <w:rFonts w:ascii="宋体" w:hAnsi="宋体" w:cs="宋体" w:hint="eastAsia"/>
                <w:szCs w:val="21"/>
              </w:rPr>
              <w:t>1件VDE直</w:t>
            </w:r>
            <w:proofErr w:type="gramStart"/>
            <w:r>
              <w:rPr>
                <w:rFonts w:ascii="宋体" w:hAnsi="宋体" w:cs="宋体" w:hint="eastAsia"/>
                <w:szCs w:val="21"/>
              </w:rPr>
              <w:t>刃</w:t>
            </w:r>
            <w:proofErr w:type="gramEnd"/>
            <w:r>
              <w:rPr>
                <w:rFonts w:ascii="宋体" w:hAnsi="宋体" w:cs="宋体" w:hint="eastAsia"/>
                <w:szCs w:val="21"/>
              </w:rPr>
              <w:t>式VDE电缆剥线刀</w:t>
            </w:r>
          </w:p>
          <w:p w14:paraId="02F93D1F" w14:textId="77777777" w:rsidR="00CD5133" w:rsidRDefault="009B6F16">
            <w:pPr>
              <w:widowControl w:val="0"/>
              <w:jc w:val="left"/>
              <w:rPr>
                <w:rFonts w:ascii="宋体" w:hAnsi="宋体" w:cs="宋体"/>
                <w:szCs w:val="21"/>
              </w:rPr>
            </w:pPr>
            <w:r>
              <w:rPr>
                <w:rFonts w:ascii="宋体" w:hAnsi="宋体" w:cs="宋体" w:hint="eastAsia"/>
                <w:szCs w:val="21"/>
              </w:rPr>
              <w:t>●提供满足全部技术参数的宣传彩页并</w:t>
            </w:r>
            <w:r>
              <w:rPr>
                <w:rFonts w:ascii="宋体" w:hAnsi="宋体" w:cs="宋体" w:hint="eastAsia"/>
                <w:szCs w:val="21"/>
                <w:highlight w:val="red"/>
              </w:rPr>
              <w:t>加盖</w:t>
            </w:r>
            <w:r>
              <w:rPr>
                <w:rFonts w:ascii="宋体" w:hAnsi="宋体" w:cs="宋体" w:hint="eastAsia"/>
                <w:kern w:val="0"/>
                <w:szCs w:val="21"/>
                <w:highlight w:val="red"/>
              </w:rPr>
              <w:t>投标人公章</w:t>
            </w:r>
            <w:r>
              <w:rPr>
                <w:rFonts w:ascii="宋体" w:hAnsi="宋体" w:cs="宋体" w:hint="eastAsia"/>
                <w:szCs w:val="21"/>
              </w:rPr>
              <w:t>。</w:t>
            </w:r>
          </w:p>
        </w:tc>
        <w:tc>
          <w:tcPr>
            <w:tcW w:w="1115" w:type="dxa"/>
            <w:vAlign w:val="center"/>
          </w:tcPr>
          <w:p w14:paraId="048B9C9F" w14:textId="77777777" w:rsidR="00CD5133" w:rsidRDefault="009B6F16">
            <w:pPr>
              <w:widowControl w:val="0"/>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proofErr w:type="gramStart"/>
            <w:r>
              <w:rPr>
                <w:rFonts w:ascii="宋体" w:hAnsi="宋体" w:cs="宋体" w:hint="eastAsia"/>
                <w:szCs w:val="21"/>
              </w:rPr>
              <w:t>百斯霸</w:t>
            </w:r>
            <w:proofErr w:type="gramEnd"/>
            <w:r>
              <w:rPr>
                <w:rFonts w:ascii="宋体" w:hAnsi="宋体" w:cs="宋体" w:hint="eastAsia"/>
                <w:szCs w:val="21"/>
              </w:rPr>
              <w:t>、CLeco</w:t>
            </w:r>
          </w:p>
        </w:tc>
      </w:tr>
      <w:tr w:rsidR="00CD5133" w14:paraId="10E66EE9" w14:textId="77777777">
        <w:trPr>
          <w:trHeight w:val="326"/>
        </w:trPr>
        <w:tc>
          <w:tcPr>
            <w:tcW w:w="516" w:type="dxa"/>
            <w:vAlign w:val="center"/>
          </w:tcPr>
          <w:p w14:paraId="40EA1AD0" w14:textId="77777777" w:rsidR="00CD5133" w:rsidRDefault="009B6F16">
            <w:pPr>
              <w:widowControl w:val="0"/>
              <w:jc w:val="center"/>
              <w:rPr>
                <w:rFonts w:ascii="宋体" w:hAnsi="宋体" w:cs="宋体"/>
                <w:szCs w:val="21"/>
              </w:rPr>
            </w:pPr>
            <w:r>
              <w:rPr>
                <w:rFonts w:ascii="宋体" w:hAnsi="宋体" w:cs="宋体" w:hint="eastAsia"/>
                <w:szCs w:val="21"/>
              </w:rPr>
              <w:lastRenderedPageBreak/>
              <w:t>14</w:t>
            </w:r>
          </w:p>
        </w:tc>
        <w:tc>
          <w:tcPr>
            <w:tcW w:w="1134" w:type="dxa"/>
            <w:vAlign w:val="center"/>
          </w:tcPr>
          <w:p w14:paraId="17695F3E" w14:textId="77777777" w:rsidR="00CD5133" w:rsidRDefault="009B6F16">
            <w:pPr>
              <w:widowControl w:val="0"/>
              <w:jc w:val="center"/>
              <w:rPr>
                <w:rFonts w:ascii="宋体" w:hAnsi="宋体" w:cs="宋体"/>
                <w:szCs w:val="21"/>
              </w:rPr>
            </w:pPr>
            <w:r>
              <w:rPr>
                <w:rFonts w:ascii="宋体" w:hAnsi="宋体" w:cs="宋体" w:hint="eastAsia"/>
                <w:szCs w:val="21"/>
              </w:rPr>
              <w:t>扳手套筒组合工具</w:t>
            </w:r>
          </w:p>
        </w:tc>
        <w:tc>
          <w:tcPr>
            <w:tcW w:w="656" w:type="dxa"/>
            <w:vAlign w:val="center"/>
          </w:tcPr>
          <w:p w14:paraId="465E9BF2"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4831470A"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7075DE0A" w14:textId="77777777" w:rsidR="00CD5133" w:rsidRDefault="009B6F16">
            <w:pPr>
              <w:pStyle w:val="1"/>
              <w:widowControl w:val="0"/>
              <w:rPr>
                <w:rFonts w:cs="宋体" w:hint="default"/>
                <w:szCs w:val="21"/>
              </w:rPr>
            </w:pPr>
            <w:r>
              <w:rPr>
                <w:rFonts w:cs="宋体"/>
                <w:szCs w:val="21"/>
              </w:rPr>
              <w:t>13件全抛光两用扳手(8，9,10,11,12,13,14,15,16,17,18,19,22MM)</w:t>
            </w:r>
          </w:p>
          <w:p w14:paraId="50B73DF0" w14:textId="77777777" w:rsidR="00CD5133" w:rsidRDefault="009B6F16">
            <w:pPr>
              <w:pStyle w:val="1"/>
              <w:widowControl w:val="0"/>
              <w:rPr>
                <w:rFonts w:cs="宋体" w:hint="default"/>
                <w:szCs w:val="21"/>
              </w:rPr>
            </w:pPr>
            <w:r>
              <w:rPr>
                <w:rFonts w:cs="宋体"/>
                <w:szCs w:val="21"/>
              </w:rPr>
              <w:t>2件10MM系列火花塞套筒(16,21MM)</w:t>
            </w:r>
          </w:p>
          <w:p w14:paraId="1C6AC4AF" w14:textId="77777777" w:rsidR="00CD5133" w:rsidRDefault="009B6F16">
            <w:pPr>
              <w:pStyle w:val="1"/>
              <w:widowControl w:val="0"/>
              <w:rPr>
                <w:rFonts w:cs="宋体" w:hint="default"/>
                <w:szCs w:val="21"/>
              </w:rPr>
            </w:pPr>
            <w:r>
              <w:rPr>
                <w:rFonts w:cs="宋体"/>
                <w:szCs w:val="21"/>
              </w:rPr>
              <w:t>17件10MM系列6角套筒(7,8,9,10,11,12,13,14,15,16,17,18,19,20,21 22 24MM</w:t>
            </w:r>
          </w:p>
          <w:p w14:paraId="6480AA3F" w14:textId="77777777" w:rsidR="00CD5133" w:rsidRDefault="009B6F16">
            <w:pPr>
              <w:pStyle w:val="1"/>
              <w:widowControl w:val="0"/>
              <w:rPr>
                <w:rFonts w:cs="宋体" w:hint="default"/>
                <w:szCs w:val="21"/>
              </w:rPr>
            </w:pPr>
            <w:r>
              <w:rPr>
                <w:rFonts w:cs="宋体"/>
                <w:szCs w:val="21"/>
              </w:rPr>
              <w:t>1件10MM系列专业快速脱落棘轮扳手8'</w:t>
            </w:r>
          </w:p>
          <w:p w14:paraId="38D78D24" w14:textId="77777777" w:rsidR="00CD5133" w:rsidRDefault="009B6F16">
            <w:pPr>
              <w:pStyle w:val="1"/>
              <w:widowControl w:val="0"/>
              <w:rPr>
                <w:rFonts w:cs="宋体" w:hint="default"/>
                <w:szCs w:val="21"/>
              </w:rPr>
            </w:pPr>
            <w:r>
              <w:rPr>
                <w:rFonts w:cs="宋体"/>
                <w:szCs w:val="21"/>
              </w:rPr>
              <w:t>2件10MM系列转向接杆(3</w:t>
            </w:r>
            <w:proofErr w:type="gramStart"/>
            <w:r>
              <w:rPr>
                <w:rFonts w:cs="宋体"/>
                <w:szCs w:val="21"/>
              </w:rPr>
              <w:t>”</w:t>
            </w:r>
            <w:proofErr w:type="gramEnd"/>
            <w:r>
              <w:rPr>
                <w:rFonts w:cs="宋体"/>
                <w:szCs w:val="21"/>
              </w:rPr>
              <w:t>6)</w:t>
            </w:r>
          </w:p>
          <w:p w14:paraId="6EAF2F52" w14:textId="77777777" w:rsidR="00CD5133" w:rsidRDefault="009B6F16">
            <w:pPr>
              <w:pStyle w:val="1"/>
              <w:widowControl w:val="0"/>
              <w:rPr>
                <w:rFonts w:cs="宋体" w:hint="default"/>
                <w:szCs w:val="21"/>
              </w:rPr>
            </w:pPr>
            <w:r>
              <w:rPr>
                <w:rFonts w:cs="宋体"/>
                <w:szCs w:val="21"/>
              </w:rPr>
              <w:t>1件10MM系列万向接头</w:t>
            </w:r>
          </w:p>
          <w:p w14:paraId="54673AF0" w14:textId="77777777" w:rsidR="00CD5133" w:rsidRDefault="009B6F16">
            <w:pPr>
              <w:pStyle w:val="1"/>
              <w:widowControl w:val="0"/>
              <w:rPr>
                <w:rFonts w:cs="宋体" w:hint="default"/>
                <w:szCs w:val="21"/>
              </w:rPr>
            </w:pPr>
            <w:r>
              <w:rPr>
                <w:rFonts w:cs="宋体"/>
                <w:szCs w:val="21"/>
              </w:rPr>
              <w:t>1件10MM系列转接头(3/8"方孔x1/4"方头)1件12.5MM系列三用接头(1/2"方孔x3/8"方头)1件6.3MM系列转接头(1/4"方孔x3/8"方头)</w:t>
            </w:r>
          </w:p>
          <w:p w14:paraId="2361B439" w14:textId="77777777" w:rsidR="00CD5133" w:rsidRDefault="009B6F16">
            <w:pPr>
              <w:pStyle w:val="1"/>
              <w:widowControl w:val="0"/>
              <w:rPr>
                <w:rFonts w:cs="宋体" w:hint="default"/>
                <w:szCs w:val="21"/>
              </w:rPr>
            </w:pPr>
            <w:r>
              <w:rPr>
                <w:rFonts w:cs="宋体"/>
                <w:szCs w:val="21"/>
              </w:rPr>
              <w:t>1件6.3MM系列旋柄</w:t>
            </w:r>
          </w:p>
          <w:p w14:paraId="7FAB229D" w14:textId="77777777" w:rsidR="00CD5133" w:rsidRDefault="009B6F16">
            <w:pPr>
              <w:pStyle w:val="1"/>
              <w:widowControl w:val="0"/>
              <w:rPr>
                <w:rFonts w:cs="宋体" w:hint="default"/>
                <w:szCs w:val="21"/>
              </w:rPr>
            </w:pPr>
            <w:r>
              <w:rPr>
                <w:rFonts w:cs="宋体"/>
                <w:szCs w:val="21"/>
              </w:rPr>
              <w:t>1件6.3MM系列</w:t>
            </w:r>
            <w:proofErr w:type="gramStart"/>
            <w:r>
              <w:rPr>
                <w:rFonts w:cs="宋体"/>
                <w:szCs w:val="21"/>
              </w:rPr>
              <w:t>旋具头</w:t>
            </w:r>
            <w:proofErr w:type="gramEnd"/>
            <w:r>
              <w:rPr>
                <w:rFonts w:cs="宋体"/>
                <w:szCs w:val="21"/>
              </w:rPr>
              <w:t>接头(6.3MM</w:t>
            </w:r>
            <w:proofErr w:type="gramStart"/>
            <w:r>
              <w:rPr>
                <w:rFonts w:cs="宋体"/>
                <w:szCs w:val="21"/>
              </w:rPr>
              <w:t>旋具头</w:t>
            </w:r>
            <w:proofErr w:type="gramEnd"/>
            <w:r>
              <w:rPr>
                <w:rFonts w:cs="宋体"/>
                <w:szCs w:val="21"/>
              </w:rPr>
              <w:t>插孔)</w:t>
            </w:r>
          </w:p>
          <w:p w14:paraId="349DE178" w14:textId="77777777" w:rsidR="00CD5133" w:rsidRDefault="009B6F16">
            <w:pPr>
              <w:pStyle w:val="1"/>
              <w:widowControl w:val="0"/>
              <w:rPr>
                <w:rFonts w:cs="宋体" w:hint="default"/>
                <w:szCs w:val="21"/>
              </w:rPr>
            </w:pPr>
            <w:r>
              <w:rPr>
                <w:rFonts w:cs="宋体"/>
                <w:szCs w:val="21"/>
              </w:rPr>
              <w:t>9件6.3MM系列25MM长一字</w:t>
            </w:r>
            <w:proofErr w:type="gramStart"/>
            <w:r>
              <w:rPr>
                <w:rFonts w:cs="宋体"/>
                <w:szCs w:val="21"/>
              </w:rPr>
              <w:t>旋具头</w:t>
            </w:r>
            <w:proofErr w:type="gramEnd"/>
            <w:r>
              <w:rPr>
                <w:rFonts w:cs="宋体"/>
                <w:szCs w:val="21"/>
              </w:rPr>
              <w:t>(4,5,6.5MM</w:t>
            </w:r>
            <w:proofErr w:type="gramStart"/>
            <w:r>
              <w:rPr>
                <w:rFonts w:cs="宋体"/>
                <w:szCs w:val="21"/>
              </w:rPr>
              <w:t>〕</w:t>
            </w:r>
            <w:proofErr w:type="gramEnd"/>
            <w:r>
              <w:rPr>
                <w:rFonts w:cs="宋体"/>
                <w:szCs w:val="21"/>
              </w:rPr>
              <w:t>十字</w:t>
            </w:r>
            <w:proofErr w:type="gramStart"/>
            <w:r>
              <w:rPr>
                <w:rFonts w:cs="宋体"/>
                <w:szCs w:val="21"/>
              </w:rPr>
              <w:t>旋具头</w:t>
            </w:r>
            <w:proofErr w:type="gramEnd"/>
            <w:r>
              <w:rPr>
                <w:rFonts w:cs="宋体"/>
                <w:szCs w:val="21"/>
              </w:rPr>
              <w:t>(#1,#3</w:t>
            </w:r>
            <w:proofErr w:type="gramStart"/>
            <w:r>
              <w:rPr>
                <w:rFonts w:cs="宋体"/>
                <w:szCs w:val="21"/>
              </w:rPr>
              <w:t>〕</w:t>
            </w:r>
            <w:proofErr w:type="gramEnd"/>
            <w:r>
              <w:rPr>
                <w:rFonts w:cs="宋体"/>
                <w:szCs w:val="21"/>
              </w:rPr>
              <w:t>长六角</w:t>
            </w:r>
            <w:proofErr w:type="gramStart"/>
            <w:r>
              <w:rPr>
                <w:rFonts w:cs="宋体"/>
                <w:szCs w:val="21"/>
              </w:rPr>
              <w:t>旋具头</w:t>
            </w:r>
            <w:proofErr w:type="gramEnd"/>
            <w:r>
              <w:rPr>
                <w:rFonts w:cs="宋体"/>
                <w:szCs w:val="21"/>
              </w:rPr>
              <w:t>(3,4.5.6mm)</w:t>
            </w:r>
          </w:p>
          <w:p w14:paraId="468E30AE" w14:textId="77777777" w:rsidR="00CD5133" w:rsidRDefault="009B6F16">
            <w:pPr>
              <w:pStyle w:val="1"/>
              <w:widowControl w:val="0"/>
              <w:rPr>
                <w:rFonts w:cs="宋体" w:hint="default"/>
                <w:szCs w:val="21"/>
              </w:rPr>
            </w:pPr>
            <w:r>
              <w:rPr>
                <w:rFonts w:cs="宋体"/>
                <w:szCs w:val="21"/>
              </w:rPr>
              <w:t>6件6.3MM系列25MM长花形</w:t>
            </w:r>
            <w:proofErr w:type="gramStart"/>
            <w:r>
              <w:rPr>
                <w:rFonts w:cs="宋体"/>
                <w:szCs w:val="21"/>
              </w:rPr>
              <w:t>旋具头</w:t>
            </w:r>
            <w:proofErr w:type="gramEnd"/>
            <w:r>
              <w:rPr>
                <w:rFonts w:cs="宋体"/>
                <w:szCs w:val="21"/>
              </w:rPr>
              <w:t>(T10,T15,T20,T25.T30.T40]</w:t>
            </w:r>
          </w:p>
          <w:p w14:paraId="52C80D43" w14:textId="77777777" w:rsidR="00CD5133" w:rsidRDefault="009B6F16">
            <w:pPr>
              <w:pStyle w:val="1"/>
              <w:widowControl w:val="0"/>
              <w:rPr>
                <w:rFonts w:cs="宋体" w:hint="default"/>
                <w:szCs w:val="21"/>
              </w:rPr>
            </w:pPr>
            <w:r>
              <w:rPr>
                <w:rFonts w:cs="宋体"/>
                <w:szCs w:val="21"/>
              </w:rPr>
              <w:t>1件鲤鱼钳8</w:t>
            </w:r>
          </w:p>
          <w:p w14:paraId="7A21FA4A" w14:textId="77777777" w:rsidR="00CD5133" w:rsidRDefault="009B6F16">
            <w:pPr>
              <w:pStyle w:val="1"/>
              <w:widowControl w:val="0"/>
              <w:rPr>
                <w:rFonts w:cs="宋体" w:hint="default"/>
                <w:szCs w:val="21"/>
              </w:rPr>
            </w:pPr>
            <w:r>
              <w:rPr>
                <w:rFonts w:cs="宋体"/>
                <w:szCs w:val="21"/>
              </w:rPr>
              <w:t>1件尖嘴钳6'</w:t>
            </w:r>
          </w:p>
          <w:p w14:paraId="48509A47" w14:textId="77777777" w:rsidR="00CD5133" w:rsidRDefault="009B6F16">
            <w:pPr>
              <w:pStyle w:val="1"/>
              <w:widowControl w:val="0"/>
              <w:rPr>
                <w:rFonts w:cs="宋体" w:hint="default"/>
                <w:szCs w:val="21"/>
              </w:rPr>
            </w:pPr>
            <w:r>
              <w:rPr>
                <w:rFonts w:cs="宋体"/>
                <w:szCs w:val="21"/>
              </w:rPr>
              <w:t>2件A系列</w:t>
            </w:r>
            <w:proofErr w:type="gramStart"/>
            <w:r>
              <w:rPr>
                <w:rFonts w:cs="宋体"/>
                <w:szCs w:val="21"/>
              </w:rPr>
              <w:t>一</w:t>
            </w:r>
            <w:proofErr w:type="gramEnd"/>
            <w:r>
              <w:rPr>
                <w:rFonts w:cs="宋体"/>
                <w:szCs w:val="21"/>
              </w:rPr>
              <w:t>字形穿心螺丝批[6x100MM，#2x100M</w:t>
            </w:r>
          </w:p>
        </w:tc>
        <w:tc>
          <w:tcPr>
            <w:tcW w:w="1115" w:type="dxa"/>
            <w:vAlign w:val="center"/>
          </w:tcPr>
          <w:p w14:paraId="12CE6653" w14:textId="77777777" w:rsidR="00CD5133" w:rsidRDefault="009B6F16">
            <w:pPr>
              <w:pStyle w:val="1"/>
              <w:widowControl w:val="0"/>
              <w:jc w:val="center"/>
              <w:rPr>
                <w:rFonts w:cs="宋体" w:hint="default"/>
                <w:szCs w:val="21"/>
              </w:rPr>
            </w:pPr>
            <w:proofErr w:type="gramStart"/>
            <w:r>
              <w:rPr>
                <w:rFonts w:cs="宋体"/>
                <w:szCs w:val="21"/>
              </w:rPr>
              <w:t>世</w:t>
            </w:r>
            <w:proofErr w:type="gramEnd"/>
            <w:r>
              <w:rPr>
                <w:rFonts w:cs="宋体"/>
                <w:szCs w:val="21"/>
              </w:rPr>
              <w:t>达、APEX、CLeco</w:t>
            </w:r>
          </w:p>
        </w:tc>
      </w:tr>
      <w:tr w:rsidR="00CD5133" w14:paraId="0E6E27B9" w14:textId="77777777">
        <w:trPr>
          <w:trHeight w:val="326"/>
        </w:trPr>
        <w:tc>
          <w:tcPr>
            <w:tcW w:w="516" w:type="dxa"/>
            <w:vAlign w:val="center"/>
          </w:tcPr>
          <w:p w14:paraId="1641A996" w14:textId="77777777" w:rsidR="00CD5133" w:rsidRDefault="009B6F16">
            <w:pPr>
              <w:widowControl w:val="0"/>
              <w:jc w:val="center"/>
              <w:rPr>
                <w:rFonts w:ascii="宋体" w:hAnsi="宋体" w:cs="宋体"/>
                <w:szCs w:val="21"/>
              </w:rPr>
            </w:pPr>
            <w:r>
              <w:rPr>
                <w:rFonts w:ascii="宋体" w:hAnsi="宋体" w:cs="宋体" w:hint="eastAsia"/>
                <w:szCs w:val="21"/>
              </w:rPr>
              <w:lastRenderedPageBreak/>
              <w:t>15</w:t>
            </w:r>
          </w:p>
        </w:tc>
        <w:tc>
          <w:tcPr>
            <w:tcW w:w="1134" w:type="dxa"/>
            <w:vAlign w:val="center"/>
          </w:tcPr>
          <w:p w14:paraId="37505DDD" w14:textId="77777777" w:rsidR="00CD5133" w:rsidRDefault="009B6F16">
            <w:pPr>
              <w:widowControl w:val="0"/>
              <w:jc w:val="center"/>
              <w:rPr>
                <w:rFonts w:ascii="宋体" w:hAnsi="宋体" w:cs="宋体"/>
                <w:szCs w:val="21"/>
              </w:rPr>
            </w:pPr>
            <w:proofErr w:type="gramStart"/>
            <w:r>
              <w:rPr>
                <w:rFonts w:ascii="宋体" w:hAnsi="宋体" w:cs="宋体" w:hint="eastAsia"/>
                <w:szCs w:val="21"/>
              </w:rPr>
              <w:t>钣</w:t>
            </w:r>
            <w:proofErr w:type="gramEnd"/>
            <w:r>
              <w:rPr>
                <w:rFonts w:ascii="宋体" w:hAnsi="宋体" w:cs="宋体" w:hint="eastAsia"/>
                <w:szCs w:val="21"/>
              </w:rPr>
              <w:t>金锉刀</w:t>
            </w:r>
          </w:p>
        </w:tc>
        <w:tc>
          <w:tcPr>
            <w:tcW w:w="656" w:type="dxa"/>
            <w:vAlign w:val="center"/>
          </w:tcPr>
          <w:p w14:paraId="440A55B4" w14:textId="77777777" w:rsidR="00CD5133" w:rsidRDefault="009B6F16">
            <w:pPr>
              <w:widowControl w:val="0"/>
              <w:jc w:val="center"/>
              <w:rPr>
                <w:rFonts w:ascii="宋体" w:hAnsi="宋体" w:cs="宋体"/>
                <w:szCs w:val="21"/>
              </w:rPr>
            </w:pPr>
            <w:r>
              <w:rPr>
                <w:rFonts w:ascii="宋体" w:hAnsi="宋体" w:cs="宋体" w:hint="eastAsia"/>
                <w:szCs w:val="21"/>
              </w:rPr>
              <w:t>15</w:t>
            </w:r>
          </w:p>
        </w:tc>
        <w:tc>
          <w:tcPr>
            <w:tcW w:w="572" w:type="dxa"/>
            <w:vAlign w:val="center"/>
          </w:tcPr>
          <w:p w14:paraId="42C7B954"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6291EB14" w14:textId="77777777" w:rsidR="00CD5133" w:rsidRDefault="009B6F16">
            <w:pPr>
              <w:widowControl w:val="0"/>
              <w:jc w:val="left"/>
              <w:rPr>
                <w:rFonts w:ascii="宋体" w:hAnsi="宋体" w:cs="宋体"/>
                <w:szCs w:val="21"/>
              </w:rPr>
            </w:pPr>
            <w:r>
              <w:rPr>
                <w:rFonts w:ascii="宋体" w:hAnsi="宋体" w:cs="宋体" w:hint="eastAsia"/>
                <w:szCs w:val="21"/>
              </w:rPr>
              <w:t>长度350mm</w:t>
            </w:r>
            <w:proofErr w:type="gramStart"/>
            <w:r>
              <w:rPr>
                <w:rFonts w:ascii="宋体" w:hAnsi="宋体" w:cs="宋体" w:hint="eastAsia"/>
                <w:szCs w:val="21"/>
              </w:rPr>
              <w:t>齿号2号</w:t>
            </w:r>
            <w:proofErr w:type="gramEnd"/>
            <w:r>
              <w:rPr>
                <w:rFonts w:ascii="宋体" w:hAnsi="宋体" w:cs="宋体" w:hint="eastAsia"/>
                <w:szCs w:val="21"/>
              </w:rPr>
              <w:t>宽度36mm厚度4.9mm齿/每寸 10齿</w:t>
            </w:r>
          </w:p>
        </w:tc>
        <w:tc>
          <w:tcPr>
            <w:tcW w:w="1115" w:type="dxa"/>
            <w:vAlign w:val="center"/>
          </w:tcPr>
          <w:p w14:paraId="749E82AD"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7EEFEF67" w14:textId="77777777">
        <w:trPr>
          <w:trHeight w:val="326"/>
        </w:trPr>
        <w:tc>
          <w:tcPr>
            <w:tcW w:w="516" w:type="dxa"/>
            <w:vAlign w:val="center"/>
          </w:tcPr>
          <w:p w14:paraId="3A2760B2" w14:textId="77777777" w:rsidR="00CD5133" w:rsidRDefault="009B6F16">
            <w:pPr>
              <w:widowControl w:val="0"/>
              <w:jc w:val="center"/>
              <w:rPr>
                <w:rFonts w:ascii="宋体" w:hAnsi="宋体" w:cs="宋体"/>
                <w:szCs w:val="21"/>
              </w:rPr>
            </w:pPr>
            <w:r>
              <w:rPr>
                <w:rFonts w:ascii="宋体" w:hAnsi="宋体" w:cs="宋体" w:hint="eastAsia"/>
                <w:szCs w:val="21"/>
              </w:rPr>
              <w:t>16</w:t>
            </w:r>
          </w:p>
        </w:tc>
        <w:tc>
          <w:tcPr>
            <w:tcW w:w="1134" w:type="dxa"/>
            <w:vAlign w:val="center"/>
          </w:tcPr>
          <w:p w14:paraId="0EAF0A93" w14:textId="77777777" w:rsidR="00CD5133" w:rsidRDefault="009B6F16">
            <w:pPr>
              <w:widowControl w:val="0"/>
              <w:jc w:val="center"/>
              <w:rPr>
                <w:rFonts w:ascii="宋体" w:hAnsi="宋体" w:cs="宋体"/>
                <w:szCs w:val="21"/>
              </w:rPr>
            </w:pPr>
            <w:r>
              <w:rPr>
                <w:rFonts w:ascii="宋体" w:hAnsi="宋体" w:cs="宋体" w:hint="eastAsia"/>
                <w:szCs w:val="21"/>
              </w:rPr>
              <w:t>风动扳手</w:t>
            </w:r>
          </w:p>
        </w:tc>
        <w:tc>
          <w:tcPr>
            <w:tcW w:w="656" w:type="dxa"/>
            <w:vAlign w:val="center"/>
          </w:tcPr>
          <w:p w14:paraId="16143CEF"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5D81B1B4"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63F0063E" w14:textId="77777777" w:rsidR="00CD5133" w:rsidRDefault="009B6F16">
            <w:pPr>
              <w:widowControl w:val="0"/>
              <w:jc w:val="left"/>
              <w:rPr>
                <w:rFonts w:ascii="宋体" w:hAnsi="宋体" w:cs="宋体"/>
                <w:szCs w:val="21"/>
              </w:rPr>
            </w:pPr>
            <w:r>
              <w:rPr>
                <w:rFonts w:ascii="宋体" w:hAnsi="宋体" w:cs="宋体" w:hint="eastAsia"/>
                <w:szCs w:val="21"/>
              </w:rPr>
              <w:t>1/2"气动冲击扳手、输出端规格：1/2方头、空转转速：8500RPM、工作扭力;600NM 最大反转扭力：750NM</w:t>
            </w:r>
          </w:p>
        </w:tc>
        <w:tc>
          <w:tcPr>
            <w:tcW w:w="1115" w:type="dxa"/>
            <w:vAlign w:val="center"/>
          </w:tcPr>
          <w:p w14:paraId="46BE1593"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55099644" w14:textId="77777777">
        <w:trPr>
          <w:trHeight w:val="326"/>
        </w:trPr>
        <w:tc>
          <w:tcPr>
            <w:tcW w:w="516" w:type="dxa"/>
            <w:vAlign w:val="center"/>
          </w:tcPr>
          <w:p w14:paraId="7040D6BF" w14:textId="77777777" w:rsidR="00CD5133" w:rsidRDefault="009B6F16">
            <w:pPr>
              <w:widowControl w:val="0"/>
              <w:jc w:val="center"/>
              <w:rPr>
                <w:rFonts w:ascii="宋体" w:hAnsi="宋体" w:cs="宋体"/>
                <w:szCs w:val="21"/>
              </w:rPr>
            </w:pPr>
            <w:r>
              <w:rPr>
                <w:rFonts w:ascii="宋体" w:hAnsi="宋体" w:cs="宋体" w:hint="eastAsia"/>
                <w:szCs w:val="21"/>
              </w:rPr>
              <w:t>17</w:t>
            </w:r>
          </w:p>
        </w:tc>
        <w:tc>
          <w:tcPr>
            <w:tcW w:w="1134" w:type="dxa"/>
            <w:vAlign w:val="center"/>
          </w:tcPr>
          <w:p w14:paraId="24813874" w14:textId="77777777" w:rsidR="00CD5133" w:rsidRDefault="009B6F16">
            <w:pPr>
              <w:widowControl w:val="0"/>
              <w:jc w:val="center"/>
              <w:rPr>
                <w:rFonts w:ascii="宋体" w:hAnsi="宋体" w:cs="宋体"/>
                <w:szCs w:val="21"/>
              </w:rPr>
            </w:pPr>
            <w:r>
              <w:rPr>
                <w:rFonts w:ascii="宋体" w:hAnsi="宋体" w:cs="宋体" w:hint="eastAsia"/>
                <w:szCs w:val="21"/>
              </w:rPr>
              <w:t>无痕撬棒组</w:t>
            </w:r>
          </w:p>
        </w:tc>
        <w:tc>
          <w:tcPr>
            <w:tcW w:w="656" w:type="dxa"/>
            <w:vAlign w:val="center"/>
          </w:tcPr>
          <w:p w14:paraId="60EF5EB9"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27939C8B"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70248EE7" w14:textId="77777777" w:rsidR="00CD5133" w:rsidRDefault="009B6F16">
            <w:pPr>
              <w:widowControl w:val="0"/>
              <w:jc w:val="center"/>
              <w:rPr>
                <w:rFonts w:ascii="宋体" w:hAnsi="宋体" w:cs="宋体"/>
                <w:szCs w:val="21"/>
              </w:rPr>
            </w:pPr>
            <w:r>
              <w:rPr>
                <w:rFonts w:ascii="宋体" w:hAnsi="宋体" w:cs="宋体" w:hint="eastAsia"/>
                <w:szCs w:val="21"/>
              </w:rPr>
              <w:t>用于漆面的凹坑、变形修复，内含16根高强度强韧性长撬棒，12根高强度强韧性扁撬棒，22根高强度</w:t>
            </w:r>
            <w:proofErr w:type="gramStart"/>
            <w:r>
              <w:rPr>
                <w:rFonts w:ascii="宋体" w:hAnsi="宋体" w:cs="宋体" w:hint="eastAsia"/>
                <w:szCs w:val="21"/>
              </w:rPr>
              <w:t>强韧性短撬棒</w:t>
            </w:r>
            <w:proofErr w:type="gramEnd"/>
            <w:r>
              <w:rPr>
                <w:rFonts w:ascii="宋体" w:hAnsi="宋体" w:cs="宋体" w:hint="eastAsia"/>
                <w:szCs w:val="21"/>
              </w:rPr>
              <w:t>，热熔胶枪及胶棒，不伤漆面修复锤等。</w:t>
            </w:r>
          </w:p>
        </w:tc>
        <w:tc>
          <w:tcPr>
            <w:tcW w:w="1115" w:type="dxa"/>
            <w:vAlign w:val="center"/>
          </w:tcPr>
          <w:p w14:paraId="085C9503" w14:textId="77777777" w:rsidR="00CD5133" w:rsidRDefault="009B6F16">
            <w:pPr>
              <w:widowControl w:val="0"/>
              <w:jc w:val="center"/>
              <w:rPr>
                <w:rFonts w:ascii="宋体" w:hAnsi="宋体" w:cs="宋体"/>
                <w:szCs w:val="21"/>
              </w:rPr>
            </w:pPr>
            <w:r>
              <w:rPr>
                <w:rFonts w:ascii="宋体" w:hAnsi="宋体" w:cs="宋体" w:hint="eastAsia"/>
                <w:szCs w:val="21"/>
              </w:rPr>
              <w:t>飞鹰、APEX、CLeco</w:t>
            </w:r>
          </w:p>
        </w:tc>
      </w:tr>
      <w:tr w:rsidR="00CD5133" w14:paraId="75943ED9" w14:textId="77777777">
        <w:trPr>
          <w:trHeight w:val="326"/>
        </w:trPr>
        <w:tc>
          <w:tcPr>
            <w:tcW w:w="516" w:type="dxa"/>
            <w:vAlign w:val="center"/>
          </w:tcPr>
          <w:p w14:paraId="7461057B" w14:textId="77777777" w:rsidR="00CD5133" w:rsidRDefault="009B6F16">
            <w:pPr>
              <w:widowControl w:val="0"/>
              <w:jc w:val="center"/>
              <w:rPr>
                <w:rFonts w:ascii="宋体" w:hAnsi="宋体" w:cs="宋体"/>
                <w:szCs w:val="21"/>
              </w:rPr>
            </w:pPr>
            <w:r>
              <w:rPr>
                <w:rFonts w:ascii="宋体" w:hAnsi="宋体" w:cs="宋体" w:hint="eastAsia"/>
                <w:szCs w:val="21"/>
              </w:rPr>
              <w:t>18</w:t>
            </w:r>
          </w:p>
        </w:tc>
        <w:tc>
          <w:tcPr>
            <w:tcW w:w="1134" w:type="dxa"/>
            <w:vAlign w:val="center"/>
          </w:tcPr>
          <w:p w14:paraId="672AB1FF" w14:textId="77777777" w:rsidR="00CD5133" w:rsidRDefault="009B6F16">
            <w:pPr>
              <w:widowControl w:val="0"/>
              <w:jc w:val="center"/>
              <w:rPr>
                <w:rFonts w:ascii="宋体" w:hAnsi="宋体" w:cs="宋体"/>
                <w:szCs w:val="21"/>
              </w:rPr>
            </w:pPr>
            <w:r>
              <w:rPr>
                <w:rFonts w:ascii="宋体" w:hAnsi="宋体" w:cs="宋体" w:hint="eastAsia"/>
                <w:szCs w:val="21"/>
              </w:rPr>
              <w:t>气动棘轮扳手</w:t>
            </w:r>
          </w:p>
        </w:tc>
        <w:tc>
          <w:tcPr>
            <w:tcW w:w="656" w:type="dxa"/>
            <w:vAlign w:val="center"/>
          </w:tcPr>
          <w:p w14:paraId="20D63129"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9D3D8F5"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6D540149" w14:textId="77777777" w:rsidR="00CD5133" w:rsidRDefault="009B6F16">
            <w:pPr>
              <w:widowControl w:val="0"/>
              <w:rPr>
                <w:rFonts w:ascii="宋体" w:hAnsi="宋体" w:cs="宋体"/>
                <w:szCs w:val="21"/>
              </w:rPr>
            </w:pPr>
            <w:r>
              <w:rPr>
                <w:rFonts w:ascii="宋体" w:hAnsi="宋体" w:cs="宋体" w:hint="eastAsia"/>
                <w:szCs w:val="21"/>
              </w:rPr>
              <w:t>输出端规格：3/8方头、工作扭力;34NM、最大反转扭力：41NM、空转转速：280RPM</w:t>
            </w:r>
          </w:p>
        </w:tc>
        <w:tc>
          <w:tcPr>
            <w:tcW w:w="1115" w:type="dxa"/>
            <w:vAlign w:val="center"/>
          </w:tcPr>
          <w:p w14:paraId="09F6FCA7"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55496E22" w14:textId="77777777">
        <w:trPr>
          <w:trHeight w:val="326"/>
        </w:trPr>
        <w:tc>
          <w:tcPr>
            <w:tcW w:w="516" w:type="dxa"/>
            <w:vAlign w:val="center"/>
          </w:tcPr>
          <w:p w14:paraId="7D1177B7" w14:textId="77777777" w:rsidR="00CD5133" w:rsidRDefault="009B6F16">
            <w:pPr>
              <w:widowControl w:val="0"/>
              <w:jc w:val="center"/>
              <w:rPr>
                <w:rFonts w:ascii="宋体" w:hAnsi="宋体" w:cs="宋体"/>
                <w:szCs w:val="21"/>
              </w:rPr>
            </w:pPr>
            <w:r>
              <w:rPr>
                <w:rFonts w:ascii="宋体" w:hAnsi="宋体" w:cs="宋体" w:hint="eastAsia"/>
                <w:szCs w:val="21"/>
              </w:rPr>
              <w:t>19</w:t>
            </w:r>
          </w:p>
        </w:tc>
        <w:tc>
          <w:tcPr>
            <w:tcW w:w="1134" w:type="dxa"/>
            <w:vAlign w:val="center"/>
          </w:tcPr>
          <w:p w14:paraId="283A7C56" w14:textId="77777777" w:rsidR="00CD5133" w:rsidRDefault="009B6F16">
            <w:pPr>
              <w:widowControl w:val="0"/>
              <w:jc w:val="center"/>
              <w:rPr>
                <w:rFonts w:ascii="宋体" w:hAnsi="宋体" w:cs="宋体"/>
                <w:szCs w:val="21"/>
              </w:rPr>
            </w:pPr>
            <w:proofErr w:type="gramStart"/>
            <w:r>
              <w:rPr>
                <w:rFonts w:ascii="宋体" w:hAnsi="宋体" w:cs="宋体" w:hint="eastAsia"/>
                <w:szCs w:val="21"/>
              </w:rPr>
              <w:t>胶枪</w:t>
            </w:r>
            <w:proofErr w:type="gramEnd"/>
          </w:p>
        </w:tc>
        <w:tc>
          <w:tcPr>
            <w:tcW w:w="656" w:type="dxa"/>
            <w:vAlign w:val="center"/>
          </w:tcPr>
          <w:p w14:paraId="7960D750" w14:textId="77777777" w:rsidR="00CD5133" w:rsidRDefault="009B6F16">
            <w:pPr>
              <w:widowControl w:val="0"/>
              <w:jc w:val="center"/>
              <w:rPr>
                <w:rFonts w:ascii="宋体" w:hAnsi="宋体" w:cs="宋体"/>
                <w:szCs w:val="21"/>
              </w:rPr>
            </w:pPr>
            <w:r>
              <w:rPr>
                <w:rFonts w:ascii="宋体" w:hAnsi="宋体" w:cs="宋体" w:hint="eastAsia"/>
                <w:szCs w:val="21"/>
              </w:rPr>
              <w:t>4</w:t>
            </w:r>
          </w:p>
        </w:tc>
        <w:tc>
          <w:tcPr>
            <w:tcW w:w="572" w:type="dxa"/>
            <w:vAlign w:val="center"/>
          </w:tcPr>
          <w:p w14:paraId="5CA3129B"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34A019FA" w14:textId="77777777" w:rsidR="00CD5133" w:rsidRDefault="009B6F16">
            <w:pPr>
              <w:widowControl w:val="0"/>
              <w:jc w:val="left"/>
              <w:rPr>
                <w:rFonts w:ascii="宋体" w:hAnsi="宋体" w:cs="宋体"/>
                <w:szCs w:val="21"/>
              </w:rPr>
            </w:pPr>
            <w:r>
              <w:rPr>
                <w:rFonts w:ascii="宋体" w:hAnsi="宋体" w:cs="宋体" w:hint="eastAsia"/>
                <w:szCs w:val="21"/>
              </w:rPr>
              <w:t>多用途的手动胶枪</w:t>
            </w:r>
          </w:p>
          <w:p w14:paraId="758F1126" w14:textId="77777777" w:rsidR="00CD5133" w:rsidRDefault="009B6F16">
            <w:pPr>
              <w:widowControl w:val="0"/>
              <w:jc w:val="left"/>
              <w:rPr>
                <w:rFonts w:ascii="宋体" w:hAnsi="宋体" w:cs="宋体"/>
                <w:szCs w:val="21"/>
              </w:rPr>
            </w:pPr>
            <w:r>
              <w:rPr>
                <w:rFonts w:ascii="宋体" w:hAnsi="宋体" w:cs="宋体" w:hint="eastAsia"/>
                <w:szCs w:val="21"/>
              </w:rPr>
              <w:t>用于筒装，腊肠装及散装料</w:t>
            </w:r>
          </w:p>
          <w:p w14:paraId="0A2FD795" w14:textId="77777777" w:rsidR="00CD5133" w:rsidRDefault="009B6F16">
            <w:pPr>
              <w:widowControl w:val="0"/>
              <w:jc w:val="left"/>
              <w:rPr>
                <w:rFonts w:ascii="宋体" w:hAnsi="宋体" w:cs="宋体"/>
                <w:szCs w:val="21"/>
              </w:rPr>
            </w:pPr>
            <w:r>
              <w:rPr>
                <w:rFonts w:ascii="宋体" w:hAnsi="宋体" w:cs="宋体" w:hint="eastAsia"/>
                <w:szCs w:val="21"/>
              </w:rPr>
              <w:t>可用于310ml及400ml筒装胶（根据枪筒的长度）</w:t>
            </w:r>
          </w:p>
          <w:p w14:paraId="0EF9D124" w14:textId="77777777" w:rsidR="00CD5133" w:rsidRDefault="009B6F16">
            <w:pPr>
              <w:widowControl w:val="0"/>
              <w:jc w:val="left"/>
              <w:rPr>
                <w:rFonts w:ascii="宋体" w:hAnsi="宋体" w:cs="宋体"/>
                <w:szCs w:val="21"/>
              </w:rPr>
            </w:pPr>
            <w:r>
              <w:rPr>
                <w:rFonts w:ascii="宋体" w:hAnsi="宋体" w:cs="宋体" w:hint="eastAsia"/>
                <w:szCs w:val="21"/>
              </w:rPr>
              <w:t>也可用于310ml，400ml及 600ml 腊肠装胶（根据枪筒的长度）</w:t>
            </w:r>
          </w:p>
          <w:p w14:paraId="159DA717" w14:textId="77777777" w:rsidR="00CD5133" w:rsidRDefault="009B6F16">
            <w:pPr>
              <w:widowControl w:val="0"/>
              <w:jc w:val="left"/>
              <w:rPr>
                <w:rFonts w:ascii="宋体" w:hAnsi="宋体" w:cs="宋体"/>
                <w:szCs w:val="21"/>
              </w:rPr>
            </w:pPr>
            <w:r>
              <w:rPr>
                <w:rFonts w:ascii="宋体" w:hAnsi="宋体" w:cs="宋体" w:hint="eastAsia"/>
                <w:szCs w:val="21"/>
              </w:rPr>
              <w:t>有4种枪筒长度可选 (229, 267, 299 and 375mm)</w:t>
            </w:r>
          </w:p>
          <w:p w14:paraId="63B617AF" w14:textId="77777777" w:rsidR="00CD5133" w:rsidRDefault="009B6F16">
            <w:pPr>
              <w:widowControl w:val="0"/>
              <w:jc w:val="left"/>
              <w:rPr>
                <w:rFonts w:ascii="宋体" w:hAnsi="宋体" w:cs="宋体"/>
                <w:szCs w:val="21"/>
              </w:rPr>
            </w:pPr>
            <w:r>
              <w:rPr>
                <w:rFonts w:ascii="宋体" w:hAnsi="宋体" w:cs="宋体" w:hint="eastAsia"/>
                <w:szCs w:val="21"/>
              </w:rPr>
              <w:t>扳机比率12:1</w:t>
            </w:r>
          </w:p>
          <w:p w14:paraId="2A0F5541" w14:textId="77777777" w:rsidR="00CD5133" w:rsidRDefault="009B6F16">
            <w:pPr>
              <w:widowControl w:val="0"/>
              <w:jc w:val="left"/>
              <w:rPr>
                <w:rFonts w:ascii="宋体" w:hAnsi="宋体" w:cs="宋体"/>
                <w:szCs w:val="21"/>
              </w:rPr>
            </w:pPr>
            <w:r>
              <w:rPr>
                <w:rFonts w:ascii="宋体" w:hAnsi="宋体" w:cs="宋体" w:hint="eastAsia"/>
                <w:szCs w:val="21"/>
              </w:rPr>
              <w:t>可选 18:1扳机比率的HP型用于较高粘度的材料参见Powerflow combi HP</w:t>
            </w:r>
          </w:p>
          <w:p w14:paraId="19E1875A" w14:textId="77777777" w:rsidR="00CD5133" w:rsidRDefault="009B6F16">
            <w:pPr>
              <w:widowControl w:val="0"/>
              <w:jc w:val="left"/>
              <w:rPr>
                <w:rFonts w:ascii="宋体" w:hAnsi="宋体" w:cs="宋体"/>
                <w:szCs w:val="21"/>
              </w:rPr>
            </w:pPr>
            <w:r>
              <w:rPr>
                <w:rFonts w:ascii="宋体" w:hAnsi="宋体" w:cs="宋体" w:hint="eastAsia"/>
                <w:szCs w:val="21"/>
              </w:rPr>
              <w:t>铝质枪筒为标准型COX Powerflow COMBI，透明枪筒也可提供</w:t>
            </w:r>
          </w:p>
        </w:tc>
        <w:tc>
          <w:tcPr>
            <w:tcW w:w="1115" w:type="dxa"/>
            <w:vAlign w:val="center"/>
          </w:tcPr>
          <w:p w14:paraId="4F1E28E8" w14:textId="77777777" w:rsidR="00CD5133" w:rsidRDefault="009B6F16">
            <w:pPr>
              <w:widowControl w:val="0"/>
              <w:jc w:val="center"/>
              <w:rPr>
                <w:rFonts w:ascii="宋体" w:hAnsi="宋体" w:cs="宋体"/>
                <w:szCs w:val="21"/>
              </w:rPr>
            </w:pPr>
            <w:r>
              <w:rPr>
                <w:rFonts w:ascii="宋体" w:hAnsi="宋体" w:cs="宋体" w:hint="eastAsia"/>
                <w:szCs w:val="21"/>
              </w:rPr>
              <w:t>PPG、COX、weller</w:t>
            </w:r>
          </w:p>
        </w:tc>
      </w:tr>
      <w:tr w:rsidR="00CD5133" w14:paraId="1883C776" w14:textId="77777777">
        <w:trPr>
          <w:trHeight w:val="326"/>
        </w:trPr>
        <w:tc>
          <w:tcPr>
            <w:tcW w:w="516" w:type="dxa"/>
            <w:vAlign w:val="center"/>
          </w:tcPr>
          <w:p w14:paraId="6C602597" w14:textId="77777777" w:rsidR="00CD5133" w:rsidRDefault="009B6F16">
            <w:pPr>
              <w:widowControl w:val="0"/>
              <w:jc w:val="center"/>
              <w:rPr>
                <w:rFonts w:ascii="宋体" w:hAnsi="宋体" w:cs="宋体"/>
                <w:szCs w:val="21"/>
              </w:rPr>
            </w:pPr>
            <w:r>
              <w:rPr>
                <w:rFonts w:ascii="宋体" w:hAnsi="宋体" w:cs="宋体" w:hint="eastAsia"/>
                <w:szCs w:val="21"/>
              </w:rPr>
              <w:t>20</w:t>
            </w:r>
          </w:p>
        </w:tc>
        <w:tc>
          <w:tcPr>
            <w:tcW w:w="1134" w:type="dxa"/>
            <w:vAlign w:val="center"/>
          </w:tcPr>
          <w:p w14:paraId="437B1088" w14:textId="77777777" w:rsidR="00CD5133" w:rsidRDefault="009B6F16">
            <w:pPr>
              <w:widowControl w:val="0"/>
              <w:jc w:val="center"/>
              <w:rPr>
                <w:rFonts w:ascii="宋体" w:hAnsi="宋体" w:cs="宋体"/>
                <w:szCs w:val="21"/>
              </w:rPr>
            </w:pPr>
            <w:r>
              <w:rPr>
                <w:rFonts w:ascii="宋体" w:hAnsi="宋体" w:cs="宋体" w:hint="eastAsia"/>
                <w:szCs w:val="21"/>
              </w:rPr>
              <w:t>扭力扳手</w:t>
            </w:r>
          </w:p>
        </w:tc>
        <w:tc>
          <w:tcPr>
            <w:tcW w:w="656" w:type="dxa"/>
            <w:vAlign w:val="center"/>
          </w:tcPr>
          <w:p w14:paraId="76B2E5FC"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1939DDF7"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61DF2B6A" w14:textId="77777777" w:rsidR="00CD5133" w:rsidRDefault="009B6F16">
            <w:pPr>
              <w:widowControl w:val="0"/>
              <w:rPr>
                <w:rFonts w:ascii="宋体" w:hAnsi="宋体" w:cs="宋体"/>
                <w:szCs w:val="21"/>
              </w:rPr>
            </w:pPr>
            <w:r>
              <w:rPr>
                <w:rFonts w:ascii="宋体" w:hAnsi="宋体" w:cs="宋体" w:hint="eastAsia"/>
                <w:szCs w:val="21"/>
              </w:rPr>
              <w:t>驱动头1/2、扭力范围40-200NM</w:t>
            </w:r>
          </w:p>
        </w:tc>
        <w:tc>
          <w:tcPr>
            <w:tcW w:w="1115" w:type="dxa"/>
            <w:vAlign w:val="center"/>
          </w:tcPr>
          <w:p w14:paraId="716D7720" w14:textId="77777777" w:rsidR="00CD5133" w:rsidRDefault="009B6F16">
            <w:pPr>
              <w:widowControl w:val="0"/>
              <w:jc w:val="center"/>
              <w:rPr>
                <w:rFonts w:ascii="宋体" w:hAnsi="宋体" w:cs="宋体"/>
                <w:szCs w:val="21"/>
              </w:rPr>
            </w:pPr>
            <w:r>
              <w:rPr>
                <w:rFonts w:ascii="宋体" w:hAnsi="宋体" w:cs="宋体" w:hint="eastAsia"/>
                <w:szCs w:val="21"/>
              </w:rPr>
              <w:t>APEX、CLeco、beissbar</w:t>
            </w:r>
          </w:p>
        </w:tc>
      </w:tr>
      <w:tr w:rsidR="00CD5133" w14:paraId="480AEC1C" w14:textId="77777777">
        <w:trPr>
          <w:trHeight w:val="326"/>
        </w:trPr>
        <w:tc>
          <w:tcPr>
            <w:tcW w:w="516" w:type="dxa"/>
            <w:vAlign w:val="center"/>
          </w:tcPr>
          <w:p w14:paraId="6C19CFC9" w14:textId="77777777" w:rsidR="00CD5133" w:rsidRDefault="009B6F16">
            <w:pPr>
              <w:widowControl w:val="0"/>
              <w:jc w:val="center"/>
              <w:rPr>
                <w:rFonts w:ascii="宋体" w:hAnsi="宋体" w:cs="宋体"/>
                <w:szCs w:val="21"/>
              </w:rPr>
            </w:pPr>
            <w:r>
              <w:rPr>
                <w:rFonts w:ascii="宋体" w:hAnsi="宋体" w:cs="宋体" w:hint="eastAsia"/>
                <w:szCs w:val="21"/>
              </w:rPr>
              <w:t>21</w:t>
            </w:r>
          </w:p>
        </w:tc>
        <w:tc>
          <w:tcPr>
            <w:tcW w:w="1134" w:type="dxa"/>
            <w:vAlign w:val="center"/>
          </w:tcPr>
          <w:p w14:paraId="62145DD7" w14:textId="77777777" w:rsidR="00CD5133" w:rsidRDefault="009B6F16">
            <w:pPr>
              <w:widowControl w:val="0"/>
              <w:jc w:val="center"/>
              <w:rPr>
                <w:rFonts w:ascii="宋体" w:hAnsi="宋体" w:cs="宋体"/>
                <w:szCs w:val="21"/>
              </w:rPr>
            </w:pPr>
            <w:r>
              <w:rPr>
                <w:rFonts w:ascii="宋体" w:hAnsi="宋体" w:cs="宋体" w:hint="eastAsia"/>
                <w:szCs w:val="21"/>
              </w:rPr>
              <w:t>手电钻</w:t>
            </w:r>
          </w:p>
        </w:tc>
        <w:tc>
          <w:tcPr>
            <w:tcW w:w="656" w:type="dxa"/>
            <w:vAlign w:val="center"/>
          </w:tcPr>
          <w:p w14:paraId="03B2BD85" w14:textId="77777777" w:rsidR="00CD5133" w:rsidRDefault="009B6F16">
            <w:pPr>
              <w:widowControl w:val="0"/>
              <w:jc w:val="center"/>
              <w:rPr>
                <w:rFonts w:ascii="宋体" w:hAnsi="宋体" w:cs="宋体"/>
                <w:szCs w:val="21"/>
              </w:rPr>
            </w:pPr>
            <w:r>
              <w:rPr>
                <w:rFonts w:ascii="宋体" w:hAnsi="宋体" w:cs="宋体" w:hint="eastAsia"/>
                <w:szCs w:val="21"/>
              </w:rPr>
              <w:t>9</w:t>
            </w:r>
          </w:p>
        </w:tc>
        <w:tc>
          <w:tcPr>
            <w:tcW w:w="572" w:type="dxa"/>
            <w:vAlign w:val="center"/>
          </w:tcPr>
          <w:p w14:paraId="0B3C00C4"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54ECEE93" w14:textId="77777777" w:rsidR="00CD5133" w:rsidRDefault="009B6F16">
            <w:pPr>
              <w:widowControl w:val="0"/>
              <w:rPr>
                <w:rFonts w:ascii="宋体" w:hAnsi="宋体" w:cs="宋体"/>
                <w:szCs w:val="21"/>
              </w:rPr>
            </w:pPr>
            <w:r>
              <w:rPr>
                <w:rFonts w:ascii="宋体" w:hAnsi="宋体" w:cs="宋体" w:hint="eastAsia"/>
                <w:szCs w:val="21"/>
              </w:rPr>
              <w:t>夹</w:t>
            </w:r>
            <w:proofErr w:type="gramStart"/>
            <w:r>
              <w:rPr>
                <w:rFonts w:ascii="宋体" w:hAnsi="宋体" w:cs="宋体" w:hint="eastAsia"/>
                <w:szCs w:val="21"/>
              </w:rPr>
              <w:t>头范围</w:t>
            </w:r>
            <w:proofErr w:type="gramEnd"/>
            <w:r>
              <w:rPr>
                <w:rFonts w:ascii="宋体" w:hAnsi="宋体" w:cs="宋体" w:hint="eastAsia"/>
                <w:szCs w:val="21"/>
              </w:rPr>
              <w:t>10mm、功率：400W、转速：0-2800转/分钟</w:t>
            </w:r>
          </w:p>
        </w:tc>
        <w:tc>
          <w:tcPr>
            <w:tcW w:w="1115" w:type="dxa"/>
            <w:vAlign w:val="center"/>
          </w:tcPr>
          <w:p w14:paraId="7472FB44" w14:textId="77777777" w:rsidR="00CD5133" w:rsidRDefault="009B6F16">
            <w:pPr>
              <w:widowControl w:val="0"/>
              <w:jc w:val="center"/>
              <w:rPr>
                <w:rFonts w:ascii="宋体" w:hAnsi="宋体" w:cs="宋体"/>
                <w:szCs w:val="21"/>
              </w:rPr>
            </w:pPr>
            <w:r>
              <w:rPr>
                <w:rFonts w:ascii="宋体" w:hAnsi="宋体" w:cs="宋体" w:hint="eastAsia"/>
                <w:szCs w:val="21"/>
              </w:rPr>
              <w:t>得伟、博</w:t>
            </w:r>
            <w:proofErr w:type="gramStart"/>
            <w:r>
              <w:rPr>
                <w:rFonts w:ascii="宋体" w:hAnsi="宋体" w:cs="宋体" w:hint="eastAsia"/>
                <w:szCs w:val="21"/>
              </w:rPr>
              <w:t>世</w:t>
            </w:r>
            <w:proofErr w:type="gramEnd"/>
            <w:r>
              <w:rPr>
                <w:rFonts w:ascii="宋体" w:hAnsi="宋体" w:cs="宋体" w:hint="eastAsia"/>
                <w:szCs w:val="21"/>
              </w:rPr>
              <w:t>、</w:t>
            </w:r>
            <w:proofErr w:type="gramStart"/>
            <w:r>
              <w:rPr>
                <w:rFonts w:ascii="宋体" w:hAnsi="宋体" w:cs="宋体" w:hint="eastAsia"/>
                <w:szCs w:val="21"/>
              </w:rPr>
              <w:t>美沃奇</w:t>
            </w:r>
            <w:proofErr w:type="gramEnd"/>
          </w:p>
        </w:tc>
      </w:tr>
      <w:tr w:rsidR="00CD5133" w14:paraId="36D67C81" w14:textId="77777777">
        <w:trPr>
          <w:trHeight w:val="917"/>
        </w:trPr>
        <w:tc>
          <w:tcPr>
            <w:tcW w:w="516" w:type="dxa"/>
            <w:vAlign w:val="center"/>
          </w:tcPr>
          <w:p w14:paraId="15DD8F7D" w14:textId="77777777" w:rsidR="00CD5133" w:rsidRDefault="009B6F16">
            <w:pPr>
              <w:widowControl w:val="0"/>
              <w:jc w:val="center"/>
              <w:rPr>
                <w:rFonts w:ascii="宋体" w:hAnsi="宋体" w:cs="宋体"/>
                <w:szCs w:val="21"/>
              </w:rPr>
            </w:pPr>
            <w:r>
              <w:rPr>
                <w:rFonts w:ascii="宋体" w:hAnsi="宋体" w:cs="宋体" w:hint="eastAsia"/>
                <w:szCs w:val="21"/>
              </w:rPr>
              <w:t>22</w:t>
            </w:r>
          </w:p>
        </w:tc>
        <w:tc>
          <w:tcPr>
            <w:tcW w:w="1134" w:type="dxa"/>
            <w:vAlign w:val="center"/>
          </w:tcPr>
          <w:p w14:paraId="4E48A7E3" w14:textId="77777777" w:rsidR="00CD5133" w:rsidRDefault="009B6F16">
            <w:pPr>
              <w:widowControl w:val="0"/>
              <w:jc w:val="center"/>
              <w:rPr>
                <w:rFonts w:ascii="宋体" w:hAnsi="宋体" w:cs="宋体"/>
                <w:szCs w:val="21"/>
              </w:rPr>
            </w:pPr>
            <w:r>
              <w:rPr>
                <w:rFonts w:ascii="宋体" w:hAnsi="宋体" w:cs="宋体" w:hint="eastAsia"/>
                <w:szCs w:val="21"/>
              </w:rPr>
              <w:t>单动打磨机</w:t>
            </w:r>
          </w:p>
        </w:tc>
        <w:tc>
          <w:tcPr>
            <w:tcW w:w="656" w:type="dxa"/>
            <w:vAlign w:val="center"/>
          </w:tcPr>
          <w:p w14:paraId="2CE66960" w14:textId="77777777" w:rsidR="00CD5133" w:rsidRDefault="009B6F16">
            <w:pPr>
              <w:widowControl w:val="0"/>
              <w:jc w:val="center"/>
              <w:rPr>
                <w:rFonts w:ascii="宋体" w:hAnsi="宋体" w:cs="宋体"/>
                <w:szCs w:val="21"/>
              </w:rPr>
            </w:pPr>
            <w:r>
              <w:rPr>
                <w:rFonts w:ascii="宋体" w:hAnsi="宋体" w:cs="宋体" w:hint="eastAsia"/>
                <w:szCs w:val="21"/>
              </w:rPr>
              <w:t>9</w:t>
            </w:r>
          </w:p>
        </w:tc>
        <w:tc>
          <w:tcPr>
            <w:tcW w:w="572" w:type="dxa"/>
            <w:vAlign w:val="center"/>
          </w:tcPr>
          <w:p w14:paraId="642381AC"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7AE48FEB" w14:textId="77777777" w:rsidR="00CD5133" w:rsidRDefault="009B6F16">
            <w:pPr>
              <w:widowControl w:val="0"/>
              <w:rPr>
                <w:rFonts w:ascii="宋体" w:hAnsi="宋体" w:cs="宋体"/>
                <w:szCs w:val="21"/>
              </w:rPr>
            </w:pPr>
            <w:r>
              <w:rPr>
                <w:rFonts w:ascii="宋体" w:hAnsi="宋体" w:cs="宋体" w:hint="eastAsia"/>
                <w:szCs w:val="21"/>
              </w:rPr>
              <w:t>工业级产品,吸力强劲,轻便舒适</w:t>
            </w:r>
          </w:p>
          <w:p w14:paraId="49BD67DB" w14:textId="77777777" w:rsidR="00CD5133" w:rsidRDefault="009B6F16">
            <w:pPr>
              <w:widowControl w:val="0"/>
              <w:rPr>
                <w:rFonts w:ascii="宋体" w:hAnsi="宋体" w:cs="宋体"/>
                <w:szCs w:val="21"/>
              </w:rPr>
            </w:pPr>
            <w:r>
              <w:rPr>
                <w:rFonts w:ascii="宋体" w:hAnsi="宋体" w:cs="宋体" w:hint="eastAsia"/>
                <w:szCs w:val="21"/>
              </w:rPr>
              <w:t>低振动设计,操作时手感平滑柔顺</w:t>
            </w:r>
          </w:p>
          <w:p w14:paraId="396726FB" w14:textId="77777777" w:rsidR="00CD5133" w:rsidRDefault="009B6F16">
            <w:pPr>
              <w:widowControl w:val="0"/>
              <w:rPr>
                <w:rFonts w:ascii="宋体" w:hAnsi="宋体" w:cs="宋体"/>
                <w:szCs w:val="21"/>
              </w:rPr>
            </w:pPr>
            <w:r>
              <w:rPr>
                <w:rFonts w:ascii="宋体" w:hAnsi="宋体" w:cs="宋体" w:hint="eastAsia"/>
                <w:szCs w:val="21"/>
              </w:rPr>
              <w:t>5</w:t>
            </w:r>
            <w:proofErr w:type="gramStart"/>
            <w:r>
              <w:rPr>
                <w:rFonts w:ascii="宋体" w:hAnsi="宋体" w:cs="宋体" w:hint="eastAsia"/>
                <w:szCs w:val="21"/>
              </w:rPr>
              <w:t>”</w:t>
            </w:r>
            <w:proofErr w:type="gramEnd"/>
            <w:r>
              <w:rPr>
                <w:rFonts w:ascii="宋体" w:hAnsi="宋体" w:cs="宋体" w:hint="eastAsia"/>
                <w:szCs w:val="21"/>
              </w:rPr>
              <w:t>与6</w:t>
            </w:r>
            <w:proofErr w:type="gramStart"/>
            <w:r>
              <w:rPr>
                <w:rFonts w:ascii="宋体" w:hAnsi="宋体" w:cs="宋体" w:hint="eastAsia"/>
                <w:szCs w:val="21"/>
              </w:rPr>
              <w:t>”</w:t>
            </w:r>
            <w:proofErr w:type="gramEnd"/>
            <w:r>
              <w:rPr>
                <w:rFonts w:ascii="宋体" w:hAnsi="宋体" w:cs="宋体" w:hint="eastAsia"/>
                <w:szCs w:val="21"/>
              </w:rPr>
              <w:t>粘扣式打磨盘设计,方便更换砂纸</w:t>
            </w:r>
          </w:p>
          <w:p w14:paraId="4C274BDE" w14:textId="77777777" w:rsidR="00CD5133" w:rsidRDefault="009B6F16">
            <w:pPr>
              <w:widowControl w:val="0"/>
              <w:rPr>
                <w:rFonts w:ascii="宋体" w:hAnsi="宋体" w:cs="宋体"/>
                <w:szCs w:val="21"/>
              </w:rPr>
            </w:pPr>
            <w:r>
              <w:rPr>
                <w:rFonts w:ascii="宋体" w:hAnsi="宋体" w:cs="宋体" w:hint="eastAsia"/>
                <w:szCs w:val="21"/>
              </w:rPr>
              <w:t>2.5MM 偏心距适用精细打,5.0MM 偏心距适用普通打磨</w:t>
            </w:r>
          </w:p>
          <w:p w14:paraId="19F11BE5" w14:textId="77777777" w:rsidR="00CD5133" w:rsidRDefault="009B6F16">
            <w:pPr>
              <w:widowControl w:val="0"/>
              <w:rPr>
                <w:rFonts w:ascii="宋体" w:hAnsi="宋体" w:cs="宋体"/>
                <w:szCs w:val="21"/>
              </w:rPr>
            </w:pPr>
            <w:r>
              <w:rPr>
                <w:rFonts w:ascii="宋体" w:hAnsi="宋体" w:cs="宋体" w:hint="eastAsia"/>
                <w:szCs w:val="21"/>
              </w:rPr>
              <w:t>输出端规格5/16"-24(F]</w:t>
            </w:r>
          </w:p>
          <w:p w14:paraId="57106E41" w14:textId="77777777" w:rsidR="00CD5133" w:rsidRDefault="009B6F16">
            <w:pPr>
              <w:widowControl w:val="0"/>
              <w:rPr>
                <w:rFonts w:ascii="宋体" w:hAnsi="宋体" w:cs="宋体"/>
                <w:szCs w:val="21"/>
              </w:rPr>
            </w:pPr>
            <w:r>
              <w:rPr>
                <w:rFonts w:ascii="宋体" w:hAnsi="宋体" w:cs="宋体" w:hint="eastAsia"/>
                <w:szCs w:val="21"/>
              </w:rPr>
              <w:t>打磨盘规格5寸</w:t>
            </w:r>
          </w:p>
          <w:p w14:paraId="776F5A68" w14:textId="77777777" w:rsidR="00CD5133" w:rsidRDefault="009B6F16">
            <w:pPr>
              <w:widowControl w:val="0"/>
              <w:rPr>
                <w:rFonts w:ascii="宋体" w:hAnsi="宋体" w:cs="宋体"/>
                <w:szCs w:val="21"/>
              </w:rPr>
            </w:pPr>
            <w:r>
              <w:rPr>
                <w:rFonts w:ascii="宋体" w:hAnsi="宋体" w:cs="宋体" w:hint="eastAsia"/>
                <w:szCs w:val="21"/>
              </w:rPr>
              <w:t>偏心距(MM)2.50</w:t>
            </w:r>
          </w:p>
          <w:p w14:paraId="1B67386F" w14:textId="77777777" w:rsidR="00CD5133" w:rsidRDefault="009B6F16">
            <w:pPr>
              <w:widowControl w:val="0"/>
              <w:rPr>
                <w:rFonts w:ascii="宋体" w:hAnsi="宋体" w:cs="宋体"/>
                <w:szCs w:val="21"/>
              </w:rPr>
            </w:pPr>
            <w:r>
              <w:rPr>
                <w:rFonts w:ascii="宋体" w:hAnsi="宋体" w:cs="宋体" w:hint="eastAsia"/>
                <w:szCs w:val="21"/>
              </w:rPr>
              <w:t>空转转速(RPM)11000</w:t>
            </w:r>
          </w:p>
          <w:p w14:paraId="79C31BBF" w14:textId="77777777" w:rsidR="00CD5133" w:rsidRDefault="009B6F16">
            <w:pPr>
              <w:widowControl w:val="0"/>
              <w:rPr>
                <w:rFonts w:ascii="宋体" w:hAnsi="宋体" w:cs="宋体"/>
                <w:szCs w:val="21"/>
              </w:rPr>
            </w:pPr>
            <w:r>
              <w:rPr>
                <w:rFonts w:ascii="宋体" w:hAnsi="宋体" w:cs="宋体" w:hint="eastAsia"/>
                <w:szCs w:val="21"/>
              </w:rPr>
              <w:t>净重(KG)1.07</w:t>
            </w:r>
          </w:p>
        </w:tc>
        <w:tc>
          <w:tcPr>
            <w:tcW w:w="1115" w:type="dxa"/>
            <w:vAlign w:val="center"/>
          </w:tcPr>
          <w:p w14:paraId="766C71EE"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0B93D7AB" w14:textId="77777777">
        <w:trPr>
          <w:trHeight w:val="326"/>
        </w:trPr>
        <w:tc>
          <w:tcPr>
            <w:tcW w:w="516" w:type="dxa"/>
            <w:vAlign w:val="center"/>
          </w:tcPr>
          <w:p w14:paraId="5EF75DAE" w14:textId="77777777" w:rsidR="00CD5133" w:rsidRDefault="009B6F16">
            <w:pPr>
              <w:widowControl w:val="0"/>
              <w:jc w:val="center"/>
              <w:rPr>
                <w:rFonts w:ascii="宋体" w:hAnsi="宋体" w:cs="宋体"/>
                <w:szCs w:val="21"/>
              </w:rPr>
            </w:pPr>
            <w:r>
              <w:rPr>
                <w:rFonts w:ascii="宋体" w:hAnsi="宋体" w:cs="宋体" w:hint="eastAsia"/>
                <w:szCs w:val="21"/>
              </w:rPr>
              <w:t>23</w:t>
            </w:r>
          </w:p>
        </w:tc>
        <w:tc>
          <w:tcPr>
            <w:tcW w:w="1134" w:type="dxa"/>
            <w:vAlign w:val="center"/>
          </w:tcPr>
          <w:p w14:paraId="43E0D680" w14:textId="77777777" w:rsidR="00CD5133" w:rsidRDefault="009B6F16">
            <w:pPr>
              <w:widowControl w:val="0"/>
              <w:jc w:val="center"/>
              <w:rPr>
                <w:rFonts w:ascii="宋体" w:hAnsi="宋体" w:cs="宋体"/>
                <w:szCs w:val="21"/>
              </w:rPr>
            </w:pPr>
            <w:r>
              <w:rPr>
                <w:rFonts w:ascii="宋体" w:hAnsi="宋体" w:cs="宋体" w:hint="eastAsia"/>
                <w:szCs w:val="21"/>
              </w:rPr>
              <w:t>铝</w:t>
            </w:r>
            <w:proofErr w:type="gramStart"/>
            <w:r>
              <w:rPr>
                <w:rFonts w:ascii="宋体" w:hAnsi="宋体" w:cs="宋体" w:hint="eastAsia"/>
                <w:szCs w:val="21"/>
              </w:rPr>
              <w:t>锤垫铁</w:t>
            </w:r>
            <w:proofErr w:type="gramEnd"/>
            <w:r>
              <w:rPr>
                <w:rFonts w:ascii="宋体" w:hAnsi="宋体" w:cs="宋体" w:hint="eastAsia"/>
                <w:szCs w:val="21"/>
              </w:rPr>
              <w:t>套装</w:t>
            </w:r>
          </w:p>
        </w:tc>
        <w:tc>
          <w:tcPr>
            <w:tcW w:w="656" w:type="dxa"/>
            <w:vAlign w:val="center"/>
          </w:tcPr>
          <w:p w14:paraId="524DBAE6"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0A0C486D"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4DF4A1BB" w14:textId="77777777" w:rsidR="00CD5133" w:rsidRDefault="009B6F16">
            <w:pPr>
              <w:widowControl w:val="0"/>
              <w:jc w:val="left"/>
              <w:rPr>
                <w:rFonts w:ascii="宋体" w:hAnsi="宋体" w:cs="宋体"/>
                <w:szCs w:val="21"/>
              </w:rPr>
            </w:pPr>
            <w:r>
              <w:rPr>
                <w:rFonts w:ascii="宋体" w:hAnsi="宋体" w:cs="宋体" w:hint="eastAsia"/>
                <w:szCs w:val="21"/>
              </w:rPr>
              <w:t>铝车身修理专用手锤8件套</w:t>
            </w:r>
          </w:p>
          <w:p w14:paraId="3D1C2182" w14:textId="77777777" w:rsidR="00CD5133" w:rsidRDefault="009B6F16">
            <w:pPr>
              <w:widowControl w:val="0"/>
              <w:jc w:val="left"/>
              <w:rPr>
                <w:rFonts w:ascii="宋体" w:hAnsi="宋体" w:cs="宋体"/>
                <w:szCs w:val="21"/>
              </w:rPr>
            </w:pPr>
            <w:r>
              <w:rPr>
                <w:rFonts w:ascii="宋体" w:hAnsi="宋体" w:cs="宋体" w:hint="eastAsia"/>
                <w:szCs w:val="21"/>
              </w:rPr>
              <w:t>三把铝合金</w:t>
            </w:r>
            <w:proofErr w:type="gramStart"/>
            <w:r>
              <w:rPr>
                <w:rFonts w:ascii="宋体" w:hAnsi="宋体" w:cs="宋体" w:hint="eastAsia"/>
                <w:szCs w:val="21"/>
              </w:rPr>
              <w:t>锤</w:t>
            </w:r>
            <w:proofErr w:type="gramEnd"/>
            <w:r>
              <w:rPr>
                <w:rFonts w:ascii="宋体" w:hAnsi="宋体" w:cs="宋体" w:hint="eastAsia"/>
                <w:szCs w:val="21"/>
              </w:rPr>
              <w:t>分别为：鹤嘴平面精整锤，曲面精整线型锤，双头平面标准锤，</w:t>
            </w:r>
          </w:p>
          <w:p w14:paraId="488B6787" w14:textId="77777777" w:rsidR="00CD5133" w:rsidRDefault="009B6F16">
            <w:pPr>
              <w:widowControl w:val="0"/>
              <w:jc w:val="left"/>
              <w:rPr>
                <w:rFonts w:ascii="宋体" w:hAnsi="宋体" w:cs="宋体"/>
                <w:szCs w:val="21"/>
              </w:rPr>
            </w:pPr>
            <w:r>
              <w:rPr>
                <w:rFonts w:ascii="宋体" w:hAnsi="宋体" w:cs="宋体" w:hint="eastAsia"/>
                <w:szCs w:val="21"/>
              </w:rPr>
              <w:t>锤头硬度：HB150</w:t>
            </w:r>
          </w:p>
          <w:p w14:paraId="588F8D99" w14:textId="77777777" w:rsidR="00CD5133" w:rsidRDefault="009B6F16">
            <w:pPr>
              <w:widowControl w:val="0"/>
              <w:jc w:val="left"/>
              <w:rPr>
                <w:rFonts w:ascii="宋体" w:hAnsi="宋体" w:cs="宋体"/>
                <w:szCs w:val="21"/>
              </w:rPr>
            </w:pPr>
            <w:r>
              <w:rPr>
                <w:rFonts w:ascii="宋体" w:hAnsi="宋体" w:cs="宋体" w:hint="eastAsia"/>
                <w:szCs w:val="21"/>
              </w:rPr>
              <w:t>锤子重量</w:t>
            </w:r>
            <w:proofErr w:type="gramStart"/>
            <w:r>
              <w:rPr>
                <w:rFonts w:ascii="宋体" w:hAnsi="宋体" w:cs="宋体" w:hint="eastAsia"/>
                <w:szCs w:val="21"/>
              </w:rPr>
              <w:t>轻操作</w:t>
            </w:r>
            <w:proofErr w:type="gramEnd"/>
            <w:r>
              <w:rPr>
                <w:rFonts w:ascii="宋体" w:hAnsi="宋体" w:cs="宋体" w:hint="eastAsia"/>
                <w:szCs w:val="21"/>
              </w:rPr>
              <w:t>方便，不易造成劳损。</w:t>
            </w:r>
          </w:p>
          <w:p w14:paraId="63E22D2F" w14:textId="77777777" w:rsidR="00CD5133" w:rsidRDefault="009B6F16">
            <w:pPr>
              <w:widowControl w:val="0"/>
              <w:jc w:val="left"/>
              <w:rPr>
                <w:rFonts w:ascii="宋体" w:hAnsi="宋体" w:cs="宋体"/>
                <w:szCs w:val="21"/>
              </w:rPr>
            </w:pPr>
            <w:r>
              <w:rPr>
                <w:rFonts w:ascii="宋体" w:hAnsi="宋体" w:cs="宋体" w:hint="eastAsia"/>
                <w:szCs w:val="21"/>
              </w:rPr>
              <w:t>锤子材质：铝合金航空材质</w:t>
            </w:r>
          </w:p>
          <w:p w14:paraId="3BEA6036" w14:textId="77777777" w:rsidR="00CD5133" w:rsidRDefault="009B6F16">
            <w:pPr>
              <w:widowControl w:val="0"/>
              <w:jc w:val="left"/>
              <w:rPr>
                <w:rFonts w:ascii="宋体" w:hAnsi="宋体" w:cs="宋体"/>
                <w:szCs w:val="21"/>
              </w:rPr>
            </w:pPr>
            <w:r>
              <w:rPr>
                <w:rFonts w:ascii="宋体" w:hAnsi="宋体" w:cs="宋体" w:hint="eastAsia"/>
                <w:szCs w:val="21"/>
              </w:rPr>
              <w:t>5块</w:t>
            </w:r>
            <w:proofErr w:type="gramStart"/>
            <w:r>
              <w:rPr>
                <w:rFonts w:ascii="宋体" w:hAnsi="宋体" w:cs="宋体" w:hint="eastAsia"/>
                <w:szCs w:val="21"/>
              </w:rPr>
              <w:t>塑钢垫块包括</w:t>
            </w:r>
            <w:proofErr w:type="gramEnd"/>
            <w:r>
              <w:rPr>
                <w:rFonts w:ascii="宋体" w:hAnsi="宋体" w:cs="宋体" w:hint="eastAsia"/>
                <w:szCs w:val="21"/>
              </w:rPr>
              <w:t>：</w:t>
            </w:r>
          </w:p>
          <w:p w14:paraId="7FED9D4E" w14:textId="77777777" w:rsidR="00CD5133" w:rsidRDefault="009B6F16">
            <w:pPr>
              <w:widowControl w:val="0"/>
              <w:jc w:val="left"/>
              <w:rPr>
                <w:rFonts w:ascii="宋体" w:hAnsi="宋体" w:cs="宋体"/>
                <w:szCs w:val="21"/>
              </w:rPr>
            </w:pPr>
            <w:r>
              <w:rPr>
                <w:rFonts w:ascii="宋体" w:hAnsi="宋体" w:cs="宋体" w:hint="eastAsia"/>
                <w:szCs w:val="21"/>
              </w:rPr>
              <w:lastRenderedPageBreak/>
              <w:t>逗号型：大弧形</w:t>
            </w:r>
            <w:proofErr w:type="gramStart"/>
            <w:r>
              <w:rPr>
                <w:rFonts w:ascii="宋体" w:hAnsi="宋体" w:cs="宋体" w:hint="eastAsia"/>
                <w:szCs w:val="21"/>
              </w:rPr>
              <w:t>面用于</w:t>
            </w:r>
            <w:proofErr w:type="gramEnd"/>
            <w:r>
              <w:rPr>
                <w:rFonts w:ascii="宋体" w:hAnsi="宋体" w:cs="宋体" w:hint="eastAsia"/>
                <w:szCs w:val="21"/>
              </w:rPr>
              <w:t>板件弯曲部分</w:t>
            </w:r>
          </w:p>
          <w:p w14:paraId="760286A4" w14:textId="77777777" w:rsidR="00CD5133" w:rsidRDefault="009B6F16">
            <w:pPr>
              <w:widowControl w:val="0"/>
              <w:jc w:val="left"/>
              <w:rPr>
                <w:rFonts w:ascii="宋体" w:hAnsi="宋体" w:cs="宋体"/>
                <w:szCs w:val="21"/>
              </w:rPr>
            </w:pPr>
            <w:r>
              <w:rPr>
                <w:rFonts w:ascii="宋体" w:hAnsi="宋体" w:cs="宋体" w:hint="eastAsia"/>
                <w:szCs w:val="21"/>
              </w:rPr>
              <w:t>通用型：独特形状的侧面,用于类似</w:t>
            </w:r>
            <w:proofErr w:type="gramStart"/>
            <w:r>
              <w:rPr>
                <w:rFonts w:ascii="宋体" w:hAnsi="宋体" w:cs="宋体" w:hint="eastAsia"/>
                <w:szCs w:val="21"/>
              </w:rPr>
              <w:t>弧</w:t>
            </w:r>
            <w:proofErr w:type="gramEnd"/>
            <w:r>
              <w:rPr>
                <w:rFonts w:ascii="宋体" w:hAnsi="宋体" w:cs="宋体" w:hint="eastAsia"/>
                <w:szCs w:val="21"/>
              </w:rPr>
              <w:t>面的金属成型。</w:t>
            </w:r>
          </w:p>
          <w:p w14:paraId="19897A94" w14:textId="77777777" w:rsidR="00CD5133" w:rsidRDefault="009B6F16">
            <w:pPr>
              <w:widowControl w:val="0"/>
              <w:jc w:val="left"/>
              <w:rPr>
                <w:rFonts w:ascii="宋体" w:hAnsi="宋体" w:cs="宋体"/>
                <w:szCs w:val="21"/>
              </w:rPr>
            </w:pPr>
            <w:r>
              <w:rPr>
                <w:rFonts w:ascii="宋体" w:hAnsi="宋体" w:cs="宋体" w:hint="eastAsia"/>
                <w:szCs w:val="21"/>
              </w:rPr>
              <w:t>足跟形：在大力的敲击中,手感舒适,力量大。</w:t>
            </w:r>
          </w:p>
          <w:p w14:paraId="1861C9CD" w14:textId="77777777" w:rsidR="00CD5133" w:rsidRDefault="009B6F16">
            <w:pPr>
              <w:widowControl w:val="0"/>
              <w:jc w:val="left"/>
              <w:rPr>
                <w:rFonts w:ascii="宋体" w:hAnsi="宋体" w:cs="宋体"/>
                <w:szCs w:val="21"/>
              </w:rPr>
            </w:pPr>
            <w:r>
              <w:rPr>
                <w:rFonts w:ascii="宋体" w:hAnsi="宋体" w:cs="宋体" w:hint="eastAsia"/>
                <w:szCs w:val="21"/>
              </w:rPr>
              <w:t>墩型：有一个70毫米直径的凸形头和一个65毫米宽的弧形楔形头。</w:t>
            </w:r>
          </w:p>
          <w:p w14:paraId="4947E313" w14:textId="77777777" w:rsidR="00CD5133" w:rsidRDefault="009B6F16">
            <w:pPr>
              <w:widowControl w:val="0"/>
              <w:jc w:val="left"/>
              <w:rPr>
                <w:rFonts w:ascii="宋体" w:hAnsi="宋体" w:cs="宋体"/>
                <w:szCs w:val="21"/>
              </w:rPr>
            </w:pPr>
            <w:r>
              <w:rPr>
                <w:rFonts w:ascii="宋体" w:hAnsi="宋体" w:cs="宋体" w:hint="eastAsia"/>
                <w:szCs w:val="21"/>
              </w:rPr>
              <w:t>因为该材料提供了一个缓冲效果可以配合锤子的重量,让铝合金车身不被拉伸。</w:t>
            </w:r>
          </w:p>
          <w:p w14:paraId="11E02D40" w14:textId="77777777" w:rsidR="00CD5133" w:rsidRDefault="009B6F16">
            <w:pPr>
              <w:widowControl w:val="0"/>
              <w:jc w:val="left"/>
              <w:rPr>
                <w:rFonts w:ascii="宋体" w:hAnsi="宋体" w:cs="宋体"/>
                <w:szCs w:val="21"/>
              </w:rPr>
            </w:pPr>
            <w:proofErr w:type="gramStart"/>
            <w:r>
              <w:rPr>
                <w:rFonts w:ascii="宋体" w:hAnsi="宋体" w:cs="宋体" w:hint="eastAsia"/>
                <w:szCs w:val="21"/>
              </w:rPr>
              <w:t>弯铲型</w:t>
            </w:r>
            <w:proofErr w:type="gramEnd"/>
            <w:r>
              <w:rPr>
                <w:rFonts w:ascii="宋体" w:hAnsi="宋体" w:cs="宋体" w:hint="eastAsia"/>
                <w:szCs w:val="21"/>
              </w:rPr>
              <w:t>：用于外凸弧面、较大的表面和内部中空的边缘,如前翼子板折边处。</w:t>
            </w:r>
          </w:p>
          <w:p w14:paraId="6E837012" w14:textId="77777777" w:rsidR="00CD5133" w:rsidRDefault="009B6F16">
            <w:pPr>
              <w:widowControl w:val="0"/>
              <w:jc w:val="left"/>
              <w:rPr>
                <w:rFonts w:ascii="宋体" w:hAnsi="宋体" w:cs="宋体"/>
                <w:szCs w:val="21"/>
              </w:rPr>
            </w:pPr>
            <w:r>
              <w:rPr>
                <w:rFonts w:ascii="宋体" w:hAnsi="宋体" w:cs="宋体" w:hint="eastAsia"/>
                <w:szCs w:val="21"/>
              </w:rPr>
              <w:t>材质：超高强度复合塑钢材质</w:t>
            </w:r>
          </w:p>
        </w:tc>
        <w:tc>
          <w:tcPr>
            <w:tcW w:w="1115" w:type="dxa"/>
            <w:vAlign w:val="center"/>
          </w:tcPr>
          <w:p w14:paraId="559537A6" w14:textId="77777777" w:rsidR="00CD5133" w:rsidRDefault="009B6F16">
            <w:pPr>
              <w:widowControl w:val="0"/>
              <w:jc w:val="center"/>
              <w:rPr>
                <w:rFonts w:ascii="宋体" w:hAnsi="宋体" w:cs="宋体"/>
                <w:szCs w:val="21"/>
              </w:rPr>
            </w:pPr>
            <w:r>
              <w:rPr>
                <w:rFonts w:ascii="宋体" w:hAnsi="宋体" w:cs="宋体" w:hint="eastAsia"/>
                <w:szCs w:val="21"/>
              </w:rPr>
              <w:lastRenderedPageBreak/>
              <w:t>JTC、飞鹰、史丹利</w:t>
            </w:r>
          </w:p>
        </w:tc>
      </w:tr>
      <w:tr w:rsidR="00CD5133" w14:paraId="24E5A5CB" w14:textId="77777777">
        <w:trPr>
          <w:trHeight w:val="326"/>
        </w:trPr>
        <w:tc>
          <w:tcPr>
            <w:tcW w:w="516" w:type="dxa"/>
            <w:vAlign w:val="center"/>
          </w:tcPr>
          <w:p w14:paraId="142001E8" w14:textId="77777777" w:rsidR="00CD5133" w:rsidRDefault="009B6F16">
            <w:pPr>
              <w:widowControl w:val="0"/>
              <w:jc w:val="center"/>
              <w:rPr>
                <w:rFonts w:ascii="宋体" w:hAnsi="宋体" w:cs="宋体"/>
                <w:szCs w:val="21"/>
              </w:rPr>
            </w:pPr>
            <w:r>
              <w:rPr>
                <w:rFonts w:ascii="宋体" w:hAnsi="宋体" w:cs="宋体" w:hint="eastAsia"/>
                <w:szCs w:val="21"/>
              </w:rPr>
              <w:lastRenderedPageBreak/>
              <w:t>24</w:t>
            </w:r>
          </w:p>
        </w:tc>
        <w:tc>
          <w:tcPr>
            <w:tcW w:w="1134" w:type="dxa"/>
            <w:vAlign w:val="center"/>
          </w:tcPr>
          <w:p w14:paraId="33FD75A5" w14:textId="77777777" w:rsidR="00CD5133" w:rsidRDefault="009B6F16">
            <w:pPr>
              <w:widowControl w:val="0"/>
              <w:jc w:val="center"/>
              <w:rPr>
                <w:rFonts w:ascii="宋体" w:hAnsi="宋体" w:cs="宋体"/>
                <w:szCs w:val="21"/>
              </w:rPr>
            </w:pPr>
            <w:r>
              <w:rPr>
                <w:rFonts w:ascii="宋体" w:hAnsi="宋体" w:cs="宋体" w:hint="eastAsia"/>
                <w:szCs w:val="21"/>
              </w:rPr>
              <w:t>数字面差尺</w:t>
            </w:r>
          </w:p>
        </w:tc>
        <w:tc>
          <w:tcPr>
            <w:tcW w:w="656" w:type="dxa"/>
            <w:vAlign w:val="center"/>
          </w:tcPr>
          <w:p w14:paraId="3BB06484"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0F3CBE29"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3D89C544" w14:textId="77777777" w:rsidR="00CD5133" w:rsidRDefault="009B6F16">
            <w:pPr>
              <w:widowControl w:val="0"/>
              <w:rPr>
                <w:rFonts w:ascii="宋体" w:hAnsi="宋体" w:cs="宋体"/>
                <w:szCs w:val="21"/>
              </w:rPr>
            </w:pPr>
            <w:r>
              <w:rPr>
                <w:rFonts w:ascii="宋体" w:hAnsi="宋体" w:cs="宋体" w:hint="eastAsia"/>
                <w:szCs w:val="21"/>
              </w:rPr>
              <w:t>产品量程：0-±30mm、测量精度±0.03mm、使用温度：0-40℃</w:t>
            </w:r>
          </w:p>
        </w:tc>
        <w:tc>
          <w:tcPr>
            <w:tcW w:w="1115" w:type="dxa"/>
            <w:vAlign w:val="center"/>
          </w:tcPr>
          <w:p w14:paraId="1F3424A0" w14:textId="77777777" w:rsidR="00CD5133" w:rsidRDefault="009B6F16">
            <w:pPr>
              <w:widowControl w:val="0"/>
              <w:jc w:val="center"/>
              <w:rPr>
                <w:rFonts w:ascii="宋体" w:hAnsi="宋体" w:cs="宋体"/>
                <w:szCs w:val="21"/>
              </w:rPr>
            </w:pPr>
            <w:r>
              <w:rPr>
                <w:rFonts w:ascii="宋体" w:hAnsi="宋体" w:cs="宋体" w:hint="eastAsia"/>
                <w:szCs w:val="21"/>
              </w:rPr>
              <w:t>JTC、HAZET、</w:t>
            </w:r>
            <w:proofErr w:type="gramStart"/>
            <w:r>
              <w:rPr>
                <w:rFonts w:ascii="宋体" w:hAnsi="宋体" w:cs="宋体" w:hint="eastAsia"/>
                <w:szCs w:val="21"/>
              </w:rPr>
              <w:t>山测</w:t>
            </w:r>
            <w:proofErr w:type="gramEnd"/>
          </w:p>
        </w:tc>
      </w:tr>
      <w:tr w:rsidR="00CD5133" w14:paraId="4296EDF8" w14:textId="77777777">
        <w:trPr>
          <w:trHeight w:val="326"/>
        </w:trPr>
        <w:tc>
          <w:tcPr>
            <w:tcW w:w="516" w:type="dxa"/>
            <w:vAlign w:val="center"/>
          </w:tcPr>
          <w:p w14:paraId="30AD3AF4" w14:textId="77777777" w:rsidR="00CD5133" w:rsidRDefault="009B6F16">
            <w:pPr>
              <w:widowControl w:val="0"/>
              <w:jc w:val="center"/>
              <w:rPr>
                <w:rFonts w:ascii="宋体" w:hAnsi="宋体" w:cs="宋体"/>
                <w:szCs w:val="21"/>
              </w:rPr>
            </w:pPr>
            <w:r>
              <w:rPr>
                <w:rFonts w:ascii="宋体" w:hAnsi="宋体" w:cs="宋体" w:hint="eastAsia"/>
                <w:szCs w:val="21"/>
              </w:rPr>
              <w:t>25</w:t>
            </w:r>
          </w:p>
        </w:tc>
        <w:tc>
          <w:tcPr>
            <w:tcW w:w="1134" w:type="dxa"/>
            <w:vAlign w:val="center"/>
          </w:tcPr>
          <w:p w14:paraId="4E91EB6B" w14:textId="77777777" w:rsidR="00CD5133" w:rsidRDefault="009B6F16">
            <w:pPr>
              <w:widowControl w:val="0"/>
              <w:jc w:val="center"/>
              <w:rPr>
                <w:rFonts w:ascii="宋体" w:hAnsi="宋体" w:cs="宋体"/>
                <w:szCs w:val="21"/>
              </w:rPr>
            </w:pPr>
            <w:r>
              <w:rPr>
                <w:rFonts w:ascii="宋体" w:hAnsi="宋体" w:cs="宋体" w:hint="eastAsia"/>
                <w:szCs w:val="21"/>
              </w:rPr>
              <w:t>手工具修复6件套</w:t>
            </w:r>
          </w:p>
        </w:tc>
        <w:tc>
          <w:tcPr>
            <w:tcW w:w="656" w:type="dxa"/>
            <w:vAlign w:val="center"/>
          </w:tcPr>
          <w:p w14:paraId="18332846"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605C7004"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56705627" w14:textId="77777777" w:rsidR="00CD5133" w:rsidRDefault="009B6F16">
            <w:pPr>
              <w:widowControl w:val="0"/>
              <w:jc w:val="left"/>
              <w:rPr>
                <w:rFonts w:ascii="宋体" w:hAnsi="宋体" w:cs="宋体"/>
                <w:szCs w:val="21"/>
              </w:rPr>
            </w:pPr>
            <w:r>
              <w:rPr>
                <w:rFonts w:ascii="宋体" w:hAnsi="宋体" w:cs="宋体" w:hint="eastAsia"/>
                <w:szCs w:val="21"/>
              </w:rPr>
              <w:t>用于修复钢制件凹坑凸点变形修复的标准衬铁，</w:t>
            </w:r>
            <w:proofErr w:type="gramStart"/>
            <w:r>
              <w:rPr>
                <w:rFonts w:ascii="宋体" w:hAnsi="宋体" w:cs="宋体" w:hint="eastAsia"/>
                <w:szCs w:val="21"/>
              </w:rPr>
              <w:t>钣</w:t>
            </w:r>
            <w:proofErr w:type="gramEnd"/>
            <w:r>
              <w:rPr>
                <w:rFonts w:ascii="宋体" w:hAnsi="宋体" w:cs="宋体" w:hint="eastAsia"/>
                <w:szCs w:val="21"/>
              </w:rPr>
              <w:t>金</w:t>
            </w:r>
            <w:proofErr w:type="gramStart"/>
            <w:r>
              <w:rPr>
                <w:rFonts w:ascii="宋体" w:hAnsi="宋体" w:cs="宋体" w:hint="eastAsia"/>
                <w:szCs w:val="21"/>
              </w:rPr>
              <w:t>锤分别</w:t>
            </w:r>
            <w:proofErr w:type="gramEnd"/>
            <w:r>
              <w:rPr>
                <w:rFonts w:ascii="宋体" w:hAnsi="宋体" w:cs="宋体" w:hint="eastAsia"/>
                <w:szCs w:val="21"/>
              </w:rPr>
              <w:t>为：鹤嘴平面精整</w:t>
            </w:r>
            <w:proofErr w:type="gramStart"/>
            <w:r>
              <w:rPr>
                <w:rFonts w:ascii="宋体" w:hAnsi="宋体" w:cs="宋体" w:hint="eastAsia"/>
                <w:szCs w:val="21"/>
              </w:rPr>
              <w:t>锤</w:t>
            </w:r>
            <w:proofErr w:type="gramEnd"/>
            <w:r>
              <w:rPr>
                <w:rFonts w:ascii="宋体" w:hAnsi="宋体" w:cs="宋体" w:hint="eastAsia"/>
                <w:szCs w:val="21"/>
              </w:rPr>
              <w:t>260g，曲面精整线型锤，</w:t>
            </w:r>
            <w:proofErr w:type="gramStart"/>
            <w:r>
              <w:rPr>
                <w:rFonts w:ascii="宋体" w:hAnsi="宋体" w:cs="宋体" w:hint="eastAsia"/>
                <w:szCs w:val="21"/>
              </w:rPr>
              <w:t>垫铁包括</w:t>
            </w:r>
            <w:proofErr w:type="gramEnd"/>
            <w:r>
              <w:rPr>
                <w:rFonts w:ascii="宋体" w:hAnsi="宋体" w:cs="宋体" w:hint="eastAsia"/>
                <w:szCs w:val="21"/>
              </w:rPr>
              <w:t>逗号型：大弧形</w:t>
            </w:r>
            <w:proofErr w:type="gramStart"/>
            <w:r>
              <w:rPr>
                <w:rFonts w:ascii="宋体" w:hAnsi="宋体" w:cs="宋体" w:hint="eastAsia"/>
                <w:szCs w:val="21"/>
              </w:rPr>
              <w:t>面用于</w:t>
            </w:r>
            <w:proofErr w:type="gramEnd"/>
            <w:r>
              <w:rPr>
                <w:rFonts w:ascii="宋体" w:hAnsi="宋体" w:cs="宋体" w:hint="eastAsia"/>
                <w:szCs w:val="21"/>
              </w:rPr>
              <w:t>板件弯曲部分，通用型：独特形状的侧面,用于类似</w:t>
            </w:r>
            <w:proofErr w:type="gramStart"/>
            <w:r>
              <w:rPr>
                <w:rFonts w:ascii="宋体" w:hAnsi="宋体" w:cs="宋体" w:hint="eastAsia"/>
                <w:szCs w:val="21"/>
              </w:rPr>
              <w:t>弧</w:t>
            </w:r>
            <w:proofErr w:type="gramEnd"/>
            <w:r>
              <w:rPr>
                <w:rFonts w:ascii="宋体" w:hAnsi="宋体" w:cs="宋体" w:hint="eastAsia"/>
                <w:szCs w:val="21"/>
              </w:rPr>
              <w:t>面的金属成型。</w:t>
            </w:r>
            <w:proofErr w:type="gramStart"/>
            <w:r>
              <w:rPr>
                <w:rFonts w:ascii="宋体" w:hAnsi="宋体" w:cs="宋体" w:hint="eastAsia"/>
                <w:szCs w:val="21"/>
              </w:rPr>
              <w:t>弯铲型</w:t>
            </w:r>
            <w:proofErr w:type="gramEnd"/>
            <w:r>
              <w:rPr>
                <w:rFonts w:ascii="宋体" w:hAnsi="宋体" w:cs="宋体" w:hint="eastAsia"/>
                <w:szCs w:val="21"/>
              </w:rPr>
              <w:t>：用于外凸弧面、较大的表面和内部中空的边缘,如前翼子板折边处。</w:t>
            </w:r>
          </w:p>
        </w:tc>
        <w:tc>
          <w:tcPr>
            <w:tcW w:w="1115" w:type="dxa"/>
            <w:vAlign w:val="center"/>
          </w:tcPr>
          <w:p w14:paraId="686D0FCD"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1EE8A98C" w14:textId="77777777">
        <w:trPr>
          <w:trHeight w:val="326"/>
        </w:trPr>
        <w:tc>
          <w:tcPr>
            <w:tcW w:w="516" w:type="dxa"/>
            <w:vAlign w:val="center"/>
          </w:tcPr>
          <w:p w14:paraId="081E4DB5" w14:textId="77777777" w:rsidR="00CD5133" w:rsidRDefault="009B6F16">
            <w:pPr>
              <w:widowControl w:val="0"/>
              <w:jc w:val="center"/>
              <w:rPr>
                <w:rFonts w:ascii="宋体" w:hAnsi="宋体" w:cs="宋体"/>
                <w:szCs w:val="21"/>
              </w:rPr>
            </w:pPr>
            <w:r>
              <w:rPr>
                <w:rFonts w:ascii="宋体" w:hAnsi="宋体" w:cs="宋体" w:hint="eastAsia"/>
                <w:szCs w:val="21"/>
              </w:rPr>
              <w:t>26</w:t>
            </w:r>
          </w:p>
        </w:tc>
        <w:tc>
          <w:tcPr>
            <w:tcW w:w="1134" w:type="dxa"/>
            <w:vAlign w:val="center"/>
          </w:tcPr>
          <w:p w14:paraId="3E5AB635" w14:textId="77777777" w:rsidR="00CD5133" w:rsidRDefault="009B6F16">
            <w:pPr>
              <w:widowControl w:val="0"/>
              <w:jc w:val="center"/>
              <w:rPr>
                <w:rFonts w:ascii="宋体" w:hAnsi="宋体" w:cs="宋体"/>
                <w:szCs w:val="21"/>
              </w:rPr>
            </w:pPr>
            <w:r>
              <w:rPr>
                <w:rFonts w:ascii="宋体" w:hAnsi="宋体" w:cs="宋体" w:hint="eastAsia"/>
                <w:szCs w:val="21"/>
              </w:rPr>
              <w:t>凿子</w:t>
            </w:r>
          </w:p>
        </w:tc>
        <w:tc>
          <w:tcPr>
            <w:tcW w:w="656" w:type="dxa"/>
            <w:vAlign w:val="center"/>
          </w:tcPr>
          <w:p w14:paraId="138A6561"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BF5E486"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33DFFD55" w14:textId="77777777" w:rsidR="00CD5133" w:rsidRDefault="009B6F16">
            <w:pPr>
              <w:widowControl w:val="0"/>
              <w:jc w:val="center"/>
              <w:rPr>
                <w:rFonts w:ascii="宋体" w:hAnsi="宋体" w:cs="宋体"/>
                <w:szCs w:val="21"/>
              </w:rPr>
            </w:pPr>
            <w:r>
              <w:rPr>
                <w:rFonts w:ascii="宋体" w:hAnsi="宋体" w:cs="宋体" w:hint="eastAsia"/>
                <w:szCs w:val="21"/>
              </w:rPr>
              <w:t>3种不同规格</w:t>
            </w:r>
            <w:proofErr w:type="gramStart"/>
            <w:r>
              <w:rPr>
                <w:rFonts w:ascii="宋体" w:hAnsi="宋体" w:cs="宋体" w:hint="eastAsia"/>
                <w:szCs w:val="21"/>
              </w:rPr>
              <w:t>钣</w:t>
            </w:r>
            <w:proofErr w:type="gramEnd"/>
            <w:r>
              <w:rPr>
                <w:rFonts w:ascii="宋体" w:hAnsi="宋体" w:cs="宋体" w:hint="eastAsia"/>
                <w:szCs w:val="21"/>
              </w:rPr>
              <w:t>金扁凿</w:t>
            </w:r>
          </w:p>
        </w:tc>
        <w:tc>
          <w:tcPr>
            <w:tcW w:w="1115" w:type="dxa"/>
            <w:vAlign w:val="center"/>
          </w:tcPr>
          <w:p w14:paraId="39DCB598"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4DFEBDBA" w14:textId="77777777">
        <w:trPr>
          <w:trHeight w:val="326"/>
        </w:trPr>
        <w:tc>
          <w:tcPr>
            <w:tcW w:w="516" w:type="dxa"/>
            <w:vAlign w:val="center"/>
          </w:tcPr>
          <w:p w14:paraId="496E5815" w14:textId="77777777" w:rsidR="00CD5133" w:rsidRDefault="009B6F16">
            <w:pPr>
              <w:widowControl w:val="0"/>
              <w:jc w:val="center"/>
              <w:rPr>
                <w:rFonts w:ascii="宋体" w:hAnsi="宋体" w:cs="宋体"/>
                <w:szCs w:val="21"/>
              </w:rPr>
            </w:pPr>
            <w:r>
              <w:rPr>
                <w:rFonts w:ascii="宋体" w:hAnsi="宋体" w:cs="宋体" w:hint="eastAsia"/>
                <w:szCs w:val="21"/>
              </w:rPr>
              <w:t>27</w:t>
            </w:r>
          </w:p>
        </w:tc>
        <w:tc>
          <w:tcPr>
            <w:tcW w:w="1134" w:type="dxa"/>
            <w:vAlign w:val="center"/>
          </w:tcPr>
          <w:p w14:paraId="2B3B09F2" w14:textId="77777777" w:rsidR="00CD5133" w:rsidRDefault="009B6F16">
            <w:pPr>
              <w:widowControl w:val="0"/>
              <w:jc w:val="center"/>
              <w:rPr>
                <w:rFonts w:ascii="宋体" w:hAnsi="宋体" w:cs="宋体"/>
                <w:szCs w:val="21"/>
              </w:rPr>
            </w:pPr>
            <w:r>
              <w:rPr>
                <w:rFonts w:ascii="宋体" w:hAnsi="宋体" w:cs="宋体" w:hint="eastAsia"/>
                <w:szCs w:val="21"/>
              </w:rPr>
              <w:t>钳工锉刀</w:t>
            </w:r>
          </w:p>
        </w:tc>
        <w:tc>
          <w:tcPr>
            <w:tcW w:w="656" w:type="dxa"/>
            <w:vAlign w:val="center"/>
          </w:tcPr>
          <w:p w14:paraId="725F3B7B"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029315A"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04CB1A5E" w14:textId="77777777" w:rsidR="00CD5133" w:rsidRDefault="009B6F16">
            <w:pPr>
              <w:widowControl w:val="0"/>
              <w:jc w:val="center"/>
              <w:rPr>
                <w:rFonts w:ascii="宋体" w:hAnsi="宋体" w:cs="宋体"/>
                <w:szCs w:val="21"/>
              </w:rPr>
            </w:pPr>
            <w:r>
              <w:rPr>
                <w:rFonts w:ascii="宋体" w:hAnsi="宋体" w:cs="宋体" w:hint="eastAsia"/>
                <w:szCs w:val="21"/>
              </w:rPr>
              <w:t>钳工作业锉刀组，包含中齿平锉8寸，中齿半圆锉8寸，中齿方锉8寸，中齿三角</w:t>
            </w:r>
            <w:proofErr w:type="gramStart"/>
            <w:r>
              <w:rPr>
                <w:rFonts w:ascii="宋体" w:hAnsi="宋体" w:cs="宋体" w:hint="eastAsia"/>
                <w:szCs w:val="21"/>
              </w:rPr>
              <w:t>锉</w:t>
            </w:r>
            <w:proofErr w:type="gramEnd"/>
            <w:r>
              <w:rPr>
                <w:rFonts w:ascii="宋体" w:hAnsi="宋体" w:cs="宋体" w:hint="eastAsia"/>
                <w:szCs w:val="21"/>
              </w:rPr>
              <w:t>8寸。</w:t>
            </w:r>
          </w:p>
        </w:tc>
        <w:tc>
          <w:tcPr>
            <w:tcW w:w="1115" w:type="dxa"/>
            <w:vAlign w:val="center"/>
          </w:tcPr>
          <w:p w14:paraId="509A80BD"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7D7C3A2B" w14:textId="77777777">
        <w:trPr>
          <w:trHeight w:val="326"/>
        </w:trPr>
        <w:tc>
          <w:tcPr>
            <w:tcW w:w="516" w:type="dxa"/>
            <w:vAlign w:val="center"/>
          </w:tcPr>
          <w:p w14:paraId="5BA4C270" w14:textId="77777777" w:rsidR="00CD5133" w:rsidRDefault="009B6F16">
            <w:pPr>
              <w:widowControl w:val="0"/>
              <w:jc w:val="center"/>
              <w:rPr>
                <w:rFonts w:ascii="宋体" w:hAnsi="宋体" w:cs="宋体"/>
                <w:szCs w:val="21"/>
              </w:rPr>
            </w:pPr>
            <w:r>
              <w:rPr>
                <w:rFonts w:ascii="宋体" w:hAnsi="宋体" w:cs="宋体" w:hint="eastAsia"/>
                <w:szCs w:val="21"/>
              </w:rPr>
              <w:t>28</w:t>
            </w:r>
          </w:p>
        </w:tc>
        <w:tc>
          <w:tcPr>
            <w:tcW w:w="1134" w:type="dxa"/>
            <w:vAlign w:val="center"/>
          </w:tcPr>
          <w:p w14:paraId="4EFE2D7F" w14:textId="77777777" w:rsidR="00CD5133" w:rsidRDefault="009B6F16">
            <w:pPr>
              <w:widowControl w:val="0"/>
              <w:jc w:val="center"/>
              <w:rPr>
                <w:rFonts w:ascii="宋体" w:hAnsi="宋体" w:cs="宋体"/>
                <w:szCs w:val="21"/>
              </w:rPr>
            </w:pPr>
            <w:r>
              <w:rPr>
                <w:rFonts w:ascii="宋体" w:hAnsi="宋体" w:cs="宋体" w:hint="eastAsia"/>
                <w:szCs w:val="21"/>
              </w:rPr>
              <w:t>楔形间隙尺</w:t>
            </w:r>
          </w:p>
        </w:tc>
        <w:tc>
          <w:tcPr>
            <w:tcW w:w="656" w:type="dxa"/>
            <w:vAlign w:val="center"/>
          </w:tcPr>
          <w:p w14:paraId="179F3E21" w14:textId="77777777" w:rsidR="00CD5133" w:rsidRDefault="009B6F16">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467BEB9B"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411F564F" w14:textId="77777777" w:rsidR="00CD5133" w:rsidRDefault="009B6F16">
            <w:pPr>
              <w:widowControl w:val="0"/>
              <w:jc w:val="center"/>
              <w:rPr>
                <w:rFonts w:ascii="宋体" w:hAnsi="宋体" w:cs="宋体"/>
                <w:szCs w:val="21"/>
              </w:rPr>
            </w:pPr>
            <w:r>
              <w:rPr>
                <w:rFonts w:ascii="宋体" w:hAnsi="宋体" w:cs="宋体" w:hint="eastAsia"/>
                <w:szCs w:val="21"/>
              </w:rPr>
              <w:t>量程：1-15mm、分度值：0.1mm</w:t>
            </w:r>
          </w:p>
        </w:tc>
        <w:tc>
          <w:tcPr>
            <w:tcW w:w="1115" w:type="dxa"/>
            <w:vAlign w:val="center"/>
          </w:tcPr>
          <w:p w14:paraId="5F79DD0F" w14:textId="77777777" w:rsidR="00CD5133" w:rsidRDefault="009B6F16">
            <w:pPr>
              <w:widowControl w:val="0"/>
              <w:jc w:val="center"/>
              <w:rPr>
                <w:rFonts w:ascii="宋体" w:hAnsi="宋体" w:cs="宋体"/>
                <w:szCs w:val="21"/>
              </w:rPr>
            </w:pPr>
            <w:r>
              <w:rPr>
                <w:rFonts w:ascii="宋体" w:hAnsi="宋体" w:cs="宋体" w:hint="eastAsia"/>
                <w:szCs w:val="21"/>
              </w:rPr>
              <w:t>JTC、HAZET、</w:t>
            </w:r>
            <w:proofErr w:type="gramStart"/>
            <w:r>
              <w:rPr>
                <w:rFonts w:ascii="宋体" w:hAnsi="宋体" w:cs="宋体" w:hint="eastAsia"/>
                <w:szCs w:val="21"/>
              </w:rPr>
              <w:t>山测</w:t>
            </w:r>
            <w:proofErr w:type="gramEnd"/>
          </w:p>
        </w:tc>
      </w:tr>
      <w:tr w:rsidR="00CD5133" w14:paraId="11501536" w14:textId="77777777">
        <w:trPr>
          <w:trHeight w:val="326"/>
        </w:trPr>
        <w:tc>
          <w:tcPr>
            <w:tcW w:w="516" w:type="dxa"/>
            <w:vAlign w:val="center"/>
          </w:tcPr>
          <w:p w14:paraId="4421DA84" w14:textId="77777777" w:rsidR="00CD5133" w:rsidRDefault="009B6F16">
            <w:pPr>
              <w:widowControl w:val="0"/>
              <w:jc w:val="center"/>
              <w:rPr>
                <w:rFonts w:ascii="宋体" w:hAnsi="宋体" w:cs="宋体"/>
                <w:szCs w:val="21"/>
              </w:rPr>
            </w:pPr>
            <w:r>
              <w:rPr>
                <w:rFonts w:ascii="宋体" w:hAnsi="宋体" w:cs="宋体" w:hint="eastAsia"/>
                <w:szCs w:val="21"/>
              </w:rPr>
              <w:t>29</w:t>
            </w:r>
          </w:p>
        </w:tc>
        <w:tc>
          <w:tcPr>
            <w:tcW w:w="1134" w:type="dxa"/>
            <w:vAlign w:val="center"/>
          </w:tcPr>
          <w:p w14:paraId="1BBC91E7" w14:textId="77777777" w:rsidR="00CD5133" w:rsidRDefault="009B6F16">
            <w:pPr>
              <w:widowControl w:val="0"/>
              <w:jc w:val="center"/>
              <w:rPr>
                <w:rFonts w:ascii="宋体" w:hAnsi="宋体" w:cs="宋体"/>
                <w:szCs w:val="21"/>
              </w:rPr>
            </w:pPr>
            <w:proofErr w:type="gramStart"/>
            <w:r>
              <w:rPr>
                <w:rFonts w:ascii="宋体" w:hAnsi="宋体" w:cs="宋体" w:hint="eastAsia"/>
                <w:szCs w:val="21"/>
              </w:rPr>
              <w:t>钣</w:t>
            </w:r>
            <w:proofErr w:type="gramEnd"/>
            <w:r>
              <w:rPr>
                <w:rFonts w:ascii="宋体" w:hAnsi="宋体" w:cs="宋体" w:hint="eastAsia"/>
                <w:szCs w:val="21"/>
              </w:rPr>
              <w:t>金锤（塑料头）</w:t>
            </w:r>
          </w:p>
        </w:tc>
        <w:tc>
          <w:tcPr>
            <w:tcW w:w="656" w:type="dxa"/>
            <w:vAlign w:val="center"/>
          </w:tcPr>
          <w:p w14:paraId="44F91EF2" w14:textId="77777777" w:rsidR="00CD5133" w:rsidRDefault="009B6F16">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6C2B6B70"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1A600731" w14:textId="77777777" w:rsidR="00CD5133" w:rsidRDefault="009B6F16">
            <w:pPr>
              <w:widowControl w:val="0"/>
              <w:jc w:val="center"/>
              <w:rPr>
                <w:rFonts w:ascii="宋体" w:hAnsi="宋体" w:cs="宋体"/>
                <w:szCs w:val="21"/>
              </w:rPr>
            </w:pPr>
            <w:proofErr w:type="gramStart"/>
            <w:r>
              <w:rPr>
                <w:rFonts w:ascii="宋体" w:hAnsi="宋体" w:cs="宋体" w:hint="eastAsia"/>
                <w:szCs w:val="21"/>
              </w:rPr>
              <w:t>锤部采用</w:t>
            </w:r>
            <w:proofErr w:type="gramEnd"/>
            <w:r>
              <w:rPr>
                <w:rFonts w:ascii="宋体" w:hAnsi="宋体" w:cs="宋体" w:hint="eastAsia"/>
                <w:szCs w:val="21"/>
              </w:rPr>
              <w:t>优质铝合金铸造可更换锤头有软性,硬性锤头选择全长380mm、锤头直径60mm、净重(KG)0.875。</w:t>
            </w:r>
          </w:p>
        </w:tc>
        <w:tc>
          <w:tcPr>
            <w:tcW w:w="1115" w:type="dxa"/>
            <w:vAlign w:val="center"/>
          </w:tcPr>
          <w:p w14:paraId="03DCF5FA"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42576837" w14:textId="77777777">
        <w:trPr>
          <w:trHeight w:val="326"/>
        </w:trPr>
        <w:tc>
          <w:tcPr>
            <w:tcW w:w="516" w:type="dxa"/>
            <w:vAlign w:val="center"/>
          </w:tcPr>
          <w:p w14:paraId="4748C658" w14:textId="77777777" w:rsidR="00CD5133" w:rsidRDefault="009B6F16">
            <w:pPr>
              <w:widowControl w:val="0"/>
              <w:jc w:val="center"/>
              <w:rPr>
                <w:rFonts w:ascii="宋体" w:hAnsi="宋体" w:cs="宋体"/>
                <w:szCs w:val="21"/>
              </w:rPr>
            </w:pPr>
            <w:r>
              <w:rPr>
                <w:rFonts w:ascii="宋体" w:hAnsi="宋体" w:cs="宋体" w:hint="eastAsia"/>
                <w:szCs w:val="21"/>
              </w:rPr>
              <w:t>30</w:t>
            </w:r>
          </w:p>
        </w:tc>
        <w:tc>
          <w:tcPr>
            <w:tcW w:w="1134" w:type="dxa"/>
            <w:vAlign w:val="center"/>
          </w:tcPr>
          <w:p w14:paraId="24A906F6" w14:textId="77777777" w:rsidR="00CD5133" w:rsidRDefault="009B6F16">
            <w:pPr>
              <w:widowControl w:val="0"/>
              <w:jc w:val="center"/>
              <w:rPr>
                <w:rFonts w:ascii="宋体" w:hAnsi="宋体" w:cs="宋体"/>
                <w:szCs w:val="21"/>
              </w:rPr>
            </w:pPr>
            <w:r>
              <w:rPr>
                <w:rFonts w:ascii="宋体" w:hAnsi="宋体" w:cs="宋体" w:hint="eastAsia"/>
                <w:szCs w:val="21"/>
              </w:rPr>
              <w:t>兆欧表</w:t>
            </w:r>
          </w:p>
        </w:tc>
        <w:tc>
          <w:tcPr>
            <w:tcW w:w="656" w:type="dxa"/>
            <w:vAlign w:val="center"/>
          </w:tcPr>
          <w:p w14:paraId="4C5C456C" w14:textId="77777777" w:rsidR="00CD5133" w:rsidRDefault="009B6F16">
            <w:pPr>
              <w:widowControl w:val="0"/>
              <w:jc w:val="center"/>
              <w:rPr>
                <w:rFonts w:ascii="宋体" w:hAnsi="宋体" w:cs="宋体"/>
                <w:szCs w:val="21"/>
              </w:rPr>
            </w:pPr>
            <w:r>
              <w:rPr>
                <w:rFonts w:ascii="宋体" w:hAnsi="宋体" w:cs="宋体" w:hint="eastAsia"/>
                <w:szCs w:val="21"/>
              </w:rPr>
              <w:t>10</w:t>
            </w:r>
          </w:p>
        </w:tc>
        <w:tc>
          <w:tcPr>
            <w:tcW w:w="572" w:type="dxa"/>
            <w:vAlign w:val="center"/>
          </w:tcPr>
          <w:p w14:paraId="53CAE18E"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3DAE6AE2" w14:textId="77777777" w:rsidR="00CD5133" w:rsidRDefault="009B6F16">
            <w:pPr>
              <w:widowControl w:val="0"/>
              <w:jc w:val="center"/>
              <w:rPr>
                <w:rFonts w:ascii="宋体" w:hAnsi="宋体" w:cs="宋体"/>
                <w:szCs w:val="21"/>
              </w:rPr>
            </w:pPr>
            <w:r>
              <w:rPr>
                <w:rFonts w:ascii="宋体" w:hAnsi="宋体" w:cs="宋体" w:hint="eastAsia"/>
                <w:szCs w:val="21"/>
              </w:rPr>
              <w:t>集成4个测试电压等级，100V/250V/500V/1000V人性设计，</w:t>
            </w:r>
            <w:proofErr w:type="gramStart"/>
            <w:r>
              <w:rPr>
                <w:rFonts w:ascii="宋体" w:hAnsi="宋体" w:cs="宋体" w:hint="eastAsia"/>
                <w:szCs w:val="21"/>
              </w:rPr>
              <w:t>表笔远控线</w:t>
            </w:r>
            <w:proofErr w:type="gramEnd"/>
            <w:r>
              <w:rPr>
                <w:rFonts w:ascii="宋体" w:hAnsi="宋体" w:cs="宋体" w:hint="eastAsia"/>
                <w:szCs w:val="21"/>
              </w:rPr>
              <w:t>让一人即可操作4000字读数显示屏，带模拟条显示、自动释放电压功能，提高用户操作安全性、直流电压400mV/4V/40V/400V/1000V、交流电压400mV/4V/40V/400V/1000V、绝缘电阻测量0.1MΩ-262、500V0.1MΩ~20.00MΩ(分辨率0.01MΩ)20.0MΩ~200.0MΩ(分辨率0.1MΩ)200MΩ~500MΩ(分辨率1MΩ)、1000V0.1MΩ~20.00MΩ(分辨率0.01M)20.0MΩ~200.0MΩ(分辨率0.1MΩ)200MΩ~2000MΩ(分辨率1MΩ)、电阻测量</w:t>
            </w:r>
          </w:p>
          <w:p w14:paraId="0D7BA012" w14:textId="77777777" w:rsidR="00CD5133" w:rsidRDefault="009B6F16">
            <w:pPr>
              <w:widowControl w:val="0"/>
              <w:jc w:val="center"/>
              <w:rPr>
                <w:rFonts w:ascii="宋体" w:hAnsi="宋体" w:cs="宋体"/>
                <w:szCs w:val="21"/>
              </w:rPr>
            </w:pPr>
            <w:r>
              <w:rPr>
                <w:rFonts w:ascii="宋体" w:hAnsi="宋体" w:cs="宋体" w:hint="eastAsia"/>
                <w:szCs w:val="21"/>
              </w:rPr>
              <w:t>400Ω-40MΩ、通断测试有、数据保持有</w:t>
            </w:r>
          </w:p>
        </w:tc>
        <w:tc>
          <w:tcPr>
            <w:tcW w:w="1115" w:type="dxa"/>
            <w:vAlign w:val="center"/>
          </w:tcPr>
          <w:p w14:paraId="5C7CC5FC"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34D920AB" w14:textId="77777777">
        <w:trPr>
          <w:trHeight w:val="326"/>
        </w:trPr>
        <w:tc>
          <w:tcPr>
            <w:tcW w:w="516" w:type="dxa"/>
            <w:vAlign w:val="center"/>
          </w:tcPr>
          <w:p w14:paraId="42DB7778" w14:textId="77777777" w:rsidR="00CD5133" w:rsidRDefault="009B6F16">
            <w:pPr>
              <w:widowControl w:val="0"/>
              <w:jc w:val="center"/>
              <w:rPr>
                <w:rFonts w:ascii="宋体" w:hAnsi="宋体" w:cs="宋体"/>
                <w:szCs w:val="21"/>
              </w:rPr>
            </w:pPr>
            <w:r>
              <w:rPr>
                <w:rFonts w:ascii="宋体" w:hAnsi="宋体" w:cs="宋体" w:hint="eastAsia"/>
                <w:szCs w:val="21"/>
              </w:rPr>
              <w:t>31</w:t>
            </w:r>
          </w:p>
        </w:tc>
        <w:tc>
          <w:tcPr>
            <w:tcW w:w="1134" w:type="dxa"/>
            <w:vAlign w:val="center"/>
          </w:tcPr>
          <w:p w14:paraId="550BA094" w14:textId="77777777" w:rsidR="00CD5133" w:rsidRDefault="009B6F16">
            <w:pPr>
              <w:widowControl w:val="0"/>
              <w:jc w:val="center"/>
              <w:rPr>
                <w:rFonts w:ascii="宋体" w:hAnsi="宋体" w:cs="宋体"/>
                <w:szCs w:val="21"/>
              </w:rPr>
            </w:pPr>
            <w:r>
              <w:rPr>
                <w:rFonts w:ascii="宋体" w:hAnsi="宋体" w:cs="宋体" w:hint="eastAsia"/>
                <w:szCs w:val="21"/>
              </w:rPr>
              <w:t>万用表</w:t>
            </w:r>
          </w:p>
        </w:tc>
        <w:tc>
          <w:tcPr>
            <w:tcW w:w="656" w:type="dxa"/>
            <w:vAlign w:val="center"/>
          </w:tcPr>
          <w:p w14:paraId="4177D644" w14:textId="77777777" w:rsidR="00CD5133" w:rsidRDefault="009B6F16">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359A6342" w14:textId="77777777" w:rsidR="00CD5133" w:rsidRDefault="009B6F16">
            <w:pPr>
              <w:jc w:val="center"/>
              <w:rPr>
                <w:rFonts w:ascii="宋体" w:hAnsi="宋体" w:cs="宋体"/>
                <w:szCs w:val="21"/>
              </w:rPr>
            </w:pPr>
            <w:r>
              <w:rPr>
                <w:rFonts w:ascii="宋体" w:hAnsi="宋体" w:cs="宋体" w:hint="eastAsia"/>
                <w:szCs w:val="21"/>
              </w:rPr>
              <w:t>套</w:t>
            </w:r>
          </w:p>
        </w:tc>
        <w:tc>
          <w:tcPr>
            <w:tcW w:w="5752" w:type="dxa"/>
            <w:vAlign w:val="center"/>
          </w:tcPr>
          <w:p w14:paraId="7A6C0AF9" w14:textId="77777777" w:rsidR="00CD5133" w:rsidRDefault="009B6F16">
            <w:pPr>
              <w:widowControl w:val="0"/>
              <w:rPr>
                <w:rFonts w:ascii="宋体" w:hAnsi="宋体" w:cs="宋体"/>
                <w:szCs w:val="21"/>
              </w:rPr>
            </w:pPr>
            <w:r>
              <w:rPr>
                <w:rFonts w:ascii="宋体" w:hAnsi="宋体" w:cs="宋体" w:hint="eastAsia"/>
                <w:szCs w:val="21"/>
              </w:rPr>
              <w:t>交直流电压：1000V、交流毫伏：400mv、直流毫伏：400mv、交直流电流：10A</w:t>
            </w:r>
          </w:p>
          <w:p w14:paraId="70100CDA" w14:textId="77777777" w:rsidR="00CD5133" w:rsidRDefault="009B6F16">
            <w:pPr>
              <w:widowControl w:val="0"/>
              <w:jc w:val="center"/>
              <w:rPr>
                <w:rFonts w:ascii="宋体" w:hAnsi="宋体" w:cs="宋体"/>
                <w:szCs w:val="21"/>
              </w:rPr>
            </w:pPr>
            <w:r>
              <w:rPr>
                <w:rFonts w:ascii="宋体" w:hAnsi="宋体" w:cs="宋体" w:hint="eastAsia"/>
                <w:szCs w:val="21"/>
              </w:rPr>
              <w:t>电阻量程：40MΩ</w:t>
            </w:r>
          </w:p>
        </w:tc>
        <w:tc>
          <w:tcPr>
            <w:tcW w:w="1115" w:type="dxa"/>
            <w:vAlign w:val="center"/>
          </w:tcPr>
          <w:p w14:paraId="106EBECF" w14:textId="77777777" w:rsidR="00CD5133" w:rsidRDefault="009B6F16">
            <w:pPr>
              <w:widowControl w:val="0"/>
              <w:jc w:val="center"/>
              <w:rPr>
                <w:rFonts w:ascii="宋体" w:hAnsi="宋体" w:cs="宋体"/>
                <w:szCs w:val="21"/>
              </w:rPr>
            </w:pPr>
            <w:r>
              <w:rPr>
                <w:rFonts w:ascii="宋体" w:hAnsi="宋体" w:cs="宋体" w:hint="eastAsia"/>
                <w:szCs w:val="21"/>
              </w:rPr>
              <w:t>APEX、duoyi、CLeco</w:t>
            </w:r>
          </w:p>
        </w:tc>
      </w:tr>
      <w:tr w:rsidR="00CD5133" w14:paraId="56990A9D" w14:textId="77777777">
        <w:trPr>
          <w:trHeight w:val="326"/>
        </w:trPr>
        <w:tc>
          <w:tcPr>
            <w:tcW w:w="516" w:type="dxa"/>
            <w:vAlign w:val="center"/>
          </w:tcPr>
          <w:p w14:paraId="384215FD" w14:textId="77777777" w:rsidR="00CD5133" w:rsidRDefault="009B6F16">
            <w:pPr>
              <w:widowControl w:val="0"/>
              <w:jc w:val="center"/>
              <w:rPr>
                <w:rFonts w:ascii="宋体" w:hAnsi="宋体" w:cs="宋体"/>
                <w:szCs w:val="21"/>
              </w:rPr>
            </w:pPr>
            <w:r>
              <w:rPr>
                <w:rFonts w:ascii="宋体" w:hAnsi="宋体" w:cs="宋体" w:hint="eastAsia"/>
                <w:szCs w:val="21"/>
              </w:rPr>
              <w:t>32</w:t>
            </w:r>
          </w:p>
        </w:tc>
        <w:tc>
          <w:tcPr>
            <w:tcW w:w="1134" w:type="dxa"/>
            <w:vAlign w:val="center"/>
          </w:tcPr>
          <w:p w14:paraId="4436CBD8" w14:textId="77777777" w:rsidR="00CD5133" w:rsidRDefault="009B6F16">
            <w:pPr>
              <w:widowControl w:val="0"/>
              <w:jc w:val="center"/>
              <w:rPr>
                <w:rFonts w:ascii="宋体" w:hAnsi="宋体" w:cs="宋体"/>
                <w:szCs w:val="21"/>
              </w:rPr>
            </w:pPr>
            <w:r>
              <w:rPr>
                <w:rFonts w:ascii="宋体" w:hAnsi="宋体" w:cs="宋体" w:hint="eastAsia"/>
                <w:szCs w:val="21"/>
              </w:rPr>
              <w:t>试电笔</w:t>
            </w:r>
          </w:p>
        </w:tc>
        <w:tc>
          <w:tcPr>
            <w:tcW w:w="656" w:type="dxa"/>
            <w:vAlign w:val="center"/>
          </w:tcPr>
          <w:p w14:paraId="75756783" w14:textId="77777777" w:rsidR="00CD5133" w:rsidRDefault="009B6F16">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5183C410"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0C77D3EE" w14:textId="77777777" w:rsidR="00CD5133" w:rsidRDefault="009B6F16">
            <w:pPr>
              <w:widowControl w:val="0"/>
              <w:jc w:val="center"/>
              <w:rPr>
                <w:rFonts w:ascii="宋体" w:hAnsi="宋体" w:cs="宋体"/>
                <w:szCs w:val="21"/>
              </w:rPr>
            </w:pPr>
            <w:r>
              <w:rPr>
                <w:rFonts w:ascii="宋体" w:hAnsi="宋体" w:cs="宋体" w:hint="eastAsia"/>
                <w:szCs w:val="21"/>
              </w:rPr>
              <w:t>电压测试范围：90-1000V、灯光报警、安全等级：CAT IV 1000V</w:t>
            </w:r>
            <w:r>
              <w:rPr>
                <w:rFonts w:ascii="宋体" w:hAnsi="宋体" w:cs="宋体" w:hint="eastAsia"/>
                <w:szCs w:val="21"/>
              </w:rPr>
              <w:lastRenderedPageBreak/>
              <w:t>等级</w:t>
            </w:r>
          </w:p>
        </w:tc>
        <w:tc>
          <w:tcPr>
            <w:tcW w:w="1115" w:type="dxa"/>
            <w:vAlign w:val="center"/>
          </w:tcPr>
          <w:p w14:paraId="134A5C3E" w14:textId="77777777" w:rsidR="00CD5133" w:rsidRDefault="009B6F16">
            <w:pPr>
              <w:widowControl w:val="0"/>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r>
              <w:rPr>
                <w:rFonts w:ascii="宋体" w:hAnsi="宋体" w:cs="宋体" w:hint="eastAsia"/>
                <w:szCs w:val="21"/>
              </w:rPr>
              <w:lastRenderedPageBreak/>
              <w:t>APEX、CLeco</w:t>
            </w:r>
          </w:p>
        </w:tc>
      </w:tr>
      <w:tr w:rsidR="00CD5133" w14:paraId="6B5682CA" w14:textId="77777777">
        <w:trPr>
          <w:trHeight w:val="326"/>
        </w:trPr>
        <w:tc>
          <w:tcPr>
            <w:tcW w:w="516" w:type="dxa"/>
            <w:vAlign w:val="center"/>
          </w:tcPr>
          <w:p w14:paraId="65C12D72" w14:textId="77777777" w:rsidR="00CD5133" w:rsidRDefault="009B6F16">
            <w:pPr>
              <w:widowControl w:val="0"/>
              <w:jc w:val="center"/>
              <w:rPr>
                <w:rFonts w:ascii="宋体" w:hAnsi="宋体" w:cs="宋体"/>
                <w:szCs w:val="21"/>
              </w:rPr>
            </w:pPr>
            <w:r>
              <w:rPr>
                <w:rFonts w:ascii="宋体" w:hAnsi="宋体" w:cs="宋体" w:hint="eastAsia"/>
                <w:szCs w:val="21"/>
              </w:rPr>
              <w:lastRenderedPageBreak/>
              <w:t>33</w:t>
            </w:r>
          </w:p>
        </w:tc>
        <w:tc>
          <w:tcPr>
            <w:tcW w:w="1134" w:type="dxa"/>
            <w:vAlign w:val="center"/>
          </w:tcPr>
          <w:p w14:paraId="462BCA17" w14:textId="77777777" w:rsidR="00CD5133" w:rsidRDefault="009B6F16">
            <w:pPr>
              <w:widowControl w:val="0"/>
              <w:jc w:val="center"/>
              <w:rPr>
                <w:rFonts w:ascii="宋体" w:hAnsi="宋体" w:cs="宋体"/>
                <w:szCs w:val="21"/>
              </w:rPr>
            </w:pPr>
            <w:r>
              <w:rPr>
                <w:rFonts w:ascii="宋体" w:hAnsi="宋体" w:cs="宋体" w:hint="eastAsia"/>
                <w:szCs w:val="21"/>
              </w:rPr>
              <w:t>电流钳</w:t>
            </w:r>
          </w:p>
        </w:tc>
        <w:tc>
          <w:tcPr>
            <w:tcW w:w="656" w:type="dxa"/>
            <w:vAlign w:val="center"/>
          </w:tcPr>
          <w:p w14:paraId="10E4A3A3" w14:textId="77777777" w:rsidR="00CD5133" w:rsidRDefault="009B6F16">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35975696"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34623331" w14:textId="77777777" w:rsidR="00CD5133" w:rsidRDefault="009B6F16">
            <w:pPr>
              <w:widowControl w:val="0"/>
              <w:jc w:val="center"/>
              <w:rPr>
                <w:rFonts w:ascii="宋体" w:hAnsi="宋体" w:cs="宋体"/>
                <w:szCs w:val="21"/>
              </w:rPr>
            </w:pPr>
            <w:r>
              <w:rPr>
                <w:rFonts w:ascii="宋体" w:hAnsi="宋体" w:cs="宋体" w:hint="eastAsia"/>
                <w:szCs w:val="21"/>
              </w:rPr>
              <w:t>交流电流400A、交流电压600V、钳口30mm</w:t>
            </w:r>
          </w:p>
        </w:tc>
        <w:tc>
          <w:tcPr>
            <w:tcW w:w="1115" w:type="dxa"/>
            <w:vAlign w:val="center"/>
          </w:tcPr>
          <w:p w14:paraId="068BB7D0"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1712B174" w14:textId="77777777">
        <w:trPr>
          <w:trHeight w:val="326"/>
        </w:trPr>
        <w:tc>
          <w:tcPr>
            <w:tcW w:w="516" w:type="dxa"/>
            <w:vAlign w:val="center"/>
          </w:tcPr>
          <w:p w14:paraId="1E289D3B" w14:textId="77777777" w:rsidR="00CD5133" w:rsidRDefault="009B6F16">
            <w:pPr>
              <w:widowControl w:val="0"/>
              <w:jc w:val="center"/>
              <w:rPr>
                <w:rFonts w:ascii="宋体" w:hAnsi="宋体" w:cs="宋体"/>
                <w:szCs w:val="21"/>
              </w:rPr>
            </w:pPr>
            <w:r>
              <w:rPr>
                <w:rFonts w:ascii="宋体" w:hAnsi="宋体" w:cs="宋体" w:hint="eastAsia"/>
                <w:szCs w:val="21"/>
              </w:rPr>
              <w:t>34</w:t>
            </w:r>
          </w:p>
        </w:tc>
        <w:tc>
          <w:tcPr>
            <w:tcW w:w="1134" w:type="dxa"/>
            <w:vAlign w:val="center"/>
          </w:tcPr>
          <w:p w14:paraId="4DA1D158" w14:textId="77777777" w:rsidR="00CD5133" w:rsidRDefault="009B6F16">
            <w:pPr>
              <w:widowControl w:val="0"/>
              <w:jc w:val="center"/>
              <w:rPr>
                <w:rFonts w:ascii="宋体" w:hAnsi="宋体" w:cs="宋体"/>
                <w:szCs w:val="21"/>
              </w:rPr>
            </w:pPr>
            <w:r>
              <w:rPr>
                <w:rFonts w:ascii="宋体" w:hAnsi="宋体" w:cs="宋体" w:hint="eastAsia"/>
                <w:szCs w:val="21"/>
              </w:rPr>
              <w:t>游标卡尺</w:t>
            </w:r>
          </w:p>
        </w:tc>
        <w:tc>
          <w:tcPr>
            <w:tcW w:w="656" w:type="dxa"/>
            <w:vAlign w:val="center"/>
          </w:tcPr>
          <w:p w14:paraId="07D7514A" w14:textId="77777777" w:rsidR="00CD5133" w:rsidRDefault="009B6F16">
            <w:pPr>
              <w:widowControl w:val="0"/>
              <w:jc w:val="center"/>
              <w:rPr>
                <w:rFonts w:ascii="宋体" w:hAnsi="宋体" w:cs="宋体"/>
                <w:szCs w:val="21"/>
              </w:rPr>
            </w:pPr>
            <w:r>
              <w:rPr>
                <w:rFonts w:ascii="宋体" w:hAnsi="宋体" w:cs="宋体" w:hint="eastAsia"/>
                <w:szCs w:val="21"/>
              </w:rPr>
              <w:t>10</w:t>
            </w:r>
          </w:p>
        </w:tc>
        <w:tc>
          <w:tcPr>
            <w:tcW w:w="572" w:type="dxa"/>
            <w:vAlign w:val="center"/>
          </w:tcPr>
          <w:p w14:paraId="53D9909C" w14:textId="77777777" w:rsidR="00CD5133" w:rsidRDefault="009B6F16">
            <w:pPr>
              <w:jc w:val="center"/>
              <w:rPr>
                <w:rFonts w:ascii="宋体" w:hAnsi="宋体" w:cs="宋体"/>
                <w:szCs w:val="21"/>
              </w:rPr>
            </w:pPr>
            <w:r>
              <w:rPr>
                <w:rFonts w:ascii="宋体" w:hAnsi="宋体" w:cs="宋体" w:hint="eastAsia"/>
                <w:szCs w:val="21"/>
              </w:rPr>
              <w:t>把</w:t>
            </w:r>
          </w:p>
        </w:tc>
        <w:tc>
          <w:tcPr>
            <w:tcW w:w="5752" w:type="dxa"/>
            <w:vAlign w:val="center"/>
          </w:tcPr>
          <w:p w14:paraId="1551BADA" w14:textId="77777777" w:rsidR="00CD5133" w:rsidRDefault="009B6F16">
            <w:pPr>
              <w:widowControl w:val="0"/>
              <w:jc w:val="center"/>
              <w:rPr>
                <w:rFonts w:ascii="宋体" w:hAnsi="宋体" w:cs="宋体"/>
                <w:szCs w:val="21"/>
              </w:rPr>
            </w:pPr>
            <w:r>
              <w:rPr>
                <w:rFonts w:ascii="宋体" w:hAnsi="宋体" w:cs="宋体" w:hint="eastAsia"/>
                <w:szCs w:val="21"/>
              </w:rPr>
              <w:t>测试量程：0-150mm、测量误差范围：±0.01mm</w:t>
            </w:r>
          </w:p>
        </w:tc>
        <w:tc>
          <w:tcPr>
            <w:tcW w:w="1115" w:type="dxa"/>
            <w:vAlign w:val="center"/>
          </w:tcPr>
          <w:p w14:paraId="4C4C8EB1" w14:textId="77777777" w:rsidR="00CD5133" w:rsidRDefault="009B6F16">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71194163" w14:textId="77777777">
        <w:trPr>
          <w:trHeight w:val="2498"/>
        </w:trPr>
        <w:tc>
          <w:tcPr>
            <w:tcW w:w="516" w:type="dxa"/>
            <w:vAlign w:val="center"/>
          </w:tcPr>
          <w:p w14:paraId="3C38593A" w14:textId="77777777" w:rsidR="00CD5133" w:rsidRDefault="009B6F16">
            <w:pPr>
              <w:widowControl w:val="0"/>
              <w:jc w:val="center"/>
              <w:rPr>
                <w:rFonts w:ascii="宋体" w:hAnsi="宋体" w:cs="宋体"/>
                <w:szCs w:val="21"/>
              </w:rPr>
            </w:pPr>
            <w:r>
              <w:rPr>
                <w:rFonts w:ascii="宋体" w:hAnsi="宋体" w:cs="宋体" w:hint="eastAsia"/>
                <w:szCs w:val="21"/>
              </w:rPr>
              <w:t>35</w:t>
            </w:r>
          </w:p>
        </w:tc>
        <w:tc>
          <w:tcPr>
            <w:tcW w:w="1134" w:type="dxa"/>
            <w:vAlign w:val="center"/>
          </w:tcPr>
          <w:p w14:paraId="41AC74DB" w14:textId="77777777" w:rsidR="00CD5133" w:rsidRDefault="009B6F16">
            <w:pPr>
              <w:widowControl w:val="0"/>
              <w:jc w:val="center"/>
              <w:rPr>
                <w:rFonts w:ascii="宋体" w:hAnsi="宋体" w:cs="宋体"/>
                <w:szCs w:val="21"/>
              </w:rPr>
            </w:pPr>
            <w:r>
              <w:rPr>
                <w:rFonts w:ascii="宋体" w:hAnsi="宋体" w:cs="宋体" w:hint="eastAsia"/>
                <w:szCs w:val="21"/>
              </w:rPr>
              <w:t>工具车</w:t>
            </w:r>
          </w:p>
        </w:tc>
        <w:tc>
          <w:tcPr>
            <w:tcW w:w="656" w:type="dxa"/>
            <w:vAlign w:val="center"/>
          </w:tcPr>
          <w:p w14:paraId="577399E6" w14:textId="77777777" w:rsidR="00CD5133" w:rsidRDefault="009B6F16">
            <w:pPr>
              <w:widowControl w:val="0"/>
              <w:jc w:val="center"/>
              <w:rPr>
                <w:rFonts w:ascii="宋体" w:hAnsi="宋体" w:cs="宋体"/>
                <w:szCs w:val="21"/>
              </w:rPr>
            </w:pPr>
            <w:r>
              <w:rPr>
                <w:rFonts w:ascii="宋体" w:hAnsi="宋体" w:cs="宋体" w:hint="eastAsia"/>
                <w:szCs w:val="21"/>
              </w:rPr>
              <w:t>15台</w:t>
            </w:r>
          </w:p>
        </w:tc>
        <w:tc>
          <w:tcPr>
            <w:tcW w:w="572" w:type="dxa"/>
            <w:vAlign w:val="center"/>
          </w:tcPr>
          <w:p w14:paraId="7807D848" w14:textId="77777777" w:rsidR="00CD5133" w:rsidRDefault="00CD5133">
            <w:pPr>
              <w:jc w:val="center"/>
              <w:rPr>
                <w:rFonts w:ascii="宋体" w:hAnsi="宋体" w:cs="宋体"/>
                <w:szCs w:val="21"/>
              </w:rPr>
            </w:pPr>
          </w:p>
        </w:tc>
        <w:tc>
          <w:tcPr>
            <w:tcW w:w="5752" w:type="dxa"/>
            <w:vAlign w:val="center"/>
          </w:tcPr>
          <w:p w14:paraId="3DBF2BE7" w14:textId="77777777" w:rsidR="00CD5133" w:rsidRDefault="009B6F16">
            <w:pPr>
              <w:widowControl w:val="0"/>
              <w:jc w:val="left"/>
              <w:rPr>
                <w:rFonts w:ascii="宋体" w:hAnsi="宋体" w:cs="宋体"/>
                <w:szCs w:val="21"/>
              </w:rPr>
            </w:pPr>
            <w:r>
              <w:rPr>
                <w:rFonts w:ascii="宋体" w:hAnsi="宋体" w:cs="宋体" w:hint="eastAsia"/>
                <w:szCs w:val="21"/>
              </w:rPr>
              <w:t>1.外形尺寸：841×414×827(长×宽×高)</w:t>
            </w:r>
          </w:p>
          <w:p w14:paraId="50BA41C8" w14:textId="77777777" w:rsidR="00CD5133" w:rsidRDefault="009B6F16">
            <w:pPr>
              <w:widowControl w:val="0"/>
              <w:jc w:val="left"/>
              <w:rPr>
                <w:rFonts w:ascii="宋体" w:hAnsi="宋体" w:cs="宋体"/>
                <w:szCs w:val="21"/>
              </w:rPr>
            </w:pPr>
            <w:r>
              <w:rPr>
                <w:rFonts w:ascii="宋体" w:hAnsi="宋体" w:cs="宋体" w:hint="eastAsia"/>
                <w:szCs w:val="21"/>
              </w:rPr>
              <w:t>2.额定载重：≥180kg</w:t>
            </w:r>
          </w:p>
          <w:p w14:paraId="5E6B5218" w14:textId="77777777" w:rsidR="00CD5133" w:rsidRDefault="009B6F16">
            <w:pPr>
              <w:widowControl w:val="0"/>
              <w:jc w:val="left"/>
              <w:rPr>
                <w:rFonts w:ascii="宋体" w:hAnsi="宋体" w:cs="宋体"/>
                <w:szCs w:val="21"/>
              </w:rPr>
            </w:pPr>
            <w:r>
              <w:rPr>
                <w:rFonts w:ascii="宋体" w:hAnsi="宋体" w:cs="宋体" w:hint="eastAsia"/>
                <w:szCs w:val="21"/>
              </w:rPr>
              <w:t>3.钢板厚度：≥1.0~2.0mm</w:t>
            </w:r>
          </w:p>
          <w:p w14:paraId="74F97598" w14:textId="77777777" w:rsidR="00CD5133" w:rsidRDefault="009B6F16">
            <w:pPr>
              <w:widowControl w:val="0"/>
              <w:jc w:val="left"/>
              <w:rPr>
                <w:rFonts w:ascii="宋体" w:hAnsi="宋体" w:cs="宋体"/>
                <w:szCs w:val="21"/>
              </w:rPr>
            </w:pPr>
            <w:r>
              <w:rPr>
                <w:rFonts w:ascii="宋体" w:hAnsi="宋体" w:cs="宋体" w:hint="eastAsia"/>
                <w:szCs w:val="21"/>
              </w:rPr>
              <w:t>产品介绍</w:t>
            </w:r>
          </w:p>
          <w:p w14:paraId="55E2B973" w14:textId="77777777" w:rsidR="00CD5133" w:rsidRDefault="009B6F16">
            <w:pPr>
              <w:widowControl w:val="0"/>
              <w:jc w:val="left"/>
              <w:rPr>
                <w:rFonts w:ascii="宋体" w:hAnsi="宋体" w:cs="宋体"/>
                <w:szCs w:val="21"/>
              </w:rPr>
            </w:pPr>
            <w:r>
              <w:rPr>
                <w:rFonts w:ascii="宋体" w:hAnsi="宋体" w:cs="宋体" w:hint="eastAsia"/>
                <w:szCs w:val="21"/>
              </w:rPr>
              <w:t>小巧轻便，适用多种场合抽屉内尺寸:670x380x104MM(LxWxH)顶部托盘，方便维修操作时存放工具底部托盘，专为存放大件工具设计单抽屉额定承重35公斤</w:t>
            </w:r>
          </w:p>
          <w:p w14:paraId="0E931424" w14:textId="77777777" w:rsidR="00CD5133" w:rsidRDefault="009B6F16">
            <w:pPr>
              <w:widowControl w:val="0"/>
              <w:jc w:val="left"/>
              <w:rPr>
                <w:rFonts w:ascii="宋体" w:hAnsi="宋体" w:cs="宋体"/>
                <w:szCs w:val="21"/>
              </w:rPr>
            </w:pPr>
            <w:r>
              <w:rPr>
                <w:rFonts w:ascii="宋体" w:hAnsi="宋体" w:cs="宋体" w:hint="eastAsia"/>
                <w:szCs w:val="21"/>
              </w:rPr>
              <w:t>整体额定承重150公斤</w:t>
            </w:r>
          </w:p>
        </w:tc>
        <w:tc>
          <w:tcPr>
            <w:tcW w:w="1115" w:type="dxa"/>
            <w:vAlign w:val="center"/>
          </w:tcPr>
          <w:p w14:paraId="52485AB9" w14:textId="77777777" w:rsidR="00CD5133" w:rsidRDefault="009B6F16">
            <w:pPr>
              <w:widowControl w:val="0"/>
              <w:jc w:val="left"/>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达、APEX、CLeco</w:t>
            </w:r>
          </w:p>
        </w:tc>
      </w:tr>
      <w:tr w:rsidR="00CD5133" w14:paraId="3F56A1F9" w14:textId="77777777">
        <w:trPr>
          <w:trHeight w:val="326"/>
        </w:trPr>
        <w:tc>
          <w:tcPr>
            <w:tcW w:w="516" w:type="dxa"/>
            <w:vAlign w:val="center"/>
          </w:tcPr>
          <w:p w14:paraId="36D236B5" w14:textId="77777777" w:rsidR="00CD5133" w:rsidRDefault="009B6F16">
            <w:pPr>
              <w:widowControl w:val="0"/>
              <w:jc w:val="center"/>
              <w:rPr>
                <w:rFonts w:ascii="宋体" w:hAnsi="宋体" w:cs="宋体"/>
                <w:szCs w:val="21"/>
              </w:rPr>
            </w:pPr>
            <w:r>
              <w:rPr>
                <w:rFonts w:ascii="宋体" w:hAnsi="宋体" w:cs="宋体" w:hint="eastAsia"/>
                <w:szCs w:val="21"/>
              </w:rPr>
              <w:t>36</w:t>
            </w:r>
          </w:p>
        </w:tc>
        <w:tc>
          <w:tcPr>
            <w:tcW w:w="1134" w:type="dxa"/>
            <w:vAlign w:val="center"/>
          </w:tcPr>
          <w:p w14:paraId="71125A24" w14:textId="77777777" w:rsidR="00CD5133" w:rsidRDefault="009B6F16">
            <w:pPr>
              <w:widowControl w:val="0"/>
              <w:jc w:val="center"/>
              <w:rPr>
                <w:rFonts w:ascii="宋体" w:hAnsi="宋体" w:cs="宋体"/>
                <w:szCs w:val="21"/>
              </w:rPr>
            </w:pPr>
            <w:r>
              <w:rPr>
                <w:rFonts w:ascii="宋体" w:hAnsi="宋体" w:cs="宋体" w:hint="eastAsia"/>
                <w:szCs w:val="21"/>
              </w:rPr>
              <w:t>工作台（</w:t>
            </w:r>
            <w:proofErr w:type="gramStart"/>
            <w:r>
              <w:rPr>
                <w:rFonts w:ascii="宋体" w:hAnsi="宋体" w:cs="宋体" w:hint="eastAsia"/>
                <w:szCs w:val="21"/>
              </w:rPr>
              <w:t>含台虎钳</w:t>
            </w:r>
            <w:proofErr w:type="gramEnd"/>
            <w:r>
              <w:rPr>
                <w:rFonts w:ascii="宋体" w:hAnsi="宋体" w:cs="宋体" w:hint="eastAsia"/>
                <w:szCs w:val="21"/>
              </w:rPr>
              <w:t>）</w:t>
            </w:r>
          </w:p>
        </w:tc>
        <w:tc>
          <w:tcPr>
            <w:tcW w:w="656" w:type="dxa"/>
            <w:vAlign w:val="center"/>
          </w:tcPr>
          <w:p w14:paraId="085D1214" w14:textId="77777777" w:rsidR="00CD5133" w:rsidRDefault="009B6F16">
            <w:pPr>
              <w:widowControl w:val="0"/>
              <w:jc w:val="center"/>
              <w:rPr>
                <w:rFonts w:ascii="宋体" w:hAnsi="宋体" w:cs="宋体"/>
                <w:szCs w:val="21"/>
              </w:rPr>
            </w:pPr>
            <w:r>
              <w:rPr>
                <w:rFonts w:ascii="宋体" w:hAnsi="宋体" w:cs="宋体" w:hint="eastAsia"/>
                <w:szCs w:val="21"/>
              </w:rPr>
              <w:t>10台</w:t>
            </w:r>
          </w:p>
        </w:tc>
        <w:tc>
          <w:tcPr>
            <w:tcW w:w="572" w:type="dxa"/>
            <w:vAlign w:val="center"/>
          </w:tcPr>
          <w:p w14:paraId="21411F83" w14:textId="77777777" w:rsidR="00CD5133" w:rsidRDefault="00CD5133">
            <w:pPr>
              <w:jc w:val="center"/>
              <w:rPr>
                <w:rFonts w:ascii="宋体" w:hAnsi="宋体" w:cs="宋体"/>
                <w:szCs w:val="21"/>
              </w:rPr>
            </w:pPr>
          </w:p>
        </w:tc>
        <w:tc>
          <w:tcPr>
            <w:tcW w:w="5752" w:type="dxa"/>
            <w:vAlign w:val="center"/>
          </w:tcPr>
          <w:p w14:paraId="37CC1F90" w14:textId="77777777" w:rsidR="00CD5133" w:rsidRDefault="009B6F16">
            <w:pPr>
              <w:widowControl w:val="0"/>
              <w:jc w:val="left"/>
              <w:rPr>
                <w:rFonts w:ascii="宋体" w:hAnsi="宋体" w:cs="宋体"/>
                <w:szCs w:val="21"/>
              </w:rPr>
            </w:pPr>
            <w:r>
              <w:rPr>
                <w:rFonts w:ascii="宋体" w:hAnsi="宋体" w:cs="宋体" w:hint="eastAsia"/>
                <w:szCs w:val="21"/>
              </w:rPr>
              <w:t>1200*750*800mm工作台台面板采用2mm厚不锈钢板经折弯成型(内置高密度板，台面整体厚度：40mm)、主体框架结构采用3mm厚冷轧钢板一次折弯成型(60×40mm)；主体框架均采用喷涂工艺处理，安全可靠、配套6寸台虎钳1台，带有铁砧和木板。</w:t>
            </w:r>
          </w:p>
          <w:p w14:paraId="77F1ACE3" w14:textId="77777777" w:rsidR="00CD5133" w:rsidRDefault="009B6F16">
            <w:pPr>
              <w:widowControl w:val="0"/>
              <w:jc w:val="left"/>
              <w:rPr>
                <w:rFonts w:ascii="宋体" w:hAnsi="宋体" w:cs="宋体"/>
                <w:szCs w:val="21"/>
              </w:rPr>
            </w:pPr>
            <w:r>
              <w:rPr>
                <w:rFonts w:ascii="宋体" w:hAnsi="宋体" w:cs="宋体" w:hint="eastAsia"/>
                <w:b/>
                <w:bCs/>
                <w:szCs w:val="21"/>
              </w:rPr>
              <w:t>●提供满足全部技术参数的宣传彩页并</w:t>
            </w:r>
            <w:proofErr w:type="gramStart"/>
            <w:r>
              <w:rPr>
                <w:rFonts w:ascii="宋体" w:hAnsi="宋体" w:cs="宋体" w:hint="eastAsia"/>
                <w:b/>
                <w:bCs/>
                <w:szCs w:val="21"/>
              </w:rPr>
              <w:t>加盖</w:t>
            </w:r>
            <w:r>
              <w:rPr>
                <w:rFonts w:ascii="宋体" w:hAnsi="宋体" w:cs="宋体" w:hint="eastAsia"/>
                <w:szCs w:val="21"/>
                <w:highlight w:val="red"/>
              </w:rPr>
              <w:t>加盖</w:t>
            </w:r>
            <w:proofErr w:type="gramEnd"/>
            <w:r>
              <w:rPr>
                <w:rFonts w:ascii="宋体" w:hAnsi="宋体" w:cs="宋体" w:hint="eastAsia"/>
                <w:kern w:val="0"/>
                <w:szCs w:val="21"/>
                <w:highlight w:val="red"/>
              </w:rPr>
              <w:t>投标人公章</w:t>
            </w:r>
            <w:r>
              <w:rPr>
                <w:rFonts w:ascii="宋体" w:hAnsi="宋体" w:cs="宋体" w:hint="eastAsia"/>
                <w:b/>
                <w:bCs/>
                <w:szCs w:val="21"/>
              </w:rPr>
              <w:t>。</w:t>
            </w:r>
          </w:p>
        </w:tc>
        <w:tc>
          <w:tcPr>
            <w:tcW w:w="1115" w:type="dxa"/>
            <w:vAlign w:val="center"/>
          </w:tcPr>
          <w:p w14:paraId="46ABB1C9" w14:textId="77777777" w:rsidR="00CD5133" w:rsidRDefault="009B6F16">
            <w:pPr>
              <w:widowControl w:val="0"/>
              <w:jc w:val="center"/>
              <w:rPr>
                <w:rFonts w:ascii="宋体" w:hAnsi="宋体" w:cs="宋体"/>
                <w:szCs w:val="21"/>
              </w:rPr>
            </w:pPr>
            <w:r>
              <w:rPr>
                <w:rFonts w:ascii="宋体" w:hAnsi="宋体" w:cs="宋体" w:hint="eastAsia"/>
                <w:szCs w:val="21"/>
              </w:rPr>
              <w:t>KingViheye、壹佰嘉、</w:t>
            </w:r>
            <w:proofErr w:type="gramStart"/>
            <w:r>
              <w:rPr>
                <w:rFonts w:ascii="宋体" w:hAnsi="宋体" w:cs="宋体" w:hint="eastAsia"/>
                <w:szCs w:val="21"/>
              </w:rPr>
              <w:t>百斯霸</w:t>
            </w:r>
            <w:proofErr w:type="gramEnd"/>
          </w:p>
        </w:tc>
      </w:tr>
      <w:tr w:rsidR="00CD5133" w14:paraId="7901211F" w14:textId="77777777">
        <w:trPr>
          <w:trHeight w:val="326"/>
        </w:trPr>
        <w:tc>
          <w:tcPr>
            <w:tcW w:w="516" w:type="dxa"/>
            <w:vAlign w:val="center"/>
          </w:tcPr>
          <w:p w14:paraId="55F63C8B" w14:textId="77777777" w:rsidR="00CD5133" w:rsidRDefault="009B6F16">
            <w:pPr>
              <w:widowControl w:val="0"/>
              <w:jc w:val="center"/>
              <w:rPr>
                <w:rFonts w:ascii="宋体" w:hAnsi="宋体" w:cs="宋体"/>
                <w:szCs w:val="21"/>
              </w:rPr>
            </w:pPr>
            <w:r>
              <w:rPr>
                <w:rFonts w:ascii="宋体" w:hAnsi="宋体" w:cs="宋体" w:hint="eastAsia"/>
                <w:szCs w:val="21"/>
              </w:rPr>
              <w:t xml:space="preserve"> 37</w:t>
            </w:r>
          </w:p>
        </w:tc>
        <w:tc>
          <w:tcPr>
            <w:tcW w:w="1134" w:type="dxa"/>
            <w:vAlign w:val="center"/>
          </w:tcPr>
          <w:p w14:paraId="3E0EBA47" w14:textId="77777777" w:rsidR="00CD5133" w:rsidRDefault="009B6F16">
            <w:pPr>
              <w:widowControl w:val="0"/>
              <w:jc w:val="center"/>
              <w:rPr>
                <w:rFonts w:ascii="宋体" w:hAnsi="宋体" w:cs="宋体"/>
                <w:szCs w:val="21"/>
              </w:rPr>
            </w:pPr>
            <w:r>
              <w:rPr>
                <w:rFonts w:ascii="宋体" w:hAnsi="宋体" w:cs="宋体" w:hint="eastAsia"/>
                <w:szCs w:val="21"/>
              </w:rPr>
              <w:t>毛刷</w:t>
            </w:r>
          </w:p>
        </w:tc>
        <w:tc>
          <w:tcPr>
            <w:tcW w:w="656" w:type="dxa"/>
            <w:vAlign w:val="center"/>
          </w:tcPr>
          <w:p w14:paraId="2AE6CAE3" w14:textId="77777777" w:rsidR="00CD5133" w:rsidRDefault="009B6F16">
            <w:pPr>
              <w:widowControl w:val="0"/>
              <w:jc w:val="center"/>
              <w:rPr>
                <w:rFonts w:ascii="宋体" w:hAnsi="宋体" w:cs="宋体"/>
                <w:szCs w:val="21"/>
              </w:rPr>
            </w:pPr>
            <w:r>
              <w:rPr>
                <w:rFonts w:ascii="宋体" w:hAnsi="宋体" w:cs="宋体" w:hint="eastAsia"/>
                <w:szCs w:val="21"/>
              </w:rPr>
              <w:t>60把</w:t>
            </w:r>
          </w:p>
        </w:tc>
        <w:tc>
          <w:tcPr>
            <w:tcW w:w="572" w:type="dxa"/>
            <w:vAlign w:val="center"/>
          </w:tcPr>
          <w:p w14:paraId="6D1A44E6" w14:textId="77777777" w:rsidR="00CD5133" w:rsidRDefault="00CD5133">
            <w:pPr>
              <w:jc w:val="center"/>
              <w:rPr>
                <w:rFonts w:ascii="宋体" w:hAnsi="宋体" w:cs="宋体"/>
                <w:szCs w:val="21"/>
              </w:rPr>
            </w:pPr>
          </w:p>
        </w:tc>
        <w:tc>
          <w:tcPr>
            <w:tcW w:w="5752" w:type="dxa"/>
            <w:vAlign w:val="center"/>
          </w:tcPr>
          <w:p w14:paraId="6CE106FD" w14:textId="77777777" w:rsidR="00CD5133" w:rsidRDefault="009B6F16">
            <w:pPr>
              <w:widowControl w:val="0"/>
              <w:jc w:val="center"/>
              <w:rPr>
                <w:rFonts w:ascii="宋体" w:hAnsi="宋体" w:cs="宋体"/>
                <w:szCs w:val="21"/>
              </w:rPr>
            </w:pPr>
            <w:r>
              <w:rPr>
                <w:rFonts w:ascii="宋体" w:hAnsi="宋体" w:cs="宋体" w:hint="eastAsia"/>
                <w:szCs w:val="21"/>
              </w:rPr>
              <w:t>用于车体密封胶的刷涂作业，质地柔软、无脱毛。</w:t>
            </w:r>
          </w:p>
        </w:tc>
        <w:tc>
          <w:tcPr>
            <w:tcW w:w="1115" w:type="dxa"/>
            <w:vAlign w:val="center"/>
          </w:tcPr>
          <w:p w14:paraId="20D258A5" w14:textId="77777777" w:rsidR="00CD5133" w:rsidRDefault="009B6F16">
            <w:pPr>
              <w:widowControl w:val="0"/>
              <w:jc w:val="center"/>
              <w:rPr>
                <w:rFonts w:ascii="宋体" w:hAnsi="宋体" w:cs="宋体"/>
                <w:szCs w:val="21"/>
              </w:rPr>
            </w:pPr>
            <w:r>
              <w:rPr>
                <w:rFonts w:ascii="宋体" w:hAnsi="宋体" w:cs="宋体" w:hint="eastAsia"/>
                <w:szCs w:val="21"/>
              </w:rPr>
              <w:t>3M、国盛、霍尼韦尔</w:t>
            </w:r>
          </w:p>
        </w:tc>
      </w:tr>
    </w:tbl>
    <w:bookmarkEnd w:id="2"/>
    <w:bookmarkEnd w:id="3"/>
    <w:p w14:paraId="6F414FF4" w14:textId="77777777" w:rsidR="00CD5133" w:rsidRDefault="009B6F16">
      <w:pPr>
        <w:tabs>
          <w:tab w:val="left" w:pos="525"/>
          <w:tab w:val="left" w:pos="945"/>
        </w:tabs>
        <w:spacing w:line="360" w:lineRule="auto"/>
        <w:ind w:firstLineChars="200" w:firstLine="480"/>
        <w:rPr>
          <w:rFonts w:ascii="宋体" w:hAnsi="宋体" w:cs="宋体"/>
          <w:sz w:val="24"/>
        </w:rPr>
      </w:pPr>
      <w:r>
        <w:rPr>
          <w:rFonts w:hint="eastAsia"/>
          <w:sz w:val="24"/>
        </w:rPr>
        <w:t>备注</w:t>
      </w:r>
      <w:r>
        <w:rPr>
          <w:rFonts w:ascii="宋体" w:hAnsi="宋体" w:cs="宋体" w:hint="eastAsia"/>
          <w:kern w:val="0"/>
          <w:sz w:val="24"/>
          <w:lang w:bidi="ar"/>
        </w:rPr>
        <w:t>： 本项目需求清单所列产品，如有品牌（或型号）仅为参考</w:t>
      </w:r>
      <w:r>
        <w:rPr>
          <w:rFonts w:ascii="宋体" w:hAnsi="宋体" w:cs="宋体" w:hint="eastAsia"/>
          <w:kern w:val="0"/>
          <w:sz w:val="24"/>
          <w:highlight w:val="red"/>
          <w:lang w:bidi="ar"/>
        </w:rPr>
        <w:t>,不局限于推荐品牌，</w:t>
      </w:r>
      <w:r>
        <w:rPr>
          <w:rFonts w:ascii="宋体" w:hAnsi="宋体" w:cs="宋体" w:hint="eastAsia"/>
          <w:kern w:val="0"/>
          <w:sz w:val="24"/>
          <w:lang w:bidi="ar"/>
        </w:rPr>
        <w:t>投标人可以提供其它等于或优于此品牌（或型号）的产品，但</w:t>
      </w:r>
      <w:r>
        <w:rPr>
          <w:rFonts w:ascii="宋体" w:hAnsi="宋体" w:cs="宋体" w:hint="eastAsia"/>
          <w:sz w:val="24"/>
        </w:rPr>
        <w:t>必须在响应文件中提供有效证明材料：（1）由第三方权威机构出具的拟投相同型号产品检测报告（报告能体现所有技术参数，必须满足或优于谈判文件要求），检测报告须按国家规定检测依据标准，企业标准不作为有效检测参数；（2）相关产品生产许可证明类文件复印件加盖公章；（3）质量技术监督部门出具的所投品牌产品合格证明文件；（4）产品证明当三分之二评委认定，所投品牌档次低于推荐品牌档次的，将作无效投标处理。</w:t>
      </w:r>
    </w:p>
    <w:p w14:paraId="308FDDBF" w14:textId="77777777" w:rsidR="00CD5133" w:rsidRDefault="00CD5133">
      <w:pPr>
        <w:pStyle w:val="PlainText"/>
        <w:tabs>
          <w:tab w:val="left" w:pos="720"/>
        </w:tabs>
        <w:spacing w:line="380" w:lineRule="exact"/>
        <w:ind w:firstLineChars="200" w:firstLine="482"/>
        <w:rPr>
          <w:rStyle w:val="NormalCharacter"/>
          <w:rFonts w:hAnsi="宋体"/>
          <w:b/>
          <w:bCs/>
          <w:color w:val="000000"/>
          <w:szCs w:val="24"/>
        </w:rPr>
      </w:pPr>
    </w:p>
    <w:p w14:paraId="0E34EC92" w14:textId="77777777" w:rsidR="00CD5133" w:rsidRDefault="009B6F16">
      <w:pPr>
        <w:spacing w:before="156" w:after="156" w:line="360" w:lineRule="exact"/>
        <w:rPr>
          <w:rStyle w:val="NormalCharacter"/>
          <w:rFonts w:ascii="宋体" w:hAnsi="宋体"/>
          <w:b/>
          <w:color w:val="000000"/>
          <w:sz w:val="24"/>
        </w:rPr>
      </w:pPr>
      <w:r>
        <w:rPr>
          <w:rStyle w:val="NormalCharacter"/>
          <w:rFonts w:ascii="宋体" w:hAnsi="宋体"/>
          <w:b/>
          <w:color w:val="000000"/>
          <w:sz w:val="24"/>
        </w:rPr>
        <w:t>三、服务要求（升级、维护、安装、调试、培训要求）</w:t>
      </w:r>
    </w:p>
    <w:p w14:paraId="1A56B524" w14:textId="77777777" w:rsidR="00CD5133" w:rsidRDefault="009B6F16">
      <w:pPr>
        <w:spacing w:line="360" w:lineRule="exact"/>
        <w:ind w:firstLineChars="150" w:firstLine="360"/>
        <w:rPr>
          <w:rStyle w:val="NormalCharacter"/>
          <w:rFonts w:ascii="宋体" w:hAnsi="宋体"/>
          <w:color w:val="000000"/>
          <w:sz w:val="24"/>
        </w:rPr>
      </w:pPr>
      <w:r>
        <w:rPr>
          <w:rStyle w:val="NormalCharacter"/>
          <w:rFonts w:ascii="宋体" w:hAnsi="宋体"/>
          <w:color w:val="000000"/>
          <w:sz w:val="24"/>
        </w:rPr>
        <w:t xml:space="preserve"> 1.投标产品终生免费升级维护。其他按有关规定执行(国际标准、国家标准、行业标准或企业标准)。</w:t>
      </w:r>
    </w:p>
    <w:p w14:paraId="79CE0B4E" w14:textId="77777777" w:rsidR="00CD5133" w:rsidRDefault="009B6F16">
      <w:pPr>
        <w:numPr>
          <w:ilvl w:val="0"/>
          <w:numId w:val="2"/>
        </w:numPr>
        <w:spacing w:line="360" w:lineRule="exact"/>
        <w:ind w:firstLineChars="200" w:firstLine="480"/>
        <w:rPr>
          <w:rStyle w:val="NormalCharacter"/>
          <w:rFonts w:ascii="宋体" w:hAnsi="宋体"/>
          <w:sz w:val="24"/>
        </w:rPr>
      </w:pPr>
      <w:r>
        <w:rPr>
          <w:rStyle w:val="NormalCharacter"/>
          <w:rFonts w:ascii="宋体" w:hAnsi="宋体"/>
          <w:color w:val="000000"/>
          <w:sz w:val="24"/>
        </w:rPr>
        <w:lastRenderedPageBreak/>
        <w:t>产品使用中，</w:t>
      </w:r>
      <w:r>
        <w:rPr>
          <w:rStyle w:val="NormalCharacter"/>
          <w:rFonts w:ascii="宋体" w:hAnsi="宋体"/>
          <w:sz w:val="24"/>
        </w:rPr>
        <w:t>接到采购方电话通知后，在一小时内提供技术指导或远程维护，如需要在12小时（省外单位48小时）内派出技术人员到达用户现场进行相关服务。</w:t>
      </w:r>
    </w:p>
    <w:p w14:paraId="7B4A634C"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3.安装、调试、培训要求：</w:t>
      </w:r>
      <w:r>
        <w:rPr>
          <w:rStyle w:val="NormalCharacter"/>
          <w:rFonts w:ascii="宋体" w:hAnsi="宋体"/>
          <w:sz w:val="24"/>
        </w:rPr>
        <w:t>项目实施阶段安排专业技术人员现场实施，中标方对使用方进行免费使用培训。</w:t>
      </w:r>
    </w:p>
    <w:p w14:paraId="40FA6F67" w14:textId="77777777" w:rsidR="00CD5133" w:rsidRDefault="00CD5133">
      <w:pPr>
        <w:spacing w:line="360" w:lineRule="exact"/>
        <w:ind w:left="570"/>
        <w:jc w:val="center"/>
        <w:rPr>
          <w:rStyle w:val="NormalCharacter"/>
          <w:rFonts w:ascii="宋体" w:hAnsi="宋体"/>
          <w:b/>
          <w:color w:val="000000"/>
          <w:sz w:val="24"/>
        </w:rPr>
      </w:pPr>
    </w:p>
    <w:p w14:paraId="561D21FB" w14:textId="77777777" w:rsidR="00CD5133" w:rsidRDefault="009B6F16">
      <w:pPr>
        <w:spacing w:line="360" w:lineRule="exact"/>
        <w:ind w:left="570"/>
        <w:jc w:val="center"/>
        <w:rPr>
          <w:rStyle w:val="NormalCharacter"/>
          <w:rFonts w:ascii="宋体" w:hAnsi="宋体"/>
          <w:b/>
          <w:color w:val="000000"/>
          <w:sz w:val="24"/>
        </w:rPr>
      </w:pPr>
      <w:r>
        <w:rPr>
          <w:rStyle w:val="NormalCharacter"/>
          <w:rFonts w:ascii="宋体" w:hAnsi="宋体"/>
          <w:b/>
          <w:color w:val="000000"/>
          <w:sz w:val="24"/>
        </w:rPr>
        <w:t>第三部分  开标和评标</w:t>
      </w:r>
    </w:p>
    <w:p w14:paraId="2260E621" w14:textId="77777777" w:rsidR="00CD5133" w:rsidRDefault="009B6F16">
      <w:pPr>
        <w:spacing w:line="360" w:lineRule="exact"/>
        <w:rPr>
          <w:rStyle w:val="NormalCharacter"/>
          <w:rFonts w:ascii="宋体" w:hAnsi="宋体"/>
          <w:color w:val="000000"/>
          <w:sz w:val="24"/>
        </w:rPr>
      </w:pPr>
      <w:r>
        <w:rPr>
          <w:rStyle w:val="NormalCharacter"/>
          <w:rFonts w:ascii="宋体" w:hAnsi="宋体"/>
          <w:color w:val="000000"/>
          <w:sz w:val="24"/>
        </w:rPr>
        <w:t>一、招标人组织开标。</w:t>
      </w:r>
    </w:p>
    <w:p w14:paraId="326AC848" w14:textId="77777777" w:rsidR="00CD5133" w:rsidRDefault="009B6F16">
      <w:pPr>
        <w:spacing w:line="360" w:lineRule="exact"/>
        <w:rPr>
          <w:rStyle w:val="NormalCharacter"/>
          <w:rFonts w:ascii="宋体" w:hAnsi="宋体"/>
          <w:color w:val="000000"/>
          <w:sz w:val="24"/>
        </w:rPr>
      </w:pPr>
      <w:r>
        <w:rPr>
          <w:rStyle w:val="NormalCharacter"/>
          <w:rFonts w:ascii="宋体" w:hAnsi="宋体"/>
          <w:color w:val="000000"/>
          <w:sz w:val="24"/>
        </w:rPr>
        <w:t>二、评标小组由有关专家组成，对投标文件进行审查、质疑、评估、比较。评标小组按照公平、公正、择优的原则进行独立评标。</w:t>
      </w:r>
    </w:p>
    <w:p w14:paraId="3B1FF2B4" w14:textId="77777777" w:rsidR="00CD5133" w:rsidRDefault="009B6F16">
      <w:pPr>
        <w:spacing w:line="360" w:lineRule="exact"/>
        <w:rPr>
          <w:rStyle w:val="NormalCharacter"/>
          <w:rFonts w:ascii="宋体" w:hAnsi="宋体"/>
          <w:color w:val="000000"/>
          <w:sz w:val="24"/>
        </w:rPr>
      </w:pPr>
      <w:r>
        <w:rPr>
          <w:rStyle w:val="NormalCharacter"/>
          <w:rFonts w:ascii="宋体" w:hAnsi="宋体"/>
          <w:color w:val="000000"/>
          <w:sz w:val="24"/>
        </w:rPr>
        <w:t>三、对投标文件的审查及相应的规定</w:t>
      </w:r>
    </w:p>
    <w:p w14:paraId="2D3D12AD" w14:textId="77777777" w:rsidR="00CD5133" w:rsidRDefault="009B6F16">
      <w:pPr>
        <w:spacing w:line="360" w:lineRule="exact"/>
        <w:rPr>
          <w:rStyle w:val="NormalCharacter"/>
          <w:rFonts w:ascii="宋体" w:hAnsi="宋体"/>
          <w:color w:val="000000"/>
          <w:sz w:val="24"/>
        </w:rPr>
      </w:pPr>
      <w:r>
        <w:rPr>
          <w:rStyle w:val="NormalCharacte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14:paraId="1CC2A5D3" w14:textId="77777777" w:rsidR="00CD5133" w:rsidRDefault="009B6F16">
      <w:pPr>
        <w:spacing w:line="360" w:lineRule="exact"/>
        <w:ind w:left="240" w:hanging="240"/>
        <w:rPr>
          <w:rStyle w:val="NormalCharacter"/>
          <w:rFonts w:ascii="宋体" w:hAnsi="宋体"/>
          <w:color w:val="000000"/>
          <w:sz w:val="24"/>
        </w:rPr>
      </w:pPr>
      <w:r>
        <w:rPr>
          <w:rStyle w:val="NormalCharacter"/>
          <w:rFonts w:ascii="宋体" w:hAnsi="宋体"/>
          <w:color w:val="000000"/>
          <w:sz w:val="24"/>
        </w:rPr>
        <w:t>四、投标文件的澄清</w:t>
      </w:r>
    </w:p>
    <w:p w14:paraId="6544EB45"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1.为了有助于对投标文件进行审查、评估和比较，评标小组有权向投标人质疑，投标人法人或被委托人必须及时答疑及澄清其投标内容。</w:t>
      </w:r>
    </w:p>
    <w:p w14:paraId="5650D8A3" w14:textId="77777777" w:rsidR="00CD5133" w:rsidRDefault="009B6F16">
      <w:pPr>
        <w:spacing w:line="360" w:lineRule="exact"/>
        <w:ind w:firstLineChars="200" w:firstLine="480"/>
        <w:rPr>
          <w:rStyle w:val="NormalCharacter"/>
          <w:rFonts w:ascii="宋体" w:hAnsi="宋体"/>
          <w:color w:val="000000"/>
          <w:sz w:val="24"/>
        </w:rPr>
      </w:pPr>
      <w:r>
        <w:rPr>
          <w:rStyle w:val="NormalCharacter"/>
          <w:rFonts w:ascii="宋体" w:hAnsi="宋体"/>
          <w:color w:val="000000"/>
          <w:sz w:val="24"/>
        </w:rPr>
        <w:t>2.重要澄清的答复应是书面的，但不得对投标内容进行实质性修改。</w:t>
      </w:r>
    </w:p>
    <w:p w14:paraId="64D1C4AE" w14:textId="77777777" w:rsidR="00CD5133" w:rsidRDefault="009B6F16">
      <w:pPr>
        <w:spacing w:line="360" w:lineRule="exact"/>
        <w:jc w:val="left"/>
        <w:rPr>
          <w:rStyle w:val="NormalCharacter"/>
          <w:rFonts w:ascii="宋体" w:hAnsi="宋体"/>
          <w:color w:val="000000"/>
          <w:sz w:val="24"/>
        </w:rPr>
      </w:pPr>
      <w:r>
        <w:rPr>
          <w:rStyle w:val="NormalCharacter"/>
          <w:rFonts w:ascii="宋体" w:hAnsi="宋体"/>
          <w:color w:val="000000"/>
          <w:sz w:val="24"/>
        </w:rPr>
        <w:t>五、评标方法及标准</w:t>
      </w:r>
    </w:p>
    <w:p w14:paraId="5A1BE486"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1.开标程序：资格评审→技术标评审→商务标评审→确定中标候选人。</w:t>
      </w:r>
    </w:p>
    <w:p w14:paraId="0472D5E1"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2.评标办法：本次评标采用综合评分法，主要分为商务技术分和价格分。</w:t>
      </w:r>
    </w:p>
    <w:p w14:paraId="40E92423" w14:textId="77777777" w:rsidR="00CD5133" w:rsidRDefault="009B6F16">
      <w:pPr>
        <w:adjustRightInd w:val="0"/>
        <w:snapToGrid w:val="0"/>
        <w:spacing w:line="460" w:lineRule="exact"/>
        <w:ind w:firstLineChars="200" w:firstLine="482"/>
        <w:jc w:val="left"/>
        <w:rPr>
          <w:rFonts w:ascii="宋体" w:hAnsi="宋体" w:cs="宋体"/>
          <w:sz w:val="24"/>
          <w:lang w:val="zh-CN"/>
        </w:rPr>
      </w:pPr>
      <w:r>
        <w:rPr>
          <w:rFonts w:ascii="宋体" w:hAnsi="宋体" w:cs="宋体" w:hint="eastAsia"/>
          <w:b/>
          <w:sz w:val="24"/>
          <w:lang w:val="zh-CN"/>
        </w:rPr>
        <w:t>（</w:t>
      </w:r>
      <w:r>
        <w:rPr>
          <w:rFonts w:ascii="宋体" w:hAnsi="宋体" w:cs="宋体" w:hint="eastAsia"/>
          <w:b/>
          <w:sz w:val="24"/>
        </w:rPr>
        <w:t>1）</w:t>
      </w:r>
      <w:r>
        <w:rPr>
          <w:rFonts w:ascii="宋体" w:hAnsi="宋体" w:cs="宋体" w:hint="eastAsia"/>
          <w:b/>
          <w:sz w:val="24"/>
          <w:lang w:val="zh-CN"/>
        </w:rPr>
        <w:t>商务技术分</w:t>
      </w:r>
      <w:r>
        <w:rPr>
          <w:rFonts w:ascii="宋体" w:hAnsi="宋体" w:cs="宋体" w:hint="eastAsia"/>
          <w:sz w:val="24"/>
          <w:lang w:val="zh-CN"/>
        </w:rPr>
        <w:t>：</w:t>
      </w:r>
      <w:r>
        <w:rPr>
          <w:rFonts w:ascii="宋体" w:hAnsi="宋体" w:cs="宋体" w:hint="eastAsia"/>
          <w:sz w:val="24"/>
        </w:rPr>
        <w:t>60</w:t>
      </w:r>
      <w:r>
        <w:rPr>
          <w:rFonts w:ascii="宋体" w:hAnsi="宋体" w:cs="宋体" w:hint="eastAsia"/>
          <w:sz w:val="24"/>
          <w:lang w:val="zh-CN"/>
        </w:rPr>
        <w:t>分</w:t>
      </w:r>
    </w:p>
    <w:p w14:paraId="197BECF6" w14:textId="77777777" w:rsidR="00CD5133" w:rsidRDefault="009B6F16">
      <w:pPr>
        <w:pStyle w:val="a3"/>
        <w:ind w:firstLineChars="300" w:firstLine="720"/>
        <w:rPr>
          <w:rFonts w:ascii="宋体" w:hAnsi="宋体" w:cs="宋体"/>
          <w:sz w:val="24"/>
          <w:szCs w:val="24"/>
        </w:rPr>
      </w:pPr>
      <w:r>
        <w:rPr>
          <w:rFonts w:ascii="宋体" w:hAnsi="宋体" w:cs="宋体" w:hint="eastAsia"/>
          <w:sz w:val="24"/>
          <w:szCs w:val="24"/>
        </w:rPr>
        <w:t>各投标人得分为评委会成员评分的算术平均分，分值保留小数点后两位。</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34"/>
        <w:gridCol w:w="1181"/>
        <w:gridCol w:w="763"/>
        <w:gridCol w:w="5762"/>
      </w:tblGrid>
      <w:tr w:rsidR="00CD5133" w14:paraId="6FA62CEB" w14:textId="77777777">
        <w:tc>
          <w:tcPr>
            <w:tcW w:w="256" w:type="pct"/>
            <w:vAlign w:val="center"/>
          </w:tcPr>
          <w:p w14:paraId="365C5FD0" w14:textId="77777777" w:rsidR="00CD5133" w:rsidRDefault="009B6F16">
            <w:pPr>
              <w:jc w:val="center"/>
              <w:rPr>
                <w:rFonts w:ascii="宋体" w:hAnsi="宋体" w:cs="宋体"/>
                <w:b/>
                <w:sz w:val="24"/>
              </w:rPr>
            </w:pPr>
            <w:r>
              <w:rPr>
                <w:rFonts w:ascii="宋体" w:hAnsi="宋体" w:cs="宋体" w:hint="eastAsia"/>
                <w:b/>
                <w:sz w:val="24"/>
              </w:rPr>
              <w:t>序号</w:t>
            </w:r>
          </w:p>
        </w:tc>
        <w:tc>
          <w:tcPr>
            <w:tcW w:w="413" w:type="pct"/>
            <w:vAlign w:val="center"/>
          </w:tcPr>
          <w:p w14:paraId="4FE39799" w14:textId="77777777" w:rsidR="00CD5133" w:rsidRDefault="009B6F16">
            <w:pPr>
              <w:jc w:val="center"/>
              <w:rPr>
                <w:rFonts w:ascii="宋体" w:hAnsi="宋体" w:cs="宋体"/>
                <w:b/>
                <w:sz w:val="24"/>
              </w:rPr>
            </w:pPr>
            <w:r>
              <w:rPr>
                <w:rFonts w:ascii="宋体" w:hAnsi="宋体" w:cs="宋体" w:hint="eastAsia"/>
                <w:b/>
                <w:sz w:val="24"/>
              </w:rPr>
              <w:t>评审因素</w:t>
            </w:r>
          </w:p>
        </w:tc>
        <w:tc>
          <w:tcPr>
            <w:tcW w:w="664" w:type="pct"/>
            <w:vAlign w:val="center"/>
          </w:tcPr>
          <w:p w14:paraId="67DAA78F" w14:textId="77777777" w:rsidR="00CD5133" w:rsidRDefault="009B6F16">
            <w:pPr>
              <w:jc w:val="center"/>
              <w:rPr>
                <w:rFonts w:ascii="宋体" w:hAnsi="宋体" w:cs="宋体"/>
                <w:b/>
                <w:sz w:val="24"/>
              </w:rPr>
            </w:pPr>
            <w:r>
              <w:rPr>
                <w:rFonts w:ascii="宋体" w:hAnsi="宋体" w:cs="宋体" w:hint="eastAsia"/>
                <w:b/>
                <w:sz w:val="24"/>
              </w:rPr>
              <w:t>评审内容</w:t>
            </w:r>
          </w:p>
        </w:tc>
        <w:tc>
          <w:tcPr>
            <w:tcW w:w="429" w:type="pct"/>
            <w:vAlign w:val="center"/>
          </w:tcPr>
          <w:p w14:paraId="06290914" w14:textId="77777777" w:rsidR="00CD5133" w:rsidRDefault="009B6F16">
            <w:pPr>
              <w:jc w:val="center"/>
              <w:rPr>
                <w:rFonts w:ascii="宋体" w:hAnsi="宋体" w:cs="宋体"/>
                <w:b/>
                <w:sz w:val="24"/>
              </w:rPr>
            </w:pPr>
            <w:r>
              <w:rPr>
                <w:rFonts w:ascii="宋体" w:hAnsi="宋体" w:cs="宋体" w:hint="eastAsia"/>
                <w:b/>
                <w:sz w:val="24"/>
              </w:rPr>
              <w:t>标准分值</w:t>
            </w:r>
          </w:p>
        </w:tc>
        <w:tc>
          <w:tcPr>
            <w:tcW w:w="3235" w:type="pct"/>
            <w:vAlign w:val="center"/>
          </w:tcPr>
          <w:p w14:paraId="5BC68B8A" w14:textId="77777777" w:rsidR="00CD5133" w:rsidRDefault="009B6F16">
            <w:pPr>
              <w:jc w:val="center"/>
              <w:rPr>
                <w:rFonts w:ascii="宋体" w:hAnsi="宋体" w:cs="宋体"/>
                <w:b/>
                <w:sz w:val="24"/>
              </w:rPr>
            </w:pPr>
            <w:r>
              <w:rPr>
                <w:rFonts w:ascii="宋体" w:hAnsi="宋体" w:cs="宋体" w:hint="eastAsia"/>
                <w:b/>
                <w:sz w:val="24"/>
              </w:rPr>
              <w:t>评分标准</w:t>
            </w:r>
          </w:p>
        </w:tc>
      </w:tr>
      <w:tr w:rsidR="00CD5133" w14:paraId="34FF38ED" w14:textId="77777777">
        <w:trPr>
          <w:trHeight w:val="317"/>
        </w:trPr>
        <w:tc>
          <w:tcPr>
            <w:tcW w:w="256" w:type="pct"/>
            <w:vAlign w:val="center"/>
          </w:tcPr>
          <w:p w14:paraId="228EB850" w14:textId="77777777" w:rsidR="00CD5133" w:rsidRDefault="009B6F16">
            <w:pPr>
              <w:jc w:val="center"/>
              <w:rPr>
                <w:rFonts w:ascii="宋体" w:hAnsi="宋体" w:cs="宋体"/>
                <w:b/>
                <w:sz w:val="24"/>
              </w:rPr>
            </w:pPr>
            <w:r>
              <w:rPr>
                <w:rFonts w:ascii="宋体" w:hAnsi="宋体" w:cs="宋体" w:hint="eastAsia"/>
                <w:b/>
                <w:sz w:val="24"/>
              </w:rPr>
              <w:t>1</w:t>
            </w:r>
          </w:p>
        </w:tc>
        <w:tc>
          <w:tcPr>
            <w:tcW w:w="413" w:type="pct"/>
            <w:vMerge w:val="restart"/>
            <w:vAlign w:val="center"/>
          </w:tcPr>
          <w:p w14:paraId="46B4C063" w14:textId="77777777" w:rsidR="00CD5133" w:rsidRDefault="009B6F16">
            <w:pPr>
              <w:jc w:val="center"/>
              <w:rPr>
                <w:rFonts w:ascii="宋体" w:hAnsi="宋体" w:cs="宋体"/>
                <w:sz w:val="24"/>
              </w:rPr>
            </w:pPr>
            <w:r>
              <w:rPr>
                <w:rFonts w:ascii="宋体" w:hAnsi="宋体" w:cs="宋体" w:hint="eastAsia"/>
                <w:b/>
                <w:kern w:val="0"/>
                <w:sz w:val="24"/>
              </w:rPr>
              <w:t>商务技术</w:t>
            </w:r>
          </w:p>
        </w:tc>
        <w:tc>
          <w:tcPr>
            <w:tcW w:w="664" w:type="pct"/>
            <w:vAlign w:val="center"/>
          </w:tcPr>
          <w:p w14:paraId="3F11FA7B" w14:textId="77777777" w:rsidR="00CD5133" w:rsidRDefault="009B6F16">
            <w:pPr>
              <w:adjustRightInd w:val="0"/>
              <w:snapToGrid w:val="0"/>
              <w:jc w:val="center"/>
              <w:rPr>
                <w:rFonts w:ascii="宋体" w:hAnsi="宋体" w:cs="宋体"/>
                <w:b/>
                <w:sz w:val="24"/>
              </w:rPr>
            </w:pPr>
            <w:r>
              <w:rPr>
                <w:rFonts w:ascii="宋体" w:hAnsi="宋体" w:cs="宋体" w:hint="eastAsia"/>
                <w:b/>
                <w:bCs/>
                <w:sz w:val="24"/>
              </w:rPr>
              <w:t>所投设备功能和技术响应度</w:t>
            </w:r>
          </w:p>
        </w:tc>
        <w:tc>
          <w:tcPr>
            <w:tcW w:w="429" w:type="pct"/>
            <w:vAlign w:val="center"/>
          </w:tcPr>
          <w:p w14:paraId="395FB3EB" w14:textId="77777777" w:rsidR="00CD5133" w:rsidRDefault="009B6F16">
            <w:pPr>
              <w:spacing w:line="276" w:lineRule="auto"/>
              <w:jc w:val="center"/>
              <w:rPr>
                <w:rFonts w:ascii="宋体" w:hAnsi="宋体" w:cs="宋体"/>
                <w:b/>
                <w:sz w:val="24"/>
              </w:rPr>
            </w:pPr>
            <w:r>
              <w:rPr>
                <w:rFonts w:ascii="宋体" w:hAnsi="宋体" w:cs="宋体" w:hint="eastAsia"/>
                <w:b/>
                <w:sz w:val="24"/>
              </w:rPr>
              <w:t>30分</w:t>
            </w:r>
          </w:p>
        </w:tc>
        <w:tc>
          <w:tcPr>
            <w:tcW w:w="3235" w:type="pct"/>
            <w:vAlign w:val="center"/>
          </w:tcPr>
          <w:p w14:paraId="4802B0E8" w14:textId="77777777" w:rsidR="00CD5133" w:rsidRDefault="009B6F16">
            <w:pPr>
              <w:ind w:firstLineChars="200" w:firstLine="480"/>
              <w:jc w:val="left"/>
              <w:rPr>
                <w:rFonts w:ascii="宋体" w:hAnsi="宋体" w:cs="宋体"/>
                <w:sz w:val="24"/>
              </w:rPr>
            </w:pPr>
            <w:r>
              <w:rPr>
                <w:rFonts w:ascii="宋体" w:hAnsi="宋体" w:cs="宋体" w:hint="eastAsia"/>
                <w:sz w:val="24"/>
              </w:rPr>
              <w:t>投标人所投产品的品牌、功能和技术参数完全满足招标文件中功能及技术要求的得满分。</w:t>
            </w:r>
          </w:p>
          <w:p w14:paraId="0C571F77" w14:textId="77777777" w:rsidR="00CD5133" w:rsidRDefault="009B6F16">
            <w:pPr>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sz w:val="24"/>
              </w:rPr>
              <w:t>标注“●”</w:t>
            </w:r>
            <w:r>
              <w:rPr>
                <w:rFonts w:ascii="宋体" w:hAnsi="宋体" w:cs="宋体" w:hint="eastAsia"/>
                <w:kern w:val="0"/>
                <w:sz w:val="24"/>
              </w:rPr>
              <w:t>为</w:t>
            </w:r>
            <w:proofErr w:type="gramStart"/>
            <w:r>
              <w:rPr>
                <w:rFonts w:ascii="宋体" w:hAnsi="宋体" w:cs="宋体" w:hint="eastAsia"/>
                <w:kern w:val="0"/>
                <w:sz w:val="24"/>
              </w:rPr>
              <w:t>重要响应</w:t>
            </w:r>
            <w:proofErr w:type="gramEnd"/>
            <w:r>
              <w:rPr>
                <w:rFonts w:ascii="宋体" w:hAnsi="宋体" w:cs="宋体" w:hint="eastAsia"/>
                <w:kern w:val="0"/>
                <w:sz w:val="24"/>
              </w:rPr>
              <w:t>参数，根据技术参数要求提供相关产品图片等佐证材料，有一项不满足扣3分，扣完为止。</w:t>
            </w:r>
          </w:p>
          <w:p w14:paraId="66C7EB85" w14:textId="77777777" w:rsidR="00CD5133" w:rsidRDefault="009B6F16">
            <w:pPr>
              <w:pStyle w:val="a4"/>
              <w:ind w:firstLineChars="200" w:firstLine="482"/>
              <w:rPr>
                <w:rFonts w:ascii="宋体" w:hAnsi="宋体" w:cs="宋体"/>
                <w:kern w:val="0"/>
                <w:sz w:val="24"/>
                <w:szCs w:val="24"/>
              </w:rPr>
            </w:pPr>
            <w:r>
              <w:rPr>
                <w:rFonts w:ascii="宋体" w:hAnsi="宋体" w:cs="宋体" w:hint="eastAsia"/>
                <w:b/>
                <w:bCs/>
                <w:kern w:val="0"/>
                <w:sz w:val="24"/>
                <w:szCs w:val="24"/>
              </w:rPr>
              <w:t>评审依据：技术偏离表和相关佐证材料。</w:t>
            </w:r>
          </w:p>
          <w:p w14:paraId="4BDF7135" w14:textId="77777777" w:rsidR="00CD5133" w:rsidRDefault="009B6F16">
            <w:pPr>
              <w:pStyle w:val="a4"/>
              <w:rPr>
                <w:rFonts w:ascii="宋体" w:hAnsi="宋体" w:cs="宋体"/>
                <w:kern w:val="0"/>
                <w:sz w:val="24"/>
                <w:szCs w:val="24"/>
              </w:rPr>
            </w:pPr>
            <w:r>
              <w:rPr>
                <w:rFonts w:ascii="宋体" w:hAnsi="宋体" w:cs="宋体" w:hint="eastAsia"/>
                <w:kern w:val="0"/>
                <w:sz w:val="24"/>
                <w:szCs w:val="24"/>
              </w:rPr>
              <w:t>2.未进行标注的参数，有一项不满足扣2分，扣完为止。</w:t>
            </w:r>
          </w:p>
          <w:p w14:paraId="0C6EC4A4" w14:textId="77777777" w:rsidR="00CD5133" w:rsidRDefault="009B6F16">
            <w:pPr>
              <w:pStyle w:val="a4"/>
              <w:rPr>
                <w:rFonts w:ascii="宋体" w:hAnsi="宋体" w:cs="宋体"/>
                <w:kern w:val="0"/>
                <w:sz w:val="24"/>
                <w:szCs w:val="24"/>
              </w:rPr>
            </w:pPr>
            <w:r>
              <w:rPr>
                <w:rFonts w:ascii="宋体" w:hAnsi="宋体" w:cs="宋体" w:hint="eastAsia"/>
                <w:b/>
                <w:bCs/>
                <w:kern w:val="0"/>
                <w:sz w:val="24"/>
                <w:szCs w:val="24"/>
              </w:rPr>
              <w:t>评审依据：技术偏离表。</w:t>
            </w:r>
          </w:p>
        </w:tc>
      </w:tr>
      <w:tr w:rsidR="00CD5133" w14:paraId="5933294E" w14:textId="77777777">
        <w:tc>
          <w:tcPr>
            <w:tcW w:w="256" w:type="pct"/>
            <w:vAlign w:val="center"/>
          </w:tcPr>
          <w:p w14:paraId="3498059D" w14:textId="77777777" w:rsidR="00CD5133" w:rsidRDefault="009B6F16">
            <w:pPr>
              <w:jc w:val="center"/>
              <w:rPr>
                <w:rFonts w:ascii="宋体" w:hAnsi="宋体" w:cs="宋体"/>
                <w:b/>
                <w:sz w:val="24"/>
              </w:rPr>
            </w:pPr>
            <w:r>
              <w:rPr>
                <w:rFonts w:ascii="宋体" w:hAnsi="宋体" w:cs="宋体" w:hint="eastAsia"/>
                <w:b/>
                <w:sz w:val="24"/>
              </w:rPr>
              <w:t>2</w:t>
            </w:r>
          </w:p>
        </w:tc>
        <w:tc>
          <w:tcPr>
            <w:tcW w:w="413" w:type="pct"/>
            <w:vMerge/>
            <w:vAlign w:val="center"/>
          </w:tcPr>
          <w:p w14:paraId="2265C5A8" w14:textId="77777777" w:rsidR="00CD5133" w:rsidRDefault="00CD5133">
            <w:pPr>
              <w:spacing w:line="276" w:lineRule="auto"/>
              <w:jc w:val="center"/>
              <w:rPr>
                <w:rFonts w:ascii="宋体" w:hAnsi="宋体" w:cs="宋体"/>
                <w:b/>
                <w:kern w:val="0"/>
                <w:sz w:val="24"/>
              </w:rPr>
            </w:pPr>
          </w:p>
        </w:tc>
        <w:tc>
          <w:tcPr>
            <w:tcW w:w="664" w:type="pct"/>
            <w:vAlign w:val="center"/>
          </w:tcPr>
          <w:p w14:paraId="060C0B62" w14:textId="77777777" w:rsidR="00CD5133" w:rsidRDefault="009B6F16">
            <w:pPr>
              <w:adjustRightInd w:val="0"/>
              <w:snapToGrid w:val="0"/>
              <w:jc w:val="center"/>
              <w:rPr>
                <w:rFonts w:ascii="宋体" w:hAnsi="宋体" w:cs="宋体"/>
                <w:b/>
                <w:bCs/>
                <w:kern w:val="0"/>
                <w:sz w:val="24"/>
              </w:rPr>
            </w:pPr>
            <w:r>
              <w:rPr>
                <w:rFonts w:ascii="宋体" w:hAnsi="宋体" w:cs="宋体" w:hint="eastAsia"/>
                <w:b/>
                <w:sz w:val="24"/>
              </w:rPr>
              <w:t>产品演示</w:t>
            </w:r>
          </w:p>
        </w:tc>
        <w:tc>
          <w:tcPr>
            <w:tcW w:w="429" w:type="pct"/>
            <w:vAlign w:val="center"/>
          </w:tcPr>
          <w:p w14:paraId="35EC6185" w14:textId="77777777" w:rsidR="00CD5133" w:rsidRDefault="009B6F16">
            <w:pPr>
              <w:spacing w:line="276" w:lineRule="auto"/>
              <w:jc w:val="center"/>
              <w:rPr>
                <w:rFonts w:ascii="宋体" w:hAnsi="宋体" w:cs="宋体"/>
                <w:b/>
                <w:sz w:val="24"/>
              </w:rPr>
            </w:pPr>
            <w:r>
              <w:rPr>
                <w:rFonts w:ascii="宋体" w:hAnsi="宋体" w:cs="宋体" w:hint="eastAsia"/>
                <w:b/>
                <w:sz w:val="24"/>
              </w:rPr>
              <w:t>10分</w:t>
            </w:r>
          </w:p>
        </w:tc>
        <w:tc>
          <w:tcPr>
            <w:tcW w:w="3235" w:type="pct"/>
            <w:vAlign w:val="center"/>
          </w:tcPr>
          <w:p w14:paraId="1D45B4BF" w14:textId="77777777" w:rsidR="00CD5133" w:rsidRDefault="009B6F16">
            <w:pPr>
              <w:pStyle w:val="a4"/>
              <w:rPr>
                <w:rFonts w:ascii="宋体" w:hAnsi="宋体" w:cs="宋体"/>
                <w:sz w:val="24"/>
                <w:szCs w:val="24"/>
              </w:rPr>
            </w:pPr>
            <w:r>
              <w:rPr>
                <w:rFonts w:ascii="宋体" w:hAnsi="宋体" w:cs="宋体" w:hint="eastAsia"/>
                <w:sz w:val="24"/>
                <w:szCs w:val="24"/>
              </w:rPr>
              <w:t>投标人需要对标注“</w:t>
            </w:r>
            <w:r>
              <w:rPr>
                <w:rFonts w:ascii="宋体" w:hAnsi="宋体" w:cs="宋体" w:hint="eastAsia"/>
                <w:kern w:val="0"/>
                <w:sz w:val="24"/>
                <w:szCs w:val="24"/>
              </w:rPr>
              <w:t>▲</w:t>
            </w:r>
            <w:r>
              <w:rPr>
                <w:rFonts w:ascii="宋体" w:hAnsi="宋体" w:cs="宋体" w:hint="eastAsia"/>
                <w:sz w:val="24"/>
                <w:szCs w:val="24"/>
              </w:rPr>
              <w:t>”的技术参数产品功能进行现场演示。演示内容为，有一项部分满足或完全不满足扣</w:t>
            </w:r>
            <w:r>
              <w:rPr>
                <w:rFonts w:ascii="宋体" w:hAnsi="宋体" w:cs="宋体" w:hint="eastAsia"/>
                <w:sz w:val="24"/>
                <w:szCs w:val="24"/>
                <w:highlight w:val="red"/>
              </w:rPr>
              <w:t>2</w:t>
            </w:r>
            <w:r>
              <w:rPr>
                <w:rFonts w:ascii="宋体" w:hAnsi="宋体" w:cs="宋体" w:hint="eastAsia"/>
                <w:sz w:val="24"/>
                <w:szCs w:val="24"/>
              </w:rPr>
              <w:t>分，扣完为止，不演示得0分。如因演示内容混乱，无法打开等原因造成无法判定是否完全满足技术参数，责任自负。</w:t>
            </w:r>
          </w:p>
          <w:p w14:paraId="18DD40B3" w14:textId="77777777" w:rsidR="00CD5133" w:rsidRDefault="009B6F16">
            <w:r>
              <w:rPr>
                <w:rFonts w:ascii="宋体" w:hAnsi="宋体" w:cs="宋体" w:hint="eastAsia"/>
                <w:sz w:val="24"/>
                <w:highlight w:val="red"/>
              </w:rPr>
              <w:t>(注:同一款软件中的多条带▲重要技术功能演示时，</w:t>
            </w:r>
            <w:r>
              <w:rPr>
                <w:rFonts w:ascii="宋体" w:hAnsi="宋体" w:cs="宋体" w:hint="eastAsia"/>
                <w:sz w:val="24"/>
                <w:highlight w:val="red"/>
              </w:rPr>
              <w:lastRenderedPageBreak/>
              <w:t>必须为一个独立运行的软件，多个软件功能拼接实现为无效。投标供应</w:t>
            </w:r>
            <w:proofErr w:type="gramStart"/>
            <w:r>
              <w:rPr>
                <w:rFonts w:ascii="宋体" w:hAnsi="宋体" w:cs="宋体" w:hint="eastAsia"/>
                <w:sz w:val="24"/>
                <w:highlight w:val="red"/>
              </w:rPr>
              <w:t>商按照</w:t>
            </w:r>
            <w:proofErr w:type="gramEnd"/>
            <w:r>
              <w:rPr>
                <w:rFonts w:ascii="宋体" w:hAnsi="宋体" w:cs="宋体" w:hint="eastAsia"/>
                <w:sz w:val="24"/>
                <w:highlight w:val="red"/>
              </w:rPr>
              <w:t>签到顺序参加演示，自备笔记本电脑，装好资源</w:t>
            </w:r>
            <w:proofErr w:type="gramStart"/>
            <w:r>
              <w:rPr>
                <w:rFonts w:ascii="宋体" w:hAnsi="宋体" w:cs="宋体" w:hint="eastAsia"/>
                <w:sz w:val="24"/>
                <w:highlight w:val="red"/>
              </w:rPr>
              <w:t>包做好</w:t>
            </w:r>
            <w:proofErr w:type="gramEnd"/>
            <w:r>
              <w:rPr>
                <w:rFonts w:ascii="宋体" w:hAnsi="宋体" w:cs="宋体" w:hint="eastAsia"/>
                <w:sz w:val="24"/>
                <w:highlight w:val="red"/>
              </w:rPr>
              <w:t>现场演示准备工作，演示时长：不超过10分钟。）</w:t>
            </w:r>
          </w:p>
        </w:tc>
      </w:tr>
      <w:tr w:rsidR="00CD5133" w14:paraId="16D1BD83" w14:textId="77777777">
        <w:tc>
          <w:tcPr>
            <w:tcW w:w="256" w:type="pct"/>
            <w:vAlign w:val="center"/>
          </w:tcPr>
          <w:p w14:paraId="48247537" w14:textId="77777777" w:rsidR="00CD5133" w:rsidRDefault="009B6F16">
            <w:pPr>
              <w:jc w:val="center"/>
              <w:rPr>
                <w:rFonts w:ascii="宋体" w:hAnsi="宋体" w:cs="宋体"/>
                <w:b/>
                <w:sz w:val="24"/>
              </w:rPr>
            </w:pPr>
            <w:r>
              <w:rPr>
                <w:rFonts w:ascii="宋体" w:hAnsi="宋体" w:cs="宋体" w:hint="eastAsia"/>
                <w:b/>
                <w:sz w:val="24"/>
              </w:rPr>
              <w:lastRenderedPageBreak/>
              <w:t>3</w:t>
            </w:r>
          </w:p>
        </w:tc>
        <w:tc>
          <w:tcPr>
            <w:tcW w:w="413" w:type="pct"/>
            <w:vMerge/>
            <w:vAlign w:val="center"/>
          </w:tcPr>
          <w:p w14:paraId="1C94F1D7" w14:textId="77777777" w:rsidR="00CD5133" w:rsidRDefault="00CD5133">
            <w:pPr>
              <w:jc w:val="center"/>
              <w:rPr>
                <w:rFonts w:ascii="宋体" w:hAnsi="宋体" w:cs="宋体"/>
                <w:sz w:val="24"/>
              </w:rPr>
            </w:pPr>
          </w:p>
        </w:tc>
        <w:tc>
          <w:tcPr>
            <w:tcW w:w="664" w:type="pct"/>
            <w:vAlign w:val="center"/>
          </w:tcPr>
          <w:p w14:paraId="58C9E991" w14:textId="77777777" w:rsidR="00CD5133" w:rsidRDefault="009B6F16">
            <w:pPr>
              <w:adjustRightInd w:val="0"/>
              <w:snapToGrid w:val="0"/>
              <w:jc w:val="center"/>
              <w:rPr>
                <w:rFonts w:ascii="宋体" w:hAnsi="宋体" w:cs="宋体"/>
                <w:b/>
                <w:bCs/>
                <w:sz w:val="24"/>
              </w:rPr>
            </w:pPr>
            <w:r>
              <w:rPr>
                <w:rFonts w:ascii="宋体" w:hAnsi="宋体" w:cs="宋体" w:hint="eastAsia"/>
                <w:b/>
                <w:bCs/>
                <w:sz w:val="24"/>
              </w:rPr>
              <w:t>项目实施方案</w:t>
            </w:r>
          </w:p>
        </w:tc>
        <w:tc>
          <w:tcPr>
            <w:tcW w:w="429" w:type="pct"/>
            <w:vAlign w:val="center"/>
          </w:tcPr>
          <w:p w14:paraId="409C0106" w14:textId="77777777" w:rsidR="00CD5133" w:rsidRDefault="009B6F16">
            <w:pPr>
              <w:jc w:val="center"/>
              <w:rPr>
                <w:rFonts w:ascii="宋体" w:hAnsi="宋体" w:cs="宋体"/>
                <w:b/>
                <w:sz w:val="24"/>
              </w:rPr>
            </w:pPr>
            <w:r>
              <w:rPr>
                <w:rFonts w:ascii="宋体" w:hAnsi="宋体" w:cs="宋体" w:hint="eastAsia"/>
                <w:b/>
                <w:sz w:val="24"/>
                <w:highlight w:val="red"/>
              </w:rPr>
              <w:t>5</w:t>
            </w:r>
            <w:r>
              <w:rPr>
                <w:rFonts w:ascii="宋体" w:hAnsi="宋体" w:cs="宋体" w:hint="eastAsia"/>
                <w:b/>
                <w:sz w:val="24"/>
              </w:rPr>
              <w:t>分</w:t>
            </w:r>
          </w:p>
        </w:tc>
        <w:tc>
          <w:tcPr>
            <w:tcW w:w="3235" w:type="pct"/>
            <w:vAlign w:val="center"/>
          </w:tcPr>
          <w:p w14:paraId="04E9CEF9"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项目实施方案的总体技术方案设计思路清晰、合理、可行，进度计划有具体时间安排及计划表，计划安排细致全面，措施完善、服务流程合理、细节处理准确的，得</w:t>
            </w:r>
            <w:r>
              <w:rPr>
                <w:rFonts w:ascii="宋体" w:hAnsi="宋体" w:cs="宋体" w:hint="eastAsia"/>
                <w:sz w:val="24"/>
                <w:highlight w:val="red"/>
              </w:rPr>
              <w:t>5</w:t>
            </w:r>
            <w:r>
              <w:rPr>
                <w:rFonts w:ascii="宋体" w:hAnsi="宋体" w:cs="宋体" w:hint="eastAsia"/>
                <w:sz w:val="24"/>
              </w:rPr>
              <w:t>分；</w:t>
            </w:r>
          </w:p>
          <w:p w14:paraId="596ED356"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项目实施方案的总体技术方案思路一般，安排一般，措施一般、服务流程一般、细节处理一般的，得</w:t>
            </w:r>
            <w:r>
              <w:rPr>
                <w:rFonts w:ascii="宋体" w:hAnsi="宋体" w:cs="宋体" w:hint="eastAsia"/>
                <w:sz w:val="24"/>
                <w:highlight w:val="red"/>
              </w:rPr>
              <w:t>3</w:t>
            </w:r>
            <w:r>
              <w:rPr>
                <w:rFonts w:ascii="宋体" w:hAnsi="宋体" w:cs="宋体" w:hint="eastAsia"/>
                <w:sz w:val="24"/>
              </w:rPr>
              <w:t>分；</w:t>
            </w:r>
          </w:p>
          <w:p w14:paraId="60E00318"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项目实施方案的总体技术方案思路较差，安排较差，措施较差、服务流程较差、细节处理较差的，得</w:t>
            </w:r>
            <w:r>
              <w:rPr>
                <w:rFonts w:ascii="宋体" w:hAnsi="宋体" w:cs="宋体" w:hint="eastAsia"/>
                <w:sz w:val="24"/>
                <w:highlight w:val="red"/>
              </w:rPr>
              <w:t>1</w:t>
            </w:r>
            <w:r>
              <w:rPr>
                <w:rFonts w:ascii="宋体" w:hAnsi="宋体" w:cs="宋体" w:hint="eastAsia"/>
                <w:sz w:val="24"/>
              </w:rPr>
              <w:t>分；</w:t>
            </w:r>
          </w:p>
          <w:p w14:paraId="5775380E" w14:textId="77777777" w:rsidR="00CD5133" w:rsidRDefault="009B6F16">
            <w:pPr>
              <w:jc w:val="left"/>
              <w:rPr>
                <w:rFonts w:ascii="宋体" w:hAnsi="宋体" w:cs="宋体"/>
                <w:bCs/>
                <w:sz w:val="24"/>
              </w:rPr>
            </w:pPr>
            <w:r>
              <w:rPr>
                <w:rFonts w:ascii="宋体" w:hAnsi="宋体" w:cs="宋体" w:hint="eastAsia"/>
                <w:b/>
                <w:bCs/>
                <w:sz w:val="24"/>
              </w:rPr>
              <w:t>未见阐述不得分。</w:t>
            </w:r>
          </w:p>
        </w:tc>
      </w:tr>
      <w:tr w:rsidR="00CD5133" w14:paraId="736D35A8" w14:textId="77777777">
        <w:tc>
          <w:tcPr>
            <w:tcW w:w="256" w:type="pct"/>
            <w:vAlign w:val="center"/>
          </w:tcPr>
          <w:p w14:paraId="248C7F56" w14:textId="77777777" w:rsidR="00CD5133" w:rsidRDefault="009B6F16">
            <w:pPr>
              <w:jc w:val="center"/>
              <w:rPr>
                <w:rFonts w:ascii="宋体" w:hAnsi="宋体" w:cs="宋体"/>
                <w:b/>
                <w:sz w:val="24"/>
              </w:rPr>
            </w:pPr>
            <w:r>
              <w:rPr>
                <w:rFonts w:ascii="宋体" w:hAnsi="宋体" w:cs="宋体" w:hint="eastAsia"/>
                <w:b/>
                <w:sz w:val="24"/>
              </w:rPr>
              <w:t>4</w:t>
            </w:r>
          </w:p>
        </w:tc>
        <w:tc>
          <w:tcPr>
            <w:tcW w:w="413" w:type="pct"/>
            <w:vMerge/>
            <w:vAlign w:val="center"/>
          </w:tcPr>
          <w:p w14:paraId="3AB65293" w14:textId="77777777" w:rsidR="00CD5133" w:rsidRDefault="00CD5133">
            <w:pPr>
              <w:jc w:val="center"/>
              <w:rPr>
                <w:rFonts w:ascii="宋体" w:hAnsi="宋体" w:cs="宋体"/>
                <w:sz w:val="24"/>
              </w:rPr>
            </w:pPr>
          </w:p>
        </w:tc>
        <w:tc>
          <w:tcPr>
            <w:tcW w:w="664" w:type="pct"/>
            <w:vAlign w:val="center"/>
          </w:tcPr>
          <w:p w14:paraId="7516364E" w14:textId="77777777" w:rsidR="00CD5133" w:rsidRDefault="009B6F16">
            <w:pPr>
              <w:adjustRightInd w:val="0"/>
              <w:snapToGrid w:val="0"/>
              <w:jc w:val="center"/>
              <w:rPr>
                <w:rFonts w:ascii="宋体" w:hAnsi="宋体" w:cs="宋体"/>
                <w:b/>
                <w:sz w:val="24"/>
              </w:rPr>
            </w:pPr>
            <w:r>
              <w:rPr>
                <w:rFonts w:ascii="宋体" w:hAnsi="宋体" w:cs="宋体" w:hint="eastAsia"/>
                <w:b/>
                <w:bCs/>
                <w:sz w:val="24"/>
              </w:rPr>
              <w:t>培训方案</w:t>
            </w:r>
          </w:p>
        </w:tc>
        <w:tc>
          <w:tcPr>
            <w:tcW w:w="429" w:type="pct"/>
            <w:vAlign w:val="center"/>
          </w:tcPr>
          <w:p w14:paraId="053F157C" w14:textId="77777777" w:rsidR="00CD5133" w:rsidRDefault="009B6F16">
            <w:pPr>
              <w:jc w:val="center"/>
              <w:rPr>
                <w:rFonts w:ascii="宋体" w:hAnsi="宋体" w:cs="宋体"/>
                <w:b/>
                <w:sz w:val="24"/>
              </w:rPr>
            </w:pPr>
            <w:r>
              <w:rPr>
                <w:rFonts w:ascii="宋体" w:hAnsi="宋体" w:cs="宋体" w:hint="eastAsia"/>
                <w:b/>
                <w:sz w:val="24"/>
                <w:highlight w:val="red"/>
              </w:rPr>
              <w:t>5</w:t>
            </w:r>
            <w:r>
              <w:rPr>
                <w:rFonts w:ascii="宋体" w:hAnsi="宋体" w:cs="宋体" w:hint="eastAsia"/>
                <w:b/>
                <w:sz w:val="24"/>
              </w:rPr>
              <w:t>分</w:t>
            </w:r>
          </w:p>
        </w:tc>
        <w:tc>
          <w:tcPr>
            <w:tcW w:w="3235" w:type="pct"/>
            <w:vAlign w:val="center"/>
          </w:tcPr>
          <w:p w14:paraId="4FF4AD72"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供应商针对本项目的师资培训计划、培训场次、培训内容、培训方式等编制实施方案，投标人还须明确列出培训计划的具体明细，如培训地点、受训人数等。</w:t>
            </w:r>
          </w:p>
          <w:p w14:paraId="15227989"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方案内容全面具体，科学合理，可行性、可操作性强，措施完善的，得</w:t>
            </w:r>
            <w:r>
              <w:rPr>
                <w:rFonts w:ascii="宋体" w:hAnsi="宋体" w:cs="宋体" w:hint="eastAsia"/>
                <w:sz w:val="24"/>
                <w:highlight w:val="red"/>
              </w:rPr>
              <w:t>5</w:t>
            </w:r>
            <w:r>
              <w:rPr>
                <w:rFonts w:ascii="宋体" w:hAnsi="宋体" w:cs="宋体" w:hint="eastAsia"/>
                <w:sz w:val="24"/>
              </w:rPr>
              <w:t>分；</w:t>
            </w:r>
          </w:p>
          <w:p w14:paraId="6C5D2A5A"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方案内容具体，较科学合理，可行性、可操作性较强，措施较完善的，得</w:t>
            </w:r>
            <w:r>
              <w:rPr>
                <w:rFonts w:ascii="宋体" w:hAnsi="宋体" w:cs="宋体" w:hint="eastAsia"/>
                <w:sz w:val="24"/>
                <w:highlight w:val="red"/>
              </w:rPr>
              <w:t>3</w:t>
            </w:r>
            <w:r>
              <w:rPr>
                <w:rFonts w:ascii="宋体" w:hAnsi="宋体" w:cs="宋体" w:hint="eastAsia"/>
                <w:sz w:val="24"/>
              </w:rPr>
              <w:t>分；</w:t>
            </w:r>
          </w:p>
          <w:p w14:paraId="789203B5"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方案内容有缺失，可行性、可操作性较差的，得</w:t>
            </w:r>
            <w:r>
              <w:rPr>
                <w:rFonts w:ascii="宋体" w:hAnsi="宋体" w:cs="宋体" w:hint="eastAsia"/>
                <w:sz w:val="24"/>
                <w:highlight w:val="red"/>
              </w:rPr>
              <w:t>1</w:t>
            </w:r>
            <w:r>
              <w:rPr>
                <w:rFonts w:ascii="宋体" w:hAnsi="宋体" w:cs="宋体" w:hint="eastAsia"/>
                <w:sz w:val="24"/>
              </w:rPr>
              <w:t xml:space="preserve">分。           </w:t>
            </w:r>
          </w:p>
          <w:p w14:paraId="35D2440F" w14:textId="77777777" w:rsidR="00CD5133" w:rsidRDefault="009B6F16">
            <w:pPr>
              <w:jc w:val="left"/>
              <w:rPr>
                <w:rFonts w:ascii="宋体" w:hAnsi="宋体" w:cs="宋体"/>
                <w:sz w:val="24"/>
              </w:rPr>
            </w:pPr>
            <w:r>
              <w:rPr>
                <w:rFonts w:ascii="宋体" w:hAnsi="宋体" w:cs="宋体" w:hint="eastAsia"/>
                <w:b/>
                <w:bCs/>
                <w:sz w:val="24"/>
              </w:rPr>
              <w:t>未见阐述不得分。</w:t>
            </w:r>
          </w:p>
        </w:tc>
      </w:tr>
      <w:tr w:rsidR="00CD5133" w14:paraId="619F28E9" w14:textId="77777777">
        <w:tc>
          <w:tcPr>
            <w:tcW w:w="256" w:type="pct"/>
            <w:vAlign w:val="center"/>
          </w:tcPr>
          <w:p w14:paraId="039E6D31" w14:textId="77777777" w:rsidR="00CD5133" w:rsidRDefault="009B6F16">
            <w:pPr>
              <w:jc w:val="center"/>
              <w:rPr>
                <w:rFonts w:ascii="宋体" w:hAnsi="宋体" w:cs="宋体"/>
                <w:b/>
                <w:sz w:val="24"/>
              </w:rPr>
            </w:pPr>
            <w:r>
              <w:rPr>
                <w:rFonts w:ascii="宋体" w:hAnsi="宋体" w:cs="宋体" w:hint="eastAsia"/>
                <w:b/>
                <w:sz w:val="24"/>
              </w:rPr>
              <w:t>5</w:t>
            </w:r>
          </w:p>
        </w:tc>
        <w:tc>
          <w:tcPr>
            <w:tcW w:w="413" w:type="pct"/>
            <w:vMerge/>
            <w:vAlign w:val="center"/>
          </w:tcPr>
          <w:p w14:paraId="0E8EDA16" w14:textId="77777777" w:rsidR="00CD5133" w:rsidRDefault="00CD5133">
            <w:pPr>
              <w:jc w:val="center"/>
              <w:rPr>
                <w:rFonts w:ascii="宋体" w:hAnsi="宋体" w:cs="宋体"/>
                <w:b/>
                <w:kern w:val="0"/>
                <w:sz w:val="24"/>
              </w:rPr>
            </w:pPr>
          </w:p>
        </w:tc>
        <w:tc>
          <w:tcPr>
            <w:tcW w:w="664" w:type="pct"/>
            <w:vAlign w:val="center"/>
          </w:tcPr>
          <w:p w14:paraId="19577FBC" w14:textId="77777777" w:rsidR="00CD5133" w:rsidRDefault="009B6F16">
            <w:pPr>
              <w:pStyle w:val="TableParagraph"/>
              <w:jc w:val="center"/>
              <w:rPr>
                <w:sz w:val="24"/>
              </w:rPr>
            </w:pPr>
            <w:r>
              <w:rPr>
                <w:rFonts w:hint="eastAsia"/>
                <w:b/>
                <w:bCs/>
                <w:sz w:val="24"/>
              </w:rPr>
              <w:t>售后方案</w:t>
            </w:r>
          </w:p>
          <w:p w14:paraId="798C550C" w14:textId="77777777" w:rsidR="00CD5133" w:rsidRDefault="00CD5133">
            <w:pPr>
              <w:adjustRightInd w:val="0"/>
              <w:snapToGrid w:val="0"/>
              <w:jc w:val="center"/>
              <w:rPr>
                <w:rFonts w:ascii="宋体" w:hAnsi="宋体" w:cs="宋体"/>
                <w:b/>
                <w:bCs/>
                <w:kern w:val="0"/>
                <w:sz w:val="24"/>
              </w:rPr>
            </w:pPr>
          </w:p>
        </w:tc>
        <w:tc>
          <w:tcPr>
            <w:tcW w:w="429" w:type="pct"/>
            <w:vAlign w:val="center"/>
          </w:tcPr>
          <w:p w14:paraId="6D3DD654" w14:textId="77777777" w:rsidR="00CD5133" w:rsidRDefault="009B6F16">
            <w:pPr>
              <w:spacing w:line="276" w:lineRule="auto"/>
              <w:jc w:val="center"/>
              <w:rPr>
                <w:rFonts w:ascii="宋体" w:hAnsi="宋体" w:cs="宋体"/>
                <w:b/>
                <w:sz w:val="24"/>
              </w:rPr>
            </w:pPr>
            <w:r>
              <w:rPr>
                <w:rFonts w:ascii="宋体" w:hAnsi="宋体" w:cs="宋体" w:hint="eastAsia"/>
                <w:b/>
                <w:sz w:val="24"/>
                <w:highlight w:val="red"/>
              </w:rPr>
              <w:t>5</w:t>
            </w:r>
            <w:r>
              <w:rPr>
                <w:rFonts w:ascii="宋体" w:hAnsi="宋体" w:cs="宋体" w:hint="eastAsia"/>
                <w:b/>
                <w:sz w:val="24"/>
              </w:rPr>
              <w:t>分</w:t>
            </w:r>
          </w:p>
        </w:tc>
        <w:tc>
          <w:tcPr>
            <w:tcW w:w="3235" w:type="pct"/>
            <w:vAlign w:val="center"/>
          </w:tcPr>
          <w:p w14:paraId="4FA2D51A"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供应商针对本项目保修期、保修范围、应急维修时间安排、承诺和售后点的技术力量、质保期外的维修服务收费标准、以及对操作人员进行使用、操作、维护和注意事项等内容的说明、其它服务承诺等编制售后服务方案，售后服务方案须结合采购方实际需求。</w:t>
            </w:r>
          </w:p>
          <w:p w14:paraId="1C25AEE0"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方案内容全面具体，科学合理，可行性、可操作性强，措施完善的，得</w:t>
            </w:r>
            <w:r>
              <w:rPr>
                <w:rFonts w:ascii="宋体" w:hAnsi="宋体" w:cs="宋体" w:hint="eastAsia"/>
                <w:sz w:val="24"/>
                <w:highlight w:val="red"/>
              </w:rPr>
              <w:t>5</w:t>
            </w:r>
            <w:r>
              <w:rPr>
                <w:rFonts w:ascii="宋体" w:hAnsi="宋体" w:cs="宋体" w:hint="eastAsia"/>
                <w:sz w:val="24"/>
              </w:rPr>
              <w:t>分；</w:t>
            </w:r>
          </w:p>
          <w:p w14:paraId="25A804FE"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方案内容具体，较科学合理，可行性、可操作性较强，措施较完善的，得</w:t>
            </w:r>
            <w:r>
              <w:rPr>
                <w:rFonts w:ascii="宋体" w:hAnsi="宋体" w:cs="宋体" w:hint="eastAsia"/>
                <w:sz w:val="24"/>
                <w:highlight w:val="red"/>
              </w:rPr>
              <w:t>3</w:t>
            </w:r>
            <w:r>
              <w:rPr>
                <w:rFonts w:ascii="宋体" w:hAnsi="宋体" w:cs="宋体" w:hint="eastAsia"/>
                <w:sz w:val="24"/>
              </w:rPr>
              <w:t>分；</w:t>
            </w:r>
          </w:p>
          <w:p w14:paraId="77C59F9D" w14:textId="77777777" w:rsidR="00CD5133" w:rsidRDefault="009B6F16">
            <w:pPr>
              <w:adjustRightInd w:val="0"/>
              <w:snapToGrid w:val="0"/>
              <w:ind w:firstLineChars="200" w:firstLine="480"/>
              <w:jc w:val="left"/>
              <w:rPr>
                <w:rFonts w:ascii="宋体" w:hAnsi="宋体" w:cs="宋体"/>
                <w:sz w:val="24"/>
              </w:rPr>
            </w:pPr>
            <w:r>
              <w:rPr>
                <w:rFonts w:ascii="宋体" w:hAnsi="宋体" w:cs="宋体" w:hint="eastAsia"/>
                <w:sz w:val="24"/>
              </w:rPr>
              <w:t>方案内容有缺失，可行性、可操作性较差的，得</w:t>
            </w:r>
            <w:r>
              <w:rPr>
                <w:rFonts w:ascii="宋体" w:hAnsi="宋体" w:cs="宋体" w:hint="eastAsia"/>
                <w:sz w:val="24"/>
                <w:highlight w:val="red"/>
              </w:rPr>
              <w:t>1</w:t>
            </w:r>
            <w:r>
              <w:rPr>
                <w:rFonts w:ascii="宋体" w:hAnsi="宋体" w:cs="宋体" w:hint="eastAsia"/>
                <w:sz w:val="24"/>
              </w:rPr>
              <w:t>分。</w:t>
            </w:r>
          </w:p>
          <w:p w14:paraId="0AC3CE03" w14:textId="77777777" w:rsidR="00CD5133" w:rsidRDefault="009B6F16">
            <w:pPr>
              <w:autoSpaceDE w:val="0"/>
              <w:jc w:val="left"/>
              <w:rPr>
                <w:rFonts w:ascii="宋体" w:hAnsi="宋体" w:cs="宋体"/>
                <w:kern w:val="0"/>
                <w:sz w:val="24"/>
              </w:rPr>
            </w:pPr>
            <w:r>
              <w:rPr>
                <w:rFonts w:ascii="宋体" w:hAnsi="宋体" w:cs="宋体" w:hint="eastAsia"/>
                <w:b/>
                <w:bCs/>
                <w:sz w:val="24"/>
              </w:rPr>
              <w:t>未见阐述不得分。</w:t>
            </w:r>
          </w:p>
        </w:tc>
      </w:tr>
      <w:tr w:rsidR="00CD5133" w14:paraId="3B3861E7" w14:textId="77777777">
        <w:tc>
          <w:tcPr>
            <w:tcW w:w="256" w:type="pct"/>
            <w:vAlign w:val="center"/>
          </w:tcPr>
          <w:p w14:paraId="75523067" w14:textId="77777777" w:rsidR="00CD5133" w:rsidRDefault="009B6F16">
            <w:pPr>
              <w:jc w:val="center"/>
              <w:rPr>
                <w:rFonts w:ascii="宋体" w:hAnsi="宋体" w:cs="宋体"/>
                <w:b/>
                <w:sz w:val="24"/>
              </w:rPr>
            </w:pPr>
            <w:r>
              <w:rPr>
                <w:rFonts w:ascii="宋体" w:hAnsi="宋体" w:cs="宋体" w:hint="eastAsia"/>
                <w:b/>
                <w:sz w:val="24"/>
              </w:rPr>
              <w:t>6</w:t>
            </w:r>
          </w:p>
        </w:tc>
        <w:tc>
          <w:tcPr>
            <w:tcW w:w="413" w:type="pct"/>
            <w:vMerge/>
            <w:vAlign w:val="center"/>
          </w:tcPr>
          <w:p w14:paraId="1C527E6F" w14:textId="77777777" w:rsidR="00CD5133" w:rsidRDefault="00CD5133">
            <w:pPr>
              <w:jc w:val="center"/>
              <w:rPr>
                <w:rFonts w:ascii="宋体" w:hAnsi="宋体" w:cs="宋体"/>
                <w:sz w:val="24"/>
              </w:rPr>
            </w:pPr>
          </w:p>
        </w:tc>
        <w:tc>
          <w:tcPr>
            <w:tcW w:w="664" w:type="pct"/>
            <w:vAlign w:val="center"/>
          </w:tcPr>
          <w:p w14:paraId="0EC15060" w14:textId="77777777" w:rsidR="00CD5133" w:rsidRDefault="009B6F16">
            <w:pPr>
              <w:adjustRightInd w:val="0"/>
              <w:snapToGrid w:val="0"/>
              <w:jc w:val="center"/>
              <w:rPr>
                <w:rFonts w:ascii="宋体" w:hAnsi="宋体" w:cs="宋体"/>
                <w:b/>
                <w:bCs/>
                <w:sz w:val="24"/>
              </w:rPr>
            </w:pPr>
            <w:r>
              <w:rPr>
                <w:rFonts w:ascii="宋体" w:hAnsi="宋体" w:cs="宋体" w:hint="eastAsia"/>
                <w:b/>
                <w:bCs/>
                <w:sz w:val="24"/>
                <w:highlight w:val="red"/>
              </w:rPr>
              <w:t>投标人业绩</w:t>
            </w:r>
          </w:p>
        </w:tc>
        <w:tc>
          <w:tcPr>
            <w:tcW w:w="429" w:type="pct"/>
            <w:vAlign w:val="center"/>
          </w:tcPr>
          <w:p w14:paraId="7E01F028" w14:textId="77777777" w:rsidR="00CD5133" w:rsidRDefault="009B6F16">
            <w:pPr>
              <w:jc w:val="center"/>
              <w:rPr>
                <w:rFonts w:ascii="宋体" w:hAnsi="宋体" w:cs="宋体"/>
                <w:b/>
                <w:bCs/>
                <w:sz w:val="24"/>
              </w:rPr>
            </w:pPr>
            <w:r>
              <w:rPr>
                <w:rFonts w:ascii="宋体" w:hAnsi="宋体" w:cs="宋体" w:hint="eastAsia"/>
                <w:b/>
                <w:sz w:val="24"/>
                <w:highlight w:val="red"/>
              </w:rPr>
              <w:t>2</w:t>
            </w:r>
            <w:r>
              <w:rPr>
                <w:rFonts w:ascii="宋体" w:hAnsi="宋体" w:cs="宋体" w:hint="eastAsia"/>
                <w:b/>
                <w:sz w:val="24"/>
              </w:rPr>
              <w:t>分</w:t>
            </w:r>
          </w:p>
        </w:tc>
        <w:tc>
          <w:tcPr>
            <w:tcW w:w="3235" w:type="pct"/>
            <w:vAlign w:val="center"/>
          </w:tcPr>
          <w:p w14:paraId="30F8952D" w14:textId="77777777" w:rsidR="00CD5133" w:rsidRDefault="009B6F16">
            <w:pPr>
              <w:jc w:val="left"/>
              <w:rPr>
                <w:rFonts w:ascii="宋体" w:hAnsi="宋体" w:cs="宋体"/>
                <w:sz w:val="24"/>
              </w:rPr>
            </w:pPr>
            <w:r>
              <w:rPr>
                <w:rFonts w:ascii="宋体" w:hAnsi="宋体" w:cs="宋体" w:hint="eastAsia"/>
                <w:sz w:val="24"/>
                <w:highlight w:val="red"/>
              </w:rPr>
              <w:t>提供2023年1月1日（以合同签订日期为准）以来类似学校项目业绩证明材料（合同复印件，原件备查）。每提供一份有效业绩得0.5分，最高2分。（未提供或不全的或提供的评委不认可的得0分）。</w:t>
            </w:r>
          </w:p>
        </w:tc>
      </w:tr>
      <w:tr w:rsidR="00CD5133" w14:paraId="41E6CA95" w14:textId="77777777">
        <w:trPr>
          <w:trHeight w:val="1088"/>
        </w:trPr>
        <w:tc>
          <w:tcPr>
            <w:tcW w:w="256" w:type="pct"/>
            <w:vAlign w:val="center"/>
          </w:tcPr>
          <w:p w14:paraId="34B350C3" w14:textId="77777777" w:rsidR="00CD5133" w:rsidRDefault="009B6F16">
            <w:pPr>
              <w:jc w:val="center"/>
              <w:rPr>
                <w:rFonts w:ascii="宋体" w:hAnsi="宋体" w:cs="宋体"/>
                <w:b/>
                <w:sz w:val="24"/>
              </w:rPr>
            </w:pPr>
            <w:r>
              <w:rPr>
                <w:rFonts w:ascii="宋体" w:hAnsi="宋体" w:cs="宋体" w:hint="eastAsia"/>
                <w:b/>
                <w:sz w:val="24"/>
              </w:rPr>
              <w:lastRenderedPageBreak/>
              <w:t>7</w:t>
            </w:r>
          </w:p>
        </w:tc>
        <w:tc>
          <w:tcPr>
            <w:tcW w:w="413" w:type="pct"/>
            <w:vMerge/>
            <w:vAlign w:val="center"/>
          </w:tcPr>
          <w:p w14:paraId="5C7B37C9" w14:textId="77777777" w:rsidR="00CD5133" w:rsidRDefault="00CD5133">
            <w:pPr>
              <w:jc w:val="center"/>
              <w:rPr>
                <w:rFonts w:ascii="宋体" w:hAnsi="宋体" w:cs="宋体"/>
                <w:sz w:val="24"/>
              </w:rPr>
            </w:pPr>
          </w:p>
        </w:tc>
        <w:tc>
          <w:tcPr>
            <w:tcW w:w="664" w:type="pct"/>
            <w:vAlign w:val="center"/>
          </w:tcPr>
          <w:p w14:paraId="1EE97DA5" w14:textId="77777777" w:rsidR="00CD5133" w:rsidRDefault="009B6F16">
            <w:pPr>
              <w:jc w:val="center"/>
              <w:rPr>
                <w:rFonts w:ascii="宋体" w:hAnsi="宋体" w:cs="宋体"/>
                <w:b/>
                <w:bCs/>
                <w:sz w:val="24"/>
              </w:rPr>
            </w:pPr>
            <w:r>
              <w:rPr>
                <w:rFonts w:ascii="宋体" w:hAnsi="宋体" w:cs="宋体" w:hint="eastAsia"/>
                <w:b/>
                <w:bCs/>
                <w:sz w:val="24"/>
                <w:highlight w:val="red"/>
                <w:lang w:val="zh-CN"/>
              </w:rPr>
              <w:t>企业履约</w:t>
            </w:r>
            <w:r>
              <w:rPr>
                <w:rFonts w:ascii="宋体" w:hAnsi="宋体" w:cs="宋体" w:hint="eastAsia"/>
                <w:b/>
                <w:bCs/>
                <w:sz w:val="24"/>
                <w:highlight w:val="red"/>
              </w:rPr>
              <w:t>及</w:t>
            </w:r>
            <w:r>
              <w:rPr>
                <w:rFonts w:ascii="宋体" w:hAnsi="宋体" w:cs="宋体" w:hint="eastAsia"/>
                <w:b/>
                <w:bCs/>
                <w:sz w:val="24"/>
                <w:highlight w:val="red"/>
                <w:lang w:val="zh-CN"/>
              </w:rPr>
              <w:t>技术创新能力</w:t>
            </w:r>
          </w:p>
        </w:tc>
        <w:tc>
          <w:tcPr>
            <w:tcW w:w="429" w:type="pct"/>
            <w:vAlign w:val="center"/>
          </w:tcPr>
          <w:p w14:paraId="00A810C2" w14:textId="77777777" w:rsidR="00CD5133" w:rsidRDefault="009B6F16">
            <w:pPr>
              <w:jc w:val="center"/>
              <w:rPr>
                <w:rFonts w:ascii="宋体" w:hAnsi="宋体" w:cs="宋体"/>
                <w:b/>
                <w:bCs/>
                <w:sz w:val="24"/>
              </w:rPr>
            </w:pPr>
            <w:r>
              <w:rPr>
                <w:rFonts w:ascii="宋体" w:hAnsi="宋体" w:cs="宋体" w:hint="eastAsia"/>
                <w:b/>
                <w:bCs/>
                <w:sz w:val="24"/>
              </w:rPr>
              <w:t>2分</w:t>
            </w:r>
          </w:p>
        </w:tc>
        <w:tc>
          <w:tcPr>
            <w:tcW w:w="3235" w:type="pct"/>
            <w:vAlign w:val="center"/>
          </w:tcPr>
          <w:p w14:paraId="2F2CC33F" w14:textId="77777777" w:rsidR="00CD5133" w:rsidRDefault="009B6F16">
            <w:pPr>
              <w:pStyle w:val="a5"/>
              <w:rPr>
                <w:rFonts w:ascii="宋体" w:hAnsi="宋体" w:cs="宋体"/>
                <w:sz w:val="24"/>
              </w:rPr>
            </w:pPr>
            <w:r>
              <w:rPr>
                <w:rFonts w:ascii="宋体" w:hAnsi="宋体" w:cs="宋体" w:hint="eastAsia"/>
                <w:sz w:val="24"/>
                <w:highlight w:val="red"/>
              </w:rPr>
              <w:t>为体现产品制造商在同行业领域研发能力，制造商拥有高新技术企业证书的</w:t>
            </w:r>
            <w:proofErr w:type="gramStart"/>
            <w:r>
              <w:rPr>
                <w:rFonts w:ascii="宋体" w:hAnsi="宋体" w:cs="宋体" w:hint="eastAsia"/>
                <w:sz w:val="24"/>
                <w:highlight w:val="red"/>
              </w:rPr>
              <w:t>的</w:t>
            </w:r>
            <w:proofErr w:type="gramEnd"/>
            <w:r>
              <w:rPr>
                <w:rFonts w:ascii="宋体" w:hAnsi="宋体" w:cs="宋体" w:hint="eastAsia"/>
                <w:sz w:val="24"/>
                <w:highlight w:val="red"/>
              </w:rPr>
              <w:t>1分、拥有汽车相关发明专利证书的得1分，投标文件中需提供证书复印件并加盖制造商公章，不提供不得分。</w:t>
            </w:r>
          </w:p>
        </w:tc>
      </w:tr>
      <w:tr w:rsidR="00CD5133" w14:paraId="28B37217" w14:textId="77777777">
        <w:trPr>
          <w:trHeight w:val="1211"/>
        </w:trPr>
        <w:tc>
          <w:tcPr>
            <w:tcW w:w="256" w:type="pct"/>
            <w:vAlign w:val="center"/>
          </w:tcPr>
          <w:p w14:paraId="6EA53F89" w14:textId="77777777" w:rsidR="00CD5133" w:rsidRDefault="009B6F16">
            <w:pPr>
              <w:jc w:val="center"/>
              <w:rPr>
                <w:rFonts w:ascii="宋体" w:hAnsi="宋体" w:cs="宋体"/>
                <w:b/>
                <w:sz w:val="24"/>
              </w:rPr>
            </w:pPr>
            <w:r>
              <w:rPr>
                <w:rFonts w:ascii="宋体" w:hAnsi="宋体" w:cs="宋体" w:hint="eastAsia"/>
                <w:b/>
                <w:sz w:val="24"/>
              </w:rPr>
              <w:t>8</w:t>
            </w:r>
          </w:p>
        </w:tc>
        <w:tc>
          <w:tcPr>
            <w:tcW w:w="413" w:type="pct"/>
            <w:vMerge/>
            <w:vAlign w:val="center"/>
          </w:tcPr>
          <w:p w14:paraId="3F047D20" w14:textId="77777777" w:rsidR="00CD5133" w:rsidRDefault="00CD5133">
            <w:pPr>
              <w:jc w:val="center"/>
              <w:rPr>
                <w:rFonts w:ascii="宋体" w:hAnsi="宋体" w:cs="宋体"/>
                <w:sz w:val="24"/>
              </w:rPr>
            </w:pPr>
          </w:p>
        </w:tc>
        <w:tc>
          <w:tcPr>
            <w:tcW w:w="664" w:type="pct"/>
            <w:vAlign w:val="center"/>
          </w:tcPr>
          <w:p w14:paraId="324407AE" w14:textId="77777777" w:rsidR="00CD5133" w:rsidRDefault="009B6F16">
            <w:pPr>
              <w:jc w:val="center"/>
              <w:rPr>
                <w:rFonts w:ascii="宋体" w:hAnsi="宋体" w:cs="宋体"/>
                <w:b/>
                <w:bCs/>
                <w:sz w:val="24"/>
              </w:rPr>
            </w:pPr>
            <w:r>
              <w:rPr>
                <w:rFonts w:ascii="宋体" w:hAnsi="宋体" w:cs="宋体" w:hint="eastAsia"/>
                <w:b/>
                <w:bCs/>
                <w:sz w:val="24"/>
              </w:rPr>
              <w:t>质量保证承诺</w:t>
            </w:r>
          </w:p>
        </w:tc>
        <w:tc>
          <w:tcPr>
            <w:tcW w:w="429" w:type="pct"/>
            <w:vAlign w:val="center"/>
          </w:tcPr>
          <w:p w14:paraId="703715CF" w14:textId="77777777" w:rsidR="00CD5133" w:rsidRDefault="009B6F16">
            <w:pPr>
              <w:jc w:val="center"/>
              <w:rPr>
                <w:rFonts w:ascii="宋体" w:hAnsi="宋体" w:cs="宋体"/>
                <w:b/>
                <w:bCs/>
                <w:sz w:val="24"/>
              </w:rPr>
            </w:pPr>
            <w:r>
              <w:rPr>
                <w:rFonts w:ascii="宋体" w:hAnsi="宋体" w:cs="宋体" w:hint="eastAsia"/>
                <w:b/>
                <w:bCs/>
                <w:sz w:val="24"/>
              </w:rPr>
              <w:t>1分</w:t>
            </w:r>
          </w:p>
        </w:tc>
        <w:tc>
          <w:tcPr>
            <w:tcW w:w="3235" w:type="pct"/>
            <w:vAlign w:val="center"/>
          </w:tcPr>
          <w:p w14:paraId="1C8765B3" w14:textId="77777777" w:rsidR="00CD5133" w:rsidRDefault="009B6F16">
            <w:pPr>
              <w:jc w:val="left"/>
              <w:rPr>
                <w:rFonts w:ascii="宋体" w:hAnsi="宋体" w:cs="宋体"/>
                <w:sz w:val="24"/>
              </w:rPr>
            </w:pPr>
            <w:r>
              <w:rPr>
                <w:rFonts w:ascii="宋体" w:hAnsi="宋体" w:cs="宋体" w:hint="eastAsia"/>
                <w:sz w:val="24"/>
              </w:rPr>
              <w:t>投标人承诺质保期之内保证教学资源及设备内置软件系统免费升级至最近版本并永久使用。（格式自拟，须提供加盖投标人公章的承诺书，无承诺不得分）。</w:t>
            </w:r>
          </w:p>
        </w:tc>
      </w:tr>
      <w:tr w:rsidR="00CD5133" w14:paraId="541EB76C" w14:textId="77777777">
        <w:tc>
          <w:tcPr>
            <w:tcW w:w="5000" w:type="pct"/>
            <w:gridSpan w:val="5"/>
            <w:vAlign w:val="center"/>
          </w:tcPr>
          <w:p w14:paraId="34BCD830" w14:textId="77777777" w:rsidR="00CD5133" w:rsidRDefault="009B6F16">
            <w:pPr>
              <w:rPr>
                <w:rFonts w:ascii="宋体" w:hAnsi="宋体" w:cs="宋体"/>
                <w:sz w:val="24"/>
              </w:rPr>
            </w:pPr>
            <w:r>
              <w:rPr>
                <w:rFonts w:ascii="宋体" w:hAnsi="宋体" w:cs="宋体" w:hint="eastAsia"/>
                <w:b/>
                <w:bCs/>
                <w:kern w:val="0"/>
                <w:sz w:val="24"/>
                <w:lang w:bidi="ar"/>
              </w:rPr>
              <w:t>注：以上要求提供的所有佐证材料（包含但不限于检测报告、认证文件、功能截图、文字说明等），在中标后签订合同前必须由生产厂家和成交供应商一起盖章后提交招标人确认，不能提供或有意拖延则视为非实质性响应，招标人将不授予合同，投标人将承担一切后果与责任。</w:t>
            </w:r>
          </w:p>
        </w:tc>
      </w:tr>
    </w:tbl>
    <w:p w14:paraId="17510BD0" w14:textId="77777777" w:rsidR="00CD5133" w:rsidRDefault="009B6F16">
      <w:pPr>
        <w:autoSpaceDE w:val="0"/>
        <w:autoSpaceDN w:val="0"/>
        <w:adjustRightInd w:val="0"/>
        <w:snapToGrid w:val="0"/>
        <w:spacing w:line="460" w:lineRule="exact"/>
        <w:ind w:firstLineChars="200" w:firstLine="482"/>
        <w:rPr>
          <w:rFonts w:ascii="宋体" w:hAnsi="宋体" w:cs="宋体"/>
          <w:sz w:val="24"/>
        </w:rPr>
      </w:pPr>
      <w:r>
        <w:rPr>
          <w:rFonts w:ascii="宋体" w:hAnsi="宋体" w:cs="宋体" w:hint="eastAsia"/>
          <w:b/>
          <w:sz w:val="24"/>
        </w:rPr>
        <w:t>（2）</w:t>
      </w:r>
      <w:r>
        <w:rPr>
          <w:rFonts w:ascii="宋体" w:hAnsi="宋体" w:cs="宋体" w:hint="eastAsia"/>
          <w:b/>
          <w:sz w:val="24"/>
          <w:lang w:val="zh-CN"/>
        </w:rPr>
        <w:t>价格分</w:t>
      </w:r>
      <w:r>
        <w:rPr>
          <w:rFonts w:ascii="宋体" w:hAnsi="宋体" w:cs="宋体" w:hint="eastAsia"/>
          <w:b/>
          <w:sz w:val="24"/>
        </w:rPr>
        <w:t>：</w:t>
      </w:r>
      <w:r>
        <w:rPr>
          <w:rFonts w:ascii="宋体" w:hAnsi="宋体" w:cs="宋体" w:hint="eastAsia"/>
          <w:b/>
          <w:sz w:val="24"/>
          <w:highlight w:val="red"/>
        </w:rPr>
        <w:t>40</w:t>
      </w:r>
      <w:r>
        <w:rPr>
          <w:rFonts w:ascii="宋体" w:hAnsi="宋体" w:cs="宋体" w:hint="eastAsia"/>
          <w:b/>
          <w:sz w:val="24"/>
          <w:lang w:val="zh-CN"/>
        </w:rPr>
        <w:t>分</w:t>
      </w:r>
    </w:p>
    <w:p w14:paraId="52796B91" w14:textId="77777777" w:rsidR="00CD5133" w:rsidRDefault="009B6F16">
      <w:pPr>
        <w:adjustRightInd w:val="0"/>
        <w:snapToGrid w:val="0"/>
        <w:spacing w:line="460" w:lineRule="exact"/>
        <w:ind w:firstLineChars="200" w:firstLine="480"/>
        <w:rPr>
          <w:rFonts w:ascii="宋体" w:hAnsi="宋体" w:cs="宋体"/>
          <w:sz w:val="24"/>
        </w:rPr>
      </w:pPr>
      <w:r>
        <w:rPr>
          <w:rFonts w:ascii="宋体" w:hAnsi="宋体" w:cs="宋体" w:hint="eastAsia"/>
          <w:sz w:val="24"/>
        </w:rPr>
        <w:t>本项目最高限价</w:t>
      </w:r>
      <w:r>
        <w:rPr>
          <w:rFonts w:ascii="宋体" w:hAnsi="宋体" w:cs="宋体" w:hint="eastAsia"/>
          <w:b/>
          <w:bCs/>
          <w:sz w:val="24"/>
        </w:rPr>
        <w:t>：44万元</w:t>
      </w:r>
      <w:r>
        <w:rPr>
          <w:rFonts w:ascii="宋体" w:hAnsi="宋体" w:cs="宋体" w:hint="eastAsia"/>
          <w:sz w:val="24"/>
        </w:rPr>
        <w:t>，超过限价作无效标处理。</w:t>
      </w:r>
    </w:p>
    <w:p w14:paraId="6AF7BE61" w14:textId="77777777" w:rsidR="00CD5133" w:rsidRDefault="009B6F16">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7E6FD265" w14:textId="77777777" w:rsidR="00CD5133" w:rsidRDefault="009B6F16">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w:t>
      </w:r>
    </w:p>
    <w:p w14:paraId="02B7759B" w14:textId="77777777" w:rsidR="00CD5133" w:rsidRDefault="009B6F16">
      <w:pPr>
        <w:adjustRightInd w:val="0"/>
        <w:snapToGrid w:val="0"/>
        <w:spacing w:line="460" w:lineRule="exact"/>
        <w:ind w:firstLineChars="200" w:firstLine="480"/>
        <w:rPr>
          <w:rFonts w:ascii="宋体" w:hAnsi="宋体" w:cs="宋体"/>
          <w:sz w:val="24"/>
        </w:rPr>
      </w:pPr>
      <w:r>
        <w:rPr>
          <w:rFonts w:ascii="宋体" w:hAnsi="宋体" w:cs="宋体" w:hint="eastAsia"/>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Start w:id="4" w:name="_Toc94585343"/>
      <w:bookmarkStart w:id="5" w:name="_Toc363573858"/>
      <w:r>
        <w:rPr>
          <w:rFonts w:ascii="宋体" w:hAnsi="宋体" w:cs="宋体" w:hint="eastAsia"/>
          <w:sz w:val="24"/>
        </w:rPr>
        <w:t>。</w:t>
      </w:r>
      <w:bookmarkEnd w:id="4"/>
      <w:bookmarkEnd w:id="5"/>
    </w:p>
    <w:p w14:paraId="69763A88" w14:textId="77777777" w:rsidR="00CD5133" w:rsidRDefault="009B6F16">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3.若第一中标候选人弃标的，则组织重新招标或顺次递。</w:t>
      </w:r>
    </w:p>
    <w:p w14:paraId="5F8978A5" w14:textId="77777777" w:rsidR="00CD5133" w:rsidRDefault="009B6F16">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4.评标小组完成评标工作后，形成评标记录，报学校审批后，在校园网上公示中标候选人，公示期按法定规定执行。</w:t>
      </w:r>
    </w:p>
    <w:p w14:paraId="100A8376" w14:textId="77777777" w:rsidR="00CD5133" w:rsidRDefault="009B6F16">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14:paraId="6354FE6B" w14:textId="77777777" w:rsidR="00CD5133" w:rsidRDefault="009B6F16">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6.招标人将在公示结束后的7个工作日内，向中标人发出中标通知书。</w:t>
      </w:r>
    </w:p>
    <w:p w14:paraId="46CE31CB" w14:textId="77777777" w:rsidR="00CD5133" w:rsidRDefault="009B6F16">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7.中标人在收到中标通知书后，应按招标人的安排，与招标人签订合同。</w:t>
      </w:r>
    </w:p>
    <w:p w14:paraId="423C17AF" w14:textId="77777777" w:rsidR="00CD5133" w:rsidRDefault="009B6F16">
      <w:pPr>
        <w:spacing w:line="360" w:lineRule="exact"/>
        <w:jc w:val="left"/>
        <w:rPr>
          <w:rStyle w:val="UserStyle13"/>
          <w:color w:val="000000"/>
        </w:rPr>
      </w:pPr>
      <w:r>
        <w:rPr>
          <w:rStyle w:val="NormalCharacter"/>
          <w:rFonts w:ascii="宋体" w:hAnsi="宋体"/>
          <w:color w:val="000000"/>
          <w:sz w:val="24"/>
        </w:rPr>
        <w:t>六、</w:t>
      </w:r>
      <w:r>
        <w:rPr>
          <w:rFonts w:ascii="宋体" w:hAnsi="宋体" w:hint="eastAsia"/>
          <w:color w:val="000000"/>
          <w:sz w:val="24"/>
        </w:rPr>
        <w:t>有下列情形之一的，视为投标人串通投标，其投标无效：</w:t>
      </w:r>
    </w:p>
    <w:p w14:paraId="1C529D6B" w14:textId="77777777" w:rsidR="00CD5133" w:rsidRDefault="009B6F1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1.不同投标人的投标文件由同一单位或者个人编制；</w:t>
      </w:r>
    </w:p>
    <w:p w14:paraId="75C432F8" w14:textId="77777777" w:rsidR="00CD5133" w:rsidRDefault="009B6F1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2.不同投标人委托同一单位或者个人办理投标事宜；</w:t>
      </w:r>
    </w:p>
    <w:p w14:paraId="3A7C8B4B" w14:textId="77777777" w:rsidR="00CD5133" w:rsidRDefault="009B6F1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3.不同投标人的投标文件载明的项目管理成员或者联系人员为同一人；</w:t>
      </w:r>
    </w:p>
    <w:p w14:paraId="15FD9315" w14:textId="77777777" w:rsidR="00CD5133" w:rsidRDefault="009B6F1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4.不同投标人的投标文件异常一致或者投标报价呈规律性差异；</w:t>
      </w:r>
    </w:p>
    <w:p w14:paraId="06313500" w14:textId="77777777" w:rsidR="00CD5133" w:rsidRDefault="009B6F1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5.不同投标人的投标文件相互混装。</w:t>
      </w:r>
    </w:p>
    <w:p w14:paraId="48C2E583" w14:textId="77777777" w:rsidR="00CD5133" w:rsidRDefault="009B6F16">
      <w:pPr>
        <w:spacing w:line="360" w:lineRule="exact"/>
        <w:jc w:val="left"/>
        <w:rPr>
          <w:rStyle w:val="NormalCharacter"/>
          <w:rFonts w:ascii="宋体" w:hAnsi="宋体"/>
          <w:color w:val="000000"/>
          <w:sz w:val="24"/>
        </w:rPr>
      </w:pPr>
      <w:r>
        <w:rPr>
          <w:rStyle w:val="NormalCharacter"/>
          <w:rFonts w:ascii="宋体" w:hAnsi="宋体"/>
          <w:color w:val="000000"/>
          <w:sz w:val="24"/>
        </w:rPr>
        <w:lastRenderedPageBreak/>
        <w:t>七、其他注意事项</w:t>
      </w:r>
    </w:p>
    <w:p w14:paraId="52AB9845" w14:textId="77777777" w:rsidR="00CD5133" w:rsidRDefault="009B6F16">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14:paraId="21EF7A56" w14:textId="77777777" w:rsidR="00CD5133" w:rsidRDefault="009B6F16">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14:paraId="4E228C26" w14:textId="77777777" w:rsidR="00CD5133" w:rsidRDefault="009B6F16">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14:paraId="44325279" w14:textId="77777777" w:rsidR="00CD5133" w:rsidRDefault="009B6F16">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14:paraId="6321881E" w14:textId="77777777" w:rsidR="00CD5133" w:rsidRDefault="009B6F16">
      <w:pPr>
        <w:spacing w:line="380" w:lineRule="exact"/>
        <w:ind w:firstLineChars="200" w:firstLine="480"/>
        <w:rPr>
          <w:rStyle w:val="Hyperlink0"/>
          <w:color w:val="000000"/>
          <w:u w:color="000000"/>
          <w:lang w:eastAsia="zh-CN"/>
        </w:rPr>
      </w:pPr>
      <w:r>
        <w:rPr>
          <w:rStyle w:val="Hyperlink0"/>
          <w:rFonts w:hint="eastAsia"/>
          <w:color w:val="000000"/>
          <w:u w:color="000000"/>
        </w:rPr>
        <w:t>5.不符合招标文件中规定的实质性要求，作废标处理。</w:t>
      </w:r>
    </w:p>
    <w:p w14:paraId="13E87419" w14:textId="77777777" w:rsidR="00CD5133" w:rsidRDefault="00CD5133">
      <w:pPr>
        <w:pStyle w:val="New"/>
        <w:spacing w:line="380" w:lineRule="exact"/>
        <w:jc w:val="center"/>
        <w:rPr>
          <w:rFonts w:ascii="宋体" w:hAnsi="宋体"/>
          <w:b/>
          <w:color w:val="000000"/>
          <w:sz w:val="24"/>
          <w:szCs w:val="24"/>
          <w:lang w:eastAsia="zh-TW"/>
        </w:rPr>
      </w:pPr>
    </w:p>
    <w:p w14:paraId="381211E1" w14:textId="77777777" w:rsidR="00CD5133" w:rsidRDefault="00CD5133">
      <w:pPr>
        <w:pStyle w:val="New"/>
        <w:spacing w:line="380" w:lineRule="exact"/>
        <w:jc w:val="center"/>
        <w:rPr>
          <w:rFonts w:ascii="宋体" w:hAnsi="宋体"/>
          <w:b/>
          <w:color w:val="000000"/>
          <w:sz w:val="24"/>
          <w:szCs w:val="24"/>
          <w:lang w:eastAsia="zh-TW"/>
        </w:rPr>
      </w:pPr>
    </w:p>
    <w:p w14:paraId="1DF9EE6F" w14:textId="77777777" w:rsidR="00CD5133" w:rsidRDefault="009B6F16">
      <w:pPr>
        <w:pStyle w:val="New"/>
        <w:spacing w:line="380" w:lineRule="exact"/>
        <w:jc w:val="center"/>
        <w:rPr>
          <w:rFonts w:ascii="宋体" w:hAnsi="宋体"/>
          <w:b/>
          <w:color w:val="000000"/>
          <w:sz w:val="24"/>
          <w:szCs w:val="24"/>
          <w:lang w:eastAsia="zh-TW"/>
        </w:rPr>
      </w:pPr>
      <w:r>
        <w:rPr>
          <w:rFonts w:ascii="宋体" w:hAnsi="宋体" w:hint="eastAsia"/>
          <w:b/>
          <w:color w:val="000000"/>
          <w:sz w:val="24"/>
          <w:szCs w:val="24"/>
          <w:lang w:eastAsia="zh-TW"/>
        </w:rPr>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14:paraId="16AE0C1D" w14:textId="77777777" w:rsidR="00CD5133" w:rsidRDefault="00CD5133">
      <w:pPr>
        <w:ind w:firstLineChars="196" w:firstLine="470"/>
        <w:jc w:val="left"/>
        <w:rPr>
          <w:rFonts w:ascii="仿宋" w:eastAsia="仿宋" w:hAnsi="仿宋" w:cs="仿宋"/>
          <w:sz w:val="24"/>
        </w:rPr>
      </w:pPr>
    </w:p>
    <w:p w14:paraId="5D0EE085" w14:textId="77777777" w:rsidR="00CD5133" w:rsidRDefault="00CD5133">
      <w:pPr>
        <w:ind w:firstLineChars="196" w:firstLine="470"/>
        <w:jc w:val="left"/>
        <w:rPr>
          <w:rFonts w:ascii="仿宋" w:eastAsia="仿宋" w:hAnsi="仿宋" w:cs="仿宋"/>
          <w:sz w:val="24"/>
        </w:rPr>
      </w:pPr>
    </w:p>
    <w:p w14:paraId="1E9BB617" w14:textId="77777777" w:rsidR="00CD5133" w:rsidRDefault="00CD5133">
      <w:pPr>
        <w:ind w:firstLineChars="196" w:firstLine="470"/>
        <w:jc w:val="left"/>
        <w:rPr>
          <w:rFonts w:ascii="仿宋" w:eastAsia="仿宋" w:hAnsi="仿宋" w:cs="仿宋"/>
          <w:sz w:val="24"/>
        </w:rPr>
      </w:pPr>
    </w:p>
    <w:p w14:paraId="4A63CFBF" w14:textId="77777777" w:rsidR="00CD5133" w:rsidRDefault="00CD5133">
      <w:pPr>
        <w:ind w:firstLineChars="196" w:firstLine="470"/>
        <w:jc w:val="left"/>
        <w:rPr>
          <w:rFonts w:ascii="仿宋" w:eastAsia="仿宋" w:hAnsi="仿宋" w:cs="仿宋"/>
          <w:sz w:val="24"/>
        </w:rPr>
      </w:pPr>
    </w:p>
    <w:p w14:paraId="543AB5A0" w14:textId="77777777" w:rsidR="00CD5133" w:rsidRDefault="00CD5133">
      <w:pPr>
        <w:ind w:firstLineChars="196" w:firstLine="470"/>
        <w:jc w:val="left"/>
        <w:rPr>
          <w:rFonts w:ascii="仿宋" w:eastAsia="仿宋" w:hAnsi="仿宋" w:cs="仿宋"/>
          <w:sz w:val="24"/>
        </w:rPr>
      </w:pPr>
    </w:p>
    <w:p w14:paraId="18AFDDAE" w14:textId="77777777" w:rsidR="00CD5133" w:rsidRDefault="00CD5133">
      <w:pPr>
        <w:ind w:firstLineChars="196" w:firstLine="470"/>
        <w:jc w:val="left"/>
        <w:rPr>
          <w:rFonts w:ascii="仿宋" w:eastAsia="仿宋" w:hAnsi="仿宋" w:cs="仿宋"/>
          <w:sz w:val="24"/>
        </w:rPr>
      </w:pPr>
    </w:p>
    <w:p w14:paraId="5EF5A187" w14:textId="77777777" w:rsidR="00CD5133" w:rsidRDefault="009B6F16">
      <w:pPr>
        <w:jc w:val="center"/>
        <w:rPr>
          <w:b/>
          <w:spacing w:val="22"/>
          <w:sz w:val="44"/>
          <w:szCs w:val="44"/>
        </w:rPr>
      </w:pPr>
      <w:r>
        <w:rPr>
          <w:rFonts w:hint="eastAsia"/>
          <w:b/>
          <w:spacing w:val="22"/>
          <w:sz w:val="44"/>
          <w:szCs w:val="44"/>
        </w:rPr>
        <w:t xml:space="preserve">     </w:t>
      </w: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同（货物类）</w:t>
      </w:r>
    </w:p>
    <w:p w14:paraId="7F6BB3DA" w14:textId="77777777" w:rsidR="00CD5133" w:rsidRDefault="00CD5133">
      <w:pPr>
        <w:jc w:val="center"/>
        <w:rPr>
          <w:b/>
          <w:spacing w:val="22"/>
          <w:sz w:val="35"/>
          <w:szCs w:val="35"/>
        </w:rPr>
      </w:pPr>
    </w:p>
    <w:p w14:paraId="60C1F114" w14:textId="77777777" w:rsidR="00CD5133" w:rsidRDefault="009B6F16">
      <w:pPr>
        <w:spacing w:line="360" w:lineRule="auto"/>
      </w:pPr>
      <w:r>
        <w:rPr>
          <w:rFonts w:hint="eastAsia"/>
        </w:rPr>
        <w:t>供方：</w:t>
      </w:r>
      <w:r>
        <w:rPr>
          <w:rFonts w:hint="eastAsia"/>
        </w:rPr>
        <w:t xml:space="preserve">                                       </w:t>
      </w:r>
      <w:r>
        <w:rPr>
          <w:rFonts w:hint="eastAsia"/>
        </w:rPr>
        <w:t>合同编号：</w:t>
      </w:r>
      <w:r>
        <w:rPr>
          <w:rFonts w:hint="eastAsia"/>
        </w:rPr>
        <w:t xml:space="preserve">NTSC20XXXXXX </w:t>
      </w:r>
    </w:p>
    <w:p w14:paraId="5E4D3CCB" w14:textId="77777777" w:rsidR="00CD5133" w:rsidRDefault="009B6F16">
      <w:pPr>
        <w:spacing w:line="360" w:lineRule="auto"/>
      </w:pPr>
      <w:r>
        <w:rPr>
          <w:rFonts w:hint="eastAsia"/>
        </w:rPr>
        <w:t xml:space="preserve">                                             </w:t>
      </w:r>
      <w:r>
        <w:rPr>
          <w:rFonts w:hint="eastAsia"/>
        </w:rPr>
        <w:t>签订地点：江苏航运职业技术学院</w:t>
      </w:r>
    </w:p>
    <w:p w14:paraId="5ED9CA18" w14:textId="77777777" w:rsidR="00CD5133" w:rsidRDefault="009B6F16">
      <w:pPr>
        <w:spacing w:line="360" w:lineRule="auto"/>
      </w:pPr>
      <w:r>
        <w:rPr>
          <w:rFonts w:hint="eastAsia"/>
        </w:rPr>
        <w:t>需方：</w:t>
      </w:r>
      <w:r>
        <w:rPr>
          <w:rFonts w:hint="eastAsia"/>
        </w:rPr>
        <w:t xml:space="preserve">  </w:t>
      </w:r>
      <w:r>
        <w:rPr>
          <w:rFonts w:hint="eastAsia"/>
        </w:rPr>
        <w:t>江苏航运职业技术学院</w:t>
      </w:r>
      <w:r>
        <w:rPr>
          <w:rFonts w:hint="eastAsia"/>
        </w:rPr>
        <w:t xml:space="preserve">                 </w:t>
      </w: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35D1964" w14:textId="77777777" w:rsidR="00CD5133" w:rsidRDefault="009B6F16">
      <w:pPr>
        <w:spacing w:line="360" w:lineRule="auto"/>
        <w:ind w:firstLineChars="50" w:firstLine="105"/>
      </w:pPr>
      <w:r>
        <w:rPr>
          <w:rFonts w:hint="eastAsia"/>
        </w:rPr>
        <w:t>（部门：</w:t>
      </w:r>
      <w:proofErr w:type="gramStart"/>
      <w:r>
        <w:rPr>
          <w:rFonts w:hint="eastAsia"/>
        </w:rPr>
        <w:t xml:space="preserve">　　　　　　　　　　　　　　　　　</w:t>
      </w:r>
      <w:proofErr w:type="gramEnd"/>
      <w:r>
        <w:rPr>
          <w:rFonts w:hint="eastAsia"/>
        </w:rPr>
        <w:t>项目名称：</w:t>
      </w:r>
      <w:proofErr w:type="gramStart"/>
      <w:r>
        <w:rPr>
          <w:rFonts w:hint="eastAsia"/>
        </w:rPr>
        <w:t xml:space="preserve">　　　　　　　　　　　　</w:t>
      </w:r>
      <w:proofErr w:type="gramEnd"/>
      <w:r>
        <w:rPr>
          <w:rFonts w:hint="eastAsia"/>
        </w:rPr>
        <w:t>）</w:t>
      </w:r>
    </w:p>
    <w:p w14:paraId="0085D136" w14:textId="77777777" w:rsidR="00CD5133" w:rsidRDefault="009B6F16">
      <w:pPr>
        <w:spacing w:line="360" w:lineRule="auto"/>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自主招标</w:t>
      </w:r>
      <w:r>
        <w:rPr>
          <w:rFonts w:hint="eastAsia"/>
          <w:u w:val="single"/>
        </w:rPr>
        <w:t xml:space="preserve">        </w:t>
      </w:r>
      <w:r>
        <w:rPr>
          <w:rFonts w:hint="eastAsia"/>
        </w:rPr>
        <w:t>方式，确定供方为需方的供货商。</w:t>
      </w:r>
    </w:p>
    <w:p w14:paraId="3C8FD25B" w14:textId="77777777" w:rsidR="00CD5133" w:rsidRDefault="009B6F16">
      <w:pPr>
        <w:spacing w:line="360" w:lineRule="auto"/>
      </w:pPr>
      <w:r>
        <w:rPr>
          <w:rFonts w:hint="eastAsia"/>
        </w:rPr>
        <w:t>二、货物名称、商标、型号、厂家、数量、金额、供货时间：</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802"/>
        <w:gridCol w:w="900"/>
        <w:gridCol w:w="3395"/>
        <w:gridCol w:w="752"/>
        <w:gridCol w:w="758"/>
        <w:gridCol w:w="744"/>
        <w:gridCol w:w="767"/>
        <w:gridCol w:w="944"/>
        <w:gridCol w:w="1133"/>
      </w:tblGrid>
      <w:tr w:rsidR="00CD5133" w14:paraId="2844D431" w14:textId="77777777">
        <w:trPr>
          <w:trHeight w:val="488"/>
          <w:jc w:val="center"/>
        </w:trPr>
        <w:tc>
          <w:tcPr>
            <w:tcW w:w="491" w:type="dxa"/>
          </w:tcPr>
          <w:p w14:paraId="160927F8" w14:textId="77777777" w:rsidR="00CD5133" w:rsidRDefault="009B6F16">
            <w:r>
              <w:rPr>
                <w:rFonts w:hint="eastAsia"/>
              </w:rPr>
              <w:t>序</w:t>
            </w:r>
          </w:p>
          <w:p w14:paraId="5F9D4B2C" w14:textId="77777777" w:rsidR="00CD5133" w:rsidRDefault="009B6F16">
            <w:r>
              <w:rPr>
                <w:rFonts w:hint="eastAsia"/>
              </w:rPr>
              <w:t>号</w:t>
            </w:r>
          </w:p>
        </w:tc>
        <w:tc>
          <w:tcPr>
            <w:tcW w:w="802" w:type="dxa"/>
            <w:vAlign w:val="center"/>
          </w:tcPr>
          <w:p w14:paraId="2A37A4D5" w14:textId="77777777" w:rsidR="00CD5133" w:rsidRDefault="009B6F16">
            <w:pPr>
              <w:spacing w:line="360" w:lineRule="auto"/>
              <w:jc w:val="center"/>
            </w:pPr>
            <w:r>
              <w:rPr>
                <w:rFonts w:hint="eastAsia"/>
              </w:rPr>
              <w:t>货物名称</w:t>
            </w:r>
          </w:p>
        </w:tc>
        <w:tc>
          <w:tcPr>
            <w:tcW w:w="900" w:type="dxa"/>
            <w:vAlign w:val="center"/>
          </w:tcPr>
          <w:p w14:paraId="0DD25296" w14:textId="77777777" w:rsidR="00CD5133" w:rsidRDefault="009B6F16">
            <w:pPr>
              <w:spacing w:line="360" w:lineRule="auto"/>
              <w:jc w:val="center"/>
            </w:pPr>
            <w:r>
              <w:rPr>
                <w:rFonts w:hint="eastAsia"/>
              </w:rPr>
              <w:t>商标牌号</w:t>
            </w:r>
          </w:p>
        </w:tc>
        <w:tc>
          <w:tcPr>
            <w:tcW w:w="3395" w:type="dxa"/>
            <w:vAlign w:val="center"/>
          </w:tcPr>
          <w:p w14:paraId="65D6735D" w14:textId="77777777" w:rsidR="00CD5133" w:rsidRDefault="009B6F16">
            <w:pPr>
              <w:spacing w:line="360" w:lineRule="auto"/>
              <w:jc w:val="center"/>
            </w:pPr>
            <w:r>
              <w:rPr>
                <w:rFonts w:hint="eastAsia"/>
              </w:rPr>
              <w:t>规格、型号、配置</w:t>
            </w:r>
          </w:p>
        </w:tc>
        <w:tc>
          <w:tcPr>
            <w:tcW w:w="752" w:type="dxa"/>
            <w:vAlign w:val="center"/>
          </w:tcPr>
          <w:p w14:paraId="47519538" w14:textId="77777777" w:rsidR="00CD5133" w:rsidRDefault="009B6F16">
            <w:pPr>
              <w:jc w:val="center"/>
            </w:pPr>
            <w:r>
              <w:rPr>
                <w:rFonts w:hint="eastAsia"/>
              </w:rPr>
              <w:t>生产</w:t>
            </w:r>
          </w:p>
          <w:p w14:paraId="4D4A43CB" w14:textId="77777777" w:rsidR="00CD5133" w:rsidRDefault="009B6F16">
            <w:pPr>
              <w:jc w:val="center"/>
            </w:pPr>
            <w:r>
              <w:rPr>
                <w:rFonts w:hint="eastAsia"/>
              </w:rPr>
              <w:t>厂家</w:t>
            </w:r>
          </w:p>
        </w:tc>
        <w:tc>
          <w:tcPr>
            <w:tcW w:w="758" w:type="dxa"/>
            <w:vAlign w:val="center"/>
          </w:tcPr>
          <w:p w14:paraId="7BC502D7" w14:textId="77777777" w:rsidR="00CD5133" w:rsidRDefault="009B6F16">
            <w:pPr>
              <w:jc w:val="center"/>
            </w:pPr>
            <w:r>
              <w:rPr>
                <w:rFonts w:hint="eastAsia"/>
              </w:rPr>
              <w:t>计量</w:t>
            </w:r>
          </w:p>
          <w:p w14:paraId="347FAEE5" w14:textId="77777777" w:rsidR="00CD5133" w:rsidRDefault="009B6F16">
            <w:pPr>
              <w:jc w:val="center"/>
            </w:pPr>
            <w:r>
              <w:rPr>
                <w:rFonts w:hint="eastAsia"/>
              </w:rPr>
              <w:t>单位</w:t>
            </w:r>
          </w:p>
        </w:tc>
        <w:tc>
          <w:tcPr>
            <w:tcW w:w="744" w:type="dxa"/>
            <w:vAlign w:val="center"/>
          </w:tcPr>
          <w:p w14:paraId="4E1DD3EE" w14:textId="77777777" w:rsidR="00CD5133" w:rsidRDefault="009B6F16">
            <w:pPr>
              <w:spacing w:line="360" w:lineRule="auto"/>
              <w:jc w:val="center"/>
            </w:pPr>
            <w:r>
              <w:rPr>
                <w:rFonts w:hint="eastAsia"/>
              </w:rPr>
              <w:t>数量</w:t>
            </w:r>
          </w:p>
        </w:tc>
        <w:tc>
          <w:tcPr>
            <w:tcW w:w="767" w:type="dxa"/>
            <w:vAlign w:val="center"/>
          </w:tcPr>
          <w:p w14:paraId="5E9835DC" w14:textId="77777777" w:rsidR="00CD5133" w:rsidRDefault="009B6F16">
            <w:pPr>
              <w:spacing w:line="360" w:lineRule="auto"/>
              <w:jc w:val="center"/>
            </w:pPr>
            <w:r>
              <w:rPr>
                <w:rFonts w:hint="eastAsia"/>
              </w:rPr>
              <w:t>单价</w:t>
            </w:r>
          </w:p>
        </w:tc>
        <w:tc>
          <w:tcPr>
            <w:tcW w:w="944" w:type="dxa"/>
            <w:vAlign w:val="center"/>
          </w:tcPr>
          <w:p w14:paraId="1B0B9E86" w14:textId="77777777" w:rsidR="00CD5133" w:rsidRDefault="009B6F16">
            <w:pPr>
              <w:spacing w:line="360" w:lineRule="auto"/>
              <w:jc w:val="center"/>
            </w:pPr>
            <w:r>
              <w:rPr>
                <w:rFonts w:hint="eastAsia"/>
              </w:rPr>
              <w:t>总金额</w:t>
            </w:r>
          </w:p>
        </w:tc>
        <w:tc>
          <w:tcPr>
            <w:tcW w:w="1133" w:type="dxa"/>
            <w:vAlign w:val="center"/>
          </w:tcPr>
          <w:p w14:paraId="05A7D4ED" w14:textId="77777777" w:rsidR="00CD5133" w:rsidRDefault="009B6F16">
            <w:pPr>
              <w:spacing w:line="360" w:lineRule="auto"/>
              <w:jc w:val="center"/>
            </w:pPr>
            <w:r>
              <w:rPr>
                <w:rFonts w:hint="eastAsia"/>
              </w:rPr>
              <w:t>供货时间</w:t>
            </w:r>
          </w:p>
        </w:tc>
      </w:tr>
      <w:tr w:rsidR="00CD5133" w14:paraId="66F1B24C" w14:textId="77777777">
        <w:trPr>
          <w:trHeight w:val="488"/>
          <w:jc w:val="center"/>
        </w:trPr>
        <w:tc>
          <w:tcPr>
            <w:tcW w:w="491" w:type="dxa"/>
          </w:tcPr>
          <w:p w14:paraId="3A7989B3" w14:textId="77777777" w:rsidR="00CD5133" w:rsidRDefault="009B6F16">
            <w:pPr>
              <w:spacing w:line="360" w:lineRule="auto"/>
            </w:pPr>
            <w:r>
              <w:rPr>
                <w:rFonts w:hint="eastAsia"/>
              </w:rPr>
              <w:t>1</w:t>
            </w:r>
          </w:p>
        </w:tc>
        <w:tc>
          <w:tcPr>
            <w:tcW w:w="802" w:type="dxa"/>
          </w:tcPr>
          <w:p w14:paraId="232A57F1" w14:textId="77777777" w:rsidR="00CD5133" w:rsidRDefault="00CD5133">
            <w:pPr>
              <w:spacing w:line="360" w:lineRule="auto"/>
            </w:pPr>
          </w:p>
        </w:tc>
        <w:tc>
          <w:tcPr>
            <w:tcW w:w="900" w:type="dxa"/>
          </w:tcPr>
          <w:p w14:paraId="3BC72797" w14:textId="77777777" w:rsidR="00CD5133" w:rsidRDefault="00CD5133">
            <w:pPr>
              <w:spacing w:line="360" w:lineRule="auto"/>
            </w:pPr>
          </w:p>
        </w:tc>
        <w:tc>
          <w:tcPr>
            <w:tcW w:w="3395" w:type="dxa"/>
            <w:vAlign w:val="center"/>
          </w:tcPr>
          <w:p w14:paraId="40AB43A9" w14:textId="77777777" w:rsidR="00CD5133" w:rsidRDefault="00CD5133"/>
        </w:tc>
        <w:tc>
          <w:tcPr>
            <w:tcW w:w="752" w:type="dxa"/>
          </w:tcPr>
          <w:p w14:paraId="392464AA" w14:textId="77777777" w:rsidR="00CD5133" w:rsidRDefault="00CD5133">
            <w:pPr>
              <w:spacing w:line="360" w:lineRule="auto"/>
            </w:pPr>
          </w:p>
        </w:tc>
        <w:tc>
          <w:tcPr>
            <w:tcW w:w="758" w:type="dxa"/>
          </w:tcPr>
          <w:p w14:paraId="4D930763" w14:textId="77777777" w:rsidR="00CD5133" w:rsidRDefault="00CD5133">
            <w:pPr>
              <w:spacing w:line="360" w:lineRule="auto"/>
            </w:pPr>
          </w:p>
        </w:tc>
        <w:tc>
          <w:tcPr>
            <w:tcW w:w="744" w:type="dxa"/>
          </w:tcPr>
          <w:p w14:paraId="0AB3D2F5" w14:textId="77777777" w:rsidR="00CD5133" w:rsidRDefault="00CD5133">
            <w:pPr>
              <w:spacing w:line="360" w:lineRule="auto"/>
            </w:pPr>
          </w:p>
        </w:tc>
        <w:tc>
          <w:tcPr>
            <w:tcW w:w="767" w:type="dxa"/>
          </w:tcPr>
          <w:p w14:paraId="7E2BF7E5" w14:textId="77777777" w:rsidR="00CD5133" w:rsidRDefault="00CD5133">
            <w:pPr>
              <w:spacing w:line="360" w:lineRule="auto"/>
            </w:pPr>
          </w:p>
        </w:tc>
        <w:tc>
          <w:tcPr>
            <w:tcW w:w="944" w:type="dxa"/>
          </w:tcPr>
          <w:p w14:paraId="66AB316D" w14:textId="77777777" w:rsidR="00CD5133" w:rsidRDefault="00CD5133">
            <w:pPr>
              <w:spacing w:line="360" w:lineRule="auto"/>
            </w:pPr>
          </w:p>
        </w:tc>
        <w:tc>
          <w:tcPr>
            <w:tcW w:w="1133" w:type="dxa"/>
          </w:tcPr>
          <w:p w14:paraId="4DF84BA7" w14:textId="77777777" w:rsidR="00CD5133" w:rsidRDefault="00CD5133">
            <w:pPr>
              <w:spacing w:line="360" w:lineRule="auto"/>
            </w:pPr>
          </w:p>
        </w:tc>
      </w:tr>
      <w:tr w:rsidR="00CD5133" w14:paraId="5C4C44A6" w14:textId="77777777">
        <w:trPr>
          <w:trHeight w:val="488"/>
          <w:jc w:val="center"/>
        </w:trPr>
        <w:tc>
          <w:tcPr>
            <w:tcW w:w="491" w:type="dxa"/>
          </w:tcPr>
          <w:p w14:paraId="697383A2" w14:textId="77777777" w:rsidR="00CD5133" w:rsidRDefault="009B6F16">
            <w:pPr>
              <w:spacing w:line="360" w:lineRule="auto"/>
            </w:pPr>
            <w:r>
              <w:rPr>
                <w:rFonts w:hint="eastAsia"/>
              </w:rPr>
              <w:t>2</w:t>
            </w:r>
          </w:p>
        </w:tc>
        <w:tc>
          <w:tcPr>
            <w:tcW w:w="802" w:type="dxa"/>
          </w:tcPr>
          <w:p w14:paraId="21A02BB7" w14:textId="77777777" w:rsidR="00CD5133" w:rsidRDefault="00CD5133">
            <w:pPr>
              <w:spacing w:line="360" w:lineRule="auto"/>
            </w:pPr>
          </w:p>
        </w:tc>
        <w:tc>
          <w:tcPr>
            <w:tcW w:w="900" w:type="dxa"/>
          </w:tcPr>
          <w:p w14:paraId="4107CADD" w14:textId="77777777" w:rsidR="00CD5133" w:rsidRDefault="00CD5133">
            <w:pPr>
              <w:spacing w:line="360" w:lineRule="auto"/>
            </w:pPr>
          </w:p>
        </w:tc>
        <w:tc>
          <w:tcPr>
            <w:tcW w:w="3395" w:type="dxa"/>
            <w:vAlign w:val="center"/>
          </w:tcPr>
          <w:p w14:paraId="3FB43FDB" w14:textId="77777777" w:rsidR="00CD5133" w:rsidRDefault="00CD5133"/>
        </w:tc>
        <w:tc>
          <w:tcPr>
            <w:tcW w:w="752" w:type="dxa"/>
          </w:tcPr>
          <w:p w14:paraId="1E0D5514" w14:textId="77777777" w:rsidR="00CD5133" w:rsidRDefault="00CD5133">
            <w:pPr>
              <w:spacing w:line="360" w:lineRule="auto"/>
            </w:pPr>
          </w:p>
        </w:tc>
        <w:tc>
          <w:tcPr>
            <w:tcW w:w="758" w:type="dxa"/>
          </w:tcPr>
          <w:p w14:paraId="4EEE4D4B" w14:textId="77777777" w:rsidR="00CD5133" w:rsidRDefault="00CD5133">
            <w:pPr>
              <w:spacing w:line="360" w:lineRule="auto"/>
            </w:pPr>
          </w:p>
        </w:tc>
        <w:tc>
          <w:tcPr>
            <w:tcW w:w="744" w:type="dxa"/>
          </w:tcPr>
          <w:p w14:paraId="4178D77E" w14:textId="77777777" w:rsidR="00CD5133" w:rsidRDefault="00CD5133">
            <w:pPr>
              <w:spacing w:line="360" w:lineRule="auto"/>
            </w:pPr>
          </w:p>
        </w:tc>
        <w:tc>
          <w:tcPr>
            <w:tcW w:w="767" w:type="dxa"/>
          </w:tcPr>
          <w:p w14:paraId="41401598" w14:textId="77777777" w:rsidR="00CD5133" w:rsidRDefault="00CD5133">
            <w:pPr>
              <w:spacing w:line="360" w:lineRule="auto"/>
            </w:pPr>
          </w:p>
        </w:tc>
        <w:tc>
          <w:tcPr>
            <w:tcW w:w="944" w:type="dxa"/>
          </w:tcPr>
          <w:p w14:paraId="081D674A" w14:textId="77777777" w:rsidR="00CD5133" w:rsidRDefault="00CD5133">
            <w:pPr>
              <w:spacing w:line="360" w:lineRule="auto"/>
            </w:pPr>
          </w:p>
        </w:tc>
        <w:tc>
          <w:tcPr>
            <w:tcW w:w="1133" w:type="dxa"/>
          </w:tcPr>
          <w:p w14:paraId="5EE4C95C" w14:textId="77777777" w:rsidR="00CD5133" w:rsidRDefault="00CD5133">
            <w:pPr>
              <w:spacing w:line="360" w:lineRule="auto"/>
            </w:pPr>
          </w:p>
        </w:tc>
      </w:tr>
      <w:tr w:rsidR="00CD5133" w14:paraId="265798CC" w14:textId="77777777">
        <w:trPr>
          <w:trHeight w:val="488"/>
          <w:jc w:val="center"/>
        </w:trPr>
        <w:tc>
          <w:tcPr>
            <w:tcW w:w="491" w:type="dxa"/>
          </w:tcPr>
          <w:p w14:paraId="182005F6" w14:textId="77777777" w:rsidR="00CD5133" w:rsidRDefault="009B6F16">
            <w:pPr>
              <w:spacing w:line="360" w:lineRule="auto"/>
            </w:pPr>
            <w:r>
              <w:rPr>
                <w:rFonts w:hint="eastAsia"/>
              </w:rPr>
              <w:t>3</w:t>
            </w:r>
          </w:p>
        </w:tc>
        <w:tc>
          <w:tcPr>
            <w:tcW w:w="802" w:type="dxa"/>
          </w:tcPr>
          <w:p w14:paraId="19D46535" w14:textId="77777777" w:rsidR="00CD5133" w:rsidRDefault="00CD5133">
            <w:pPr>
              <w:spacing w:line="360" w:lineRule="auto"/>
            </w:pPr>
          </w:p>
        </w:tc>
        <w:tc>
          <w:tcPr>
            <w:tcW w:w="900" w:type="dxa"/>
          </w:tcPr>
          <w:p w14:paraId="1EA857DF" w14:textId="77777777" w:rsidR="00CD5133" w:rsidRDefault="00CD5133">
            <w:pPr>
              <w:spacing w:line="360" w:lineRule="auto"/>
            </w:pPr>
          </w:p>
        </w:tc>
        <w:tc>
          <w:tcPr>
            <w:tcW w:w="3395" w:type="dxa"/>
            <w:vAlign w:val="center"/>
          </w:tcPr>
          <w:p w14:paraId="43BB8890" w14:textId="77777777" w:rsidR="00CD5133" w:rsidRDefault="00CD5133"/>
        </w:tc>
        <w:tc>
          <w:tcPr>
            <w:tcW w:w="752" w:type="dxa"/>
          </w:tcPr>
          <w:p w14:paraId="2CF5BBCF" w14:textId="77777777" w:rsidR="00CD5133" w:rsidRDefault="00CD5133">
            <w:pPr>
              <w:spacing w:line="360" w:lineRule="auto"/>
            </w:pPr>
          </w:p>
        </w:tc>
        <w:tc>
          <w:tcPr>
            <w:tcW w:w="758" w:type="dxa"/>
          </w:tcPr>
          <w:p w14:paraId="41F63F6B" w14:textId="77777777" w:rsidR="00CD5133" w:rsidRDefault="00CD5133">
            <w:pPr>
              <w:spacing w:line="360" w:lineRule="auto"/>
            </w:pPr>
          </w:p>
        </w:tc>
        <w:tc>
          <w:tcPr>
            <w:tcW w:w="744" w:type="dxa"/>
          </w:tcPr>
          <w:p w14:paraId="6CCE7416" w14:textId="77777777" w:rsidR="00CD5133" w:rsidRDefault="00CD5133">
            <w:pPr>
              <w:spacing w:line="360" w:lineRule="auto"/>
            </w:pPr>
          </w:p>
        </w:tc>
        <w:tc>
          <w:tcPr>
            <w:tcW w:w="767" w:type="dxa"/>
          </w:tcPr>
          <w:p w14:paraId="105848E6" w14:textId="77777777" w:rsidR="00CD5133" w:rsidRDefault="00CD5133">
            <w:pPr>
              <w:spacing w:line="360" w:lineRule="auto"/>
            </w:pPr>
          </w:p>
        </w:tc>
        <w:tc>
          <w:tcPr>
            <w:tcW w:w="944" w:type="dxa"/>
          </w:tcPr>
          <w:p w14:paraId="0610595B" w14:textId="77777777" w:rsidR="00CD5133" w:rsidRDefault="00CD5133">
            <w:pPr>
              <w:spacing w:line="360" w:lineRule="auto"/>
            </w:pPr>
          </w:p>
        </w:tc>
        <w:tc>
          <w:tcPr>
            <w:tcW w:w="1133" w:type="dxa"/>
          </w:tcPr>
          <w:p w14:paraId="4250A7BE" w14:textId="77777777" w:rsidR="00CD5133" w:rsidRDefault="00CD5133">
            <w:pPr>
              <w:spacing w:line="360" w:lineRule="auto"/>
            </w:pPr>
          </w:p>
        </w:tc>
      </w:tr>
      <w:tr w:rsidR="00CD5133" w14:paraId="29072A41" w14:textId="77777777">
        <w:trPr>
          <w:trHeight w:val="513"/>
          <w:jc w:val="center"/>
        </w:trPr>
        <w:tc>
          <w:tcPr>
            <w:tcW w:w="10686" w:type="dxa"/>
            <w:gridSpan w:val="10"/>
          </w:tcPr>
          <w:p w14:paraId="418ED81D" w14:textId="77777777" w:rsidR="00CD5133" w:rsidRDefault="009B6F16">
            <w:pPr>
              <w:spacing w:line="360" w:lineRule="auto"/>
            </w:pPr>
            <w:r>
              <w:rPr>
                <w:rFonts w:hint="eastAsia"/>
              </w:rPr>
              <w:t>合计人民币金额（大写）：</w:t>
            </w:r>
            <w:r>
              <w:rPr>
                <w:rFonts w:hint="eastAsia"/>
              </w:rPr>
              <w:t>X</w:t>
            </w:r>
            <w:r>
              <w:rPr>
                <w:rFonts w:hint="eastAsia"/>
              </w:rPr>
              <w:t>拾</w:t>
            </w:r>
            <w:r>
              <w:rPr>
                <w:rFonts w:hint="eastAsia"/>
              </w:rPr>
              <w:t>X</w:t>
            </w:r>
            <w:r>
              <w:rPr>
                <w:rFonts w:hint="eastAsia"/>
              </w:rPr>
              <w:t>万</w:t>
            </w:r>
            <w:r>
              <w:rPr>
                <w:rFonts w:hint="eastAsia"/>
              </w:rPr>
              <w:t>X</w:t>
            </w:r>
            <w:r>
              <w:rPr>
                <w:rFonts w:hint="eastAsia"/>
              </w:rPr>
              <w:t>仟</w:t>
            </w:r>
            <w:r>
              <w:rPr>
                <w:rFonts w:hint="eastAsia"/>
              </w:rPr>
              <w:t>X</w:t>
            </w:r>
            <w:r>
              <w:rPr>
                <w:rFonts w:hint="eastAsia"/>
              </w:rPr>
              <w:t>佰圆整（￥</w:t>
            </w:r>
            <w:r>
              <w:rPr>
                <w:rFonts w:hint="eastAsia"/>
              </w:rPr>
              <w:t xml:space="preserve">      </w:t>
            </w:r>
            <w:r>
              <w:rPr>
                <w:rFonts w:hint="eastAsia"/>
              </w:rPr>
              <w:t>元）</w:t>
            </w:r>
            <w:r>
              <w:rPr>
                <w:rFonts w:hint="eastAsia"/>
              </w:rPr>
              <w:t xml:space="preserve"> </w:t>
            </w:r>
            <w:r>
              <w:t xml:space="preserve">                      </w:t>
            </w:r>
            <w:r>
              <w:rPr>
                <w:rFonts w:hint="eastAsia"/>
              </w:rPr>
              <w:t>增值税专用发票</w:t>
            </w:r>
          </w:p>
        </w:tc>
      </w:tr>
    </w:tbl>
    <w:p w14:paraId="2B92F049" w14:textId="77777777" w:rsidR="00CD5133" w:rsidRDefault="009B6F16">
      <w:pPr>
        <w:spacing w:line="360" w:lineRule="auto"/>
        <w:ind w:firstLineChars="200" w:firstLine="420"/>
      </w:pPr>
      <w:r>
        <w:rPr>
          <w:rFonts w:hint="eastAsia"/>
        </w:rPr>
        <w:lastRenderedPageBreak/>
        <w:t>三、质量要求、技术标准、供方对质量负责的条件和期限：国家有统一标准的，执行国家标准或部标准；国家没有统一标准的，执行厂家标准。需方有特殊要求的，按招标文件或询价表中有关条款执行。</w:t>
      </w:r>
    </w:p>
    <w:p w14:paraId="68791C26" w14:textId="77777777" w:rsidR="00CD5133" w:rsidRDefault="009B6F16">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proofErr w:type="gramStart"/>
      <w:r>
        <w:rPr>
          <w:rFonts w:hint="eastAsia"/>
          <w:u w:val="single"/>
        </w:rPr>
        <w:t>崇行楼</w:t>
      </w:r>
      <w:proofErr w:type="gramEnd"/>
      <w:r>
        <w:rPr>
          <w:rFonts w:hint="eastAsia"/>
          <w:u w:val="single"/>
        </w:rPr>
        <w:t xml:space="preserve"> </w:t>
      </w:r>
      <w:r>
        <w:rPr>
          <w:rFonts w:hint="eastAsia"/>
        </w:rPr>
        <w:t>。</w:t>
      </w:r>
    </w:p>
    <w:p w14:paraId="04736837" w14:textId="77777777" w:rsidR="00CD5133" w:rsidRDefault="009B6F16">
      <w:pPr>
        <w:spacing w:line="360" w:lineRule="auto"/>
        <w:ind w:firstLineChars="200" w:firstLine="420"/>
      </w:pPr>
      <w:r>
        <w:rPr>
          <w:rFonts w:hint="eastAsia"/>
        </w:rPr>
        <w:t>五、需方验收前，货物损耗、运费等由</w:t>
      </w:r>
      <w:r>
        <w:rPr>
          <w:rFonts w:hint="eastAsia"/>
          <w:u w:val="single"/>
        </w:rPr>
        <w:t xml:space="preserve">       </w:t>
      </w:r>
      <w:r>
        <w:rPr>
          <w:rFonts w:hint="eastAsia"/>
          <w:u w:val="single"/>
        </w:rPr>
        <w:t>供方</w:t>
      </w:r>
      <w:r>
        <w:rPr>
          <w:rFonts w:hint="eastAsia"/>
          <w:u w:val="single"/>
        </w:rPr>
        <w:t xml:space="preserve">       </w:t>
      </w:r>
      <w:r>
        <w:rPr>
          <w:rFonts w:hint="eastAsia"/>
        </w:rPr>
        <w:t xml:space="preserve"> </w:t>
      </w:r>
      <w:r>
        <w:rPr>
          <w:rFonts w:hint="eastAsia"/>
        </w:rPr>
        <w:t>承担。</w:t>
      </w:r>
    </w:p>
    <w:p w14:paraId="552A17A7" w14:textId="77777777" w:rsidR="00CD5133" w:rsidRDefault="009B6F16">
      <w:pPr>
        <w:spacing w:line="360" w:lineRule="auto"/>
        <w:ind w:firstLineChars="200" w:firstLine="420"/>
      </w:pPr>
      <w:r>
        <w:rPr>
          <w:rFonts w:hint="eastAsia"/>
        </w:rPr>
        <w:t>六、包装标准、包装物的供应与回收：</w:t>
      </w:r>
      <w:r>
        <w:rPr>
          <w:rFonts w:hint="eastAsia"/>
          <w:u w:val="single"/>
        </w:rPr>
        <w:t xml:space="preserve">     </w:t>
      </w:r>
      <w:r>
        <w:rPr>
          <w:rFonts w:hint="eastAsia"/>
          <w:u w:val="single"/>
        </w:rPr>
        <w:t>见原厂商包装，包装物需方回收</w:t>
      </w:r>
      <w:r>
        <w:rPr>
          <w:rFonts w:hint="eastAsia"/>
          <w:u w:val="single"/>
        </w:rPr>
        <w:t xml:space="preserve">       </w:t>
      </w:r>
      <w:r>
        <w:rPr>
          <w:rFonts w:hint="eastAsia"/>
        </w:rPr>
        <w:t>。</w:t>
      </w:r>
    </w:p>
    <w:p w14:paraId="2D69856A" w14:textId="77777777" w:rsidR="00CD5133" w:rsidRDefault="009B6F16">
      <w:pPr>
        <w:spacing w:line="360" w:lineRule="auto"/>
        <w:ind w:firstLineChars="200" w:firstLine="420"/>
      </w:pPr>
      <w:r>
        <w:rPr>
          <w:rFonts w:hint="eastAsia"/>
        </w:rPr>
        <w:t>七、验收标准、方法及提出异议期限：</w:t>
      </w:r>
      <w:r>
        <w:rPr>
          <w:rFonts w:hint="eastAsia"/>
          <w:u w:val="single"/>
        </w:rPr>
        <w:t xml:space="preserve"> </w:t>
      </w:r>
      <w:r>
        <w:rPr>
          <w:rFonts w:hint="eastAsia"/>
          <w:u w:val="single"/>
        </w:rPr>
        <w:t>以□招标书　□技术协议书　□需方需求书　□国家标准所提要求为标准，需方组织人员进行现场测试与检测，对技术性能有异议的须在</w:t>
      </w:r>
      <w:r>
        <w:rPr>
          <w:rFonts w:hint="eastAsia"/>
          <w:u w:val="single"/>
        </w:rPr>
        <w:t>60</w:t>
      </w:r>
      <w:r>
        <w:rPr>
          <w:rFonts w:hint="eastAsia"/>
          <w:u w:val="single"/>
        </w:rPr>
        <w:t>日内向供方提出</w:t>
      </w:r>
      <w:r>
        <w:rPr>
          <w:rFonts w:hint="eastAsia"/>
          <w:u w:val="single"/>
        </w:rPr>
        <w:t xml:space="preserve"> </w:t>
      </w:r>
      <w:r>
        <w:rPr>
          <w:rFonts w:hint="eastAsia"/>
        </w:rPr>
        <w:t>。</w:t>
      </w:r>
    </w:p>
    <w:p w14:paraId="7BAE5CFB" w14:textId="77777777" w:rsidR="00CD5133" w:rsidRDefault="009B6F16">
      <w:pPr>
        <w:spacing w:line="360" w:lineRule="auto"/>
        <w:ind w:firstLineChars="200" w:firstLine="420"/>
      </w:pPr>
      <w:r>
        <w:rPr>
          <w:rFonts w:hint="eastAsia"/>
        </w:rPr>
        <w:t>八、安装调试：</w:t>
      </w:r>
      <w:r>
        <w:rPr>
          <w:rFonts w:hint="eastAsia"/>
          <w:u w:val="single"/>
        </w:rPr>
        <w:t xml:space="preserve">     </w:t>
      </w:r>
      <w:r>
        <w:rPr>
          <w:rFonts w:hint="eastAsia"/>
          <w:u w:val="single"/>
        </w:rPr>
        <w:t>供方负责安装调试</w:t>
      </w:r>
      <w:r>
        <w:rPr>
          <w:rFonts w:hint="eastAsia"/>
          <w:u w:val="single"/>
        </w:rPr>
        <w:t xml:space="preserve">                                </w:t>
      </w:r>
      <w:r>
        <w:rPr>
          <w:rFonts w:hint="eastAsia"/>
        </w:rPr>
        <w:t>。</w:t>
      </w:r>
    </w:p>
    <w:p w14:paraId="69E39D97" w14:textId="77777777" w:rsidR="00CD5133" w:rsidRDefault="009B6F16">
      <w:pPr>
        <w:spacing w:line="360" w:lineRule="auto"/>
        <w:ind w:firstLineChars="200" w:firstLine="420"/>
      </w:pPr>
      <w:r>
        <w:rPr>
          <w:rFonts w:hint="eastAsia"/>
        </w:rPr>
        <w:t>九、随机必备品、配件、工具数量及供应方法：</w:t>
      </w:r>
      <w:r>
        <w:rPr>
          <w:rFonts w:hint="eastAsia"/>
          <w:u w:val="single"/>
        </w:rPr>
        <w:t xml:space="preserve"> </w:t>
      </w:r>
      <w:r>
        <w:rPr>
          <w:rFonts w:hint="eastAsia"/>
          <w:u w:val="single"/>
        </w:rPr>
        <w:t>详见随机装箱单</w:t>
      </w:r>
      <w:r>
        <w:rPr>
          <w:rFonts w:hint="eastAsia"/>
          <w:u w:val="single"/>
        </w:rPr>
        <w:t xml:space="preserve"> </w:t>
      </w:r>
      <w:r>
        <w:rPr>
          <w:rFonts w:hint="eastAsia"/>
          <w:u w:val="single"/>
        </w:rPr>
        <w:t>或需方所提要求</w:t>
      </w:r>
      <w:r>
        <w:rPr>
          <w:rFonts w:hint="eastAsia"/>
          <w:u w:val="single"/>
        </w:rPr>
        <w:t xml:space="preserve">      </w:t>
      </w:r>
      <w:r>
        <w:rPr>
          <w:rFonts w:hint="eastAsia"/>
        </w:rPr>
        <w:t>。</w:t>
      </w:r>
    </w:p>
    <w:p w14:paraId="5D909F47" w14:textId="77777777" w:rsidR="00CD5133" w:rsidRDefault="009B6F16">
      <w:pPr>
        <w:pStyle w:val="a5"/>
        <w:rPr>
          <w:szCs w:val="21"/>
          <w:highlight w:val="red"/>
        </w:rPr>
      </w:pPr>
      <w:r>
        <w:rPr>
          <w:rFonts w:hint="eastAsia"/>
        </w:rPr>
        <w:t>十、结算方式及期限：</w:t>
      </w:r>
      <w:r>
        <w:rPr>
          <w:rFonts w:hint="eastAsia"/>
          <w:szCs w:val="21"/>
          <w:u w:val="single"/>
        </w:rPr>
        <w:t>供方中标后，将合同总价的</w:t>
      </w:r>
      <w:r>
        <w:rPr>
          <w:rFonts w:hint="eastAsia"/>
          <w:szCs w:val="21"/>
          <w:u w:val="single"/>
        </w:rPr>
        <w:t>10%</w:t>
      </w:r>
      <w:r>
        <w:rPr>
          <w:rFonts w:hint="eastAsia"/>
          <w:szCs w:val="21"/>
          <w:u w:val="single"/>
        </w:rPr>
        <w:t>（计</w:t>
      </w:r>
      <w:r>
        <w:rPr>
          <w:rFonts w:hint="eastAsia"/>
          <w:szCs w:val="21"/>
          <w:u w:val="single"/>
        </w:rPr>
        <w:t>XX</w:t>
      </w:r>
      <w:r>
        <w:rPr>
          <w:rFonts w:hint="eastAsia"/>
          <w:szCs w:val="21"/>
          <w:u w:val="single"/>
        </w:rPr>
        <w:t>）作为</w:t>
      </w:r>
      <w:r>
        <w:rPr>
          <w:rFonts w:hint="eastAsia"/>
          <w:szCs w:val="21"/>
          <w:highlight w:val="red"/>
          <w:u w:val="single"/>
        </w:rPr>
        <w:t>履约保证金</w:t>
      </w:r>
      <w:r>
        <w:rPr>
          <w:rFonts w:hint="eastAsia"/>
          <w:szCs w:val="21"/>
          <w:u w:val="single"/>
        </w:rPr>
        <w:t>汇至需方的账户（</w:t>
      </w:r>
      <w:r>
        <w:rPr>
          <w:rFonts w:hint="eastAsia"/>
          <w:b/>
          <w:szCs w:val="21"/>
          <w:u w:val="single"/>
        </w:rPr>
        <w:t>开户行：中国建设银行南通经济技术开发区支行，</w:t>
      </w:r>
      <w:proofErr w:type="gramStart"/>
      <w:r>
        <w:rPr>
          <w:rFonts w:hint="eastAsia"/>
          <w:b/>
          <w:szCs w:val="21"/>
          <w:u w:val="single"/>
        </w:rPr>
        <w:t>帐号</w:t>
      </w:r>
      <w:proofErr w:type="gramEnd"/>
      <w:r>
        <w:rPr>
          <w:rFonts w:hint="eastAsia"/>
          <w:b/>
          <w:szCs w:val="21"/>
          <w:u w:val="single"/>
        </w:rPr>
        <w:t>：</w:t>
      </w:r>
      <w:r>
        <w:rPr>
          <w:rFonts w:hint="eastAsia"/>
          <w:b/>
          <w:szCs w:val="21"/>
          <w:u w:val="single"/>
        </w:rPr>
        <w:t>32001642336052515609</w:t>
      </w:r>
      <w:r>
        <w:rPr>
          <w:rFonts w:hint="eastAsia"/>
          <w:b/>
          <w:szCs w:val="21"/>
          <w:u w:val="single"/>
        </w:rPr>
        <w:t>，统一社会信用代码：</w:t>
      </w:r>
      <w:r>
        <w:rPr>
          <w:rFonts w:hint="eastAsia"/>
          <w:b/>
          <w:szCs w:val="21"/>
          <w:u w:val="single"/>
        </w:rPr>
        <w:t>123200004660042577</w:t>
      </w:r>
      <w:r>
        <w:rPr>
          <w:rFonts w:hint="eastAsia"/>
          <w:szCs w:val="21"/>
          <w:u w:val="single"/>
        </w:rPr>
        <w:t>）。签</w:t>
      </w:r>
      <w:r>
        <w:rPr>
          <w:rFonts w:hint="eastAsia"/>
          <w:szCs w:val="21"/>
          <w:highlight w:val="red"/>
          <w:u w:val="single"/>
        </w:rPr>
        <w:t>订合同后，需方打款合同总价的</w:t>
      </w:r>
      <w:r>
        <w:rPr>
          <w:rFonts w:hint="eastAsia"/>
          <w:szCs w:val="21"/>
          <w:highlight w:val="red"/>
          <w:u w:val="single"/>
        </w:rPr>
        <w:t>30%</w:t>
      </w:r>
      <w:r>
        <w:rPr>
          <w:rFonts w:hint="eastAsia"/>
          <w:szCs w:val="21"/>
          <w:highlight w:val="red"/>
          <w:u w:val="single"/>
        </w:rPr>
        <w:t>给供方；在需方现场安装调试完毕后，</w:t>
      </w:r>
      <w:proofErr w:type="gramStart"/>
      <w:r>
        <w:rPr>
          <w:rFonts w:hint="eastAsia"/>
          <w:szCs w:val="21"/>
          <w:highlight w:val="red"/>
          <w:u w:val="single"/>
        </w:rPr>
        <w:t>经需方根</w:t>
      </w:r>
      <w:proofErr w:type="gramEnd"/>
      <w:r>
        <w:rPr>
          <w:rFonts w:hint="eastAsia"/>
          <w:szCs w:val="21"/>
          <w:highlight w:val="red"/>
          <w:u w:val="single"/>
        </w:rPr>
        <w:t>据合同和标书条款验收合格后，需方向供方支付尾款（计</w:t>
      </w:r>
      <w:r>
        <w:rPr>
          <w:rFonts w:hint="eastAsia"/>
          <w:szCs w:val="21"/>
          <w:highlight w:val="red"/>
          <w:u w:val="single"/>
        </w:rPr>
        <w:t>XX</w:t>
      </w:r>
      <w:r>
        <w:rPr>
          <w:rFonts w:hint="eastAsia"/>
          <w:szCs w:val="21"/>
          <w:highlight w:val="red"/>
          <w:u w:val="single"/>
        </w:rPr>
        <w:t>元）；履约保证金在产品验收合格（履约保证三年）后若无质量问题，由需方一次性付清。</w:t>
      </w:r>
    </w:p>
    <w:p w14:paraId="45435F5E" w14:textId="77777777" w:rsidR="00CD5133" w:rsidRDefault="009B6F16">
      <w:pPr>
        <w:spacing w:line="360" w:lineRule="auto"/>
        <w:ind w:firstLineChars="200" w:firstLine="420"/>
      </w:pPr>
      <w:r>
        <w:rPr>
          <w:rFonts w:hint="eastAsia"/>
        </w:rPr>
        <w:t>十一、标的物所有权自货物交付时转移至需方。</w:t>
      </w:r>
    </w:p>
    <w:p w14:paraId="4D719AEE" w14:textId="77777777" w:rsidR="00CD5133" w:rsidRDefault="009B6F16">
      <w:pPr>
        <w:spacing w:line="360" w:lineRule="auto"/>
        <w:ind w:firstLineChars="200" w:firstLine="420"/>
      </w:pPr>
      <w:r>
        <w:rPr>
          <w:rFonts w:hint="eastAsia"/>
        </w:rPr>
        <w:t>十二、违约责任：</w:t>
      </w:r>
    </w:p>
    <w:p w14:paraId="2E9CB1C0" w14:textId="77777777" w:rsidR="00CD5133" w:rsidRDefault="009B6F16">
      <w:pPr>
        <w:spacing w:line="360" w:lineRule="auto"/>
        <w:ind w:firstLineChars="200" w:firstLine="420"/>
      </w:pPr>
      <w:r>
        <w:rPr>
          <w:rFonts w:hint="eastAsia"/>
        </w:rPr>
        <w:t>1</w:t>
      </w:r>
      <w:r>
        <w:rPr>
          <w:rFonts w:hint="eastAsia"/>
        </w:rPr>
        <w:t>、供方不能按期供货的，应承担合同总价款</w:t>
      </w:r>
      <w:r>
        <w:rPr>
          <w:rFonts w:hint="eastAsia"/>
        </w:rPr>
        <w:t>30%</w:t>
      </w:r>
      <w:r>
        <w:rPr>
          <w:rFonts w:hint="eastAsia"/>
        </w:rPr>
        <w:t>的违约金。</w:t>
      </w:r>
    </w:p>
    <w:p w14:paraId="5B93A78D" w14:textId="77777777" w:rsidR="00CD5133" w:rsidRDefault="009B6F16">
      <w:pPr>
        <w:spacing w:line="360" w:lineRule="auto"/>
        <w:ind w:firstLineChars="200" w:firstLine="420"/>
      </w:pPr>
      <w:r>
        <w:rPr>
          <w:rFonts w:hint="eastAsia"/>
        </w:rPr>
        <w:t>2</w:t>
      </w:r>
      <w:r>
        <w:rPr>
          <w:rFonts w:hint="eastAsia"/>
        </w:rPr>
        <w:t>、供方低于合同配置、技术标准供货，供方负有下列第</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rPr>
        <w:t>种责任：</w:t>
      </w:r>
    </w:p>
    <w:p w14:paraId="738F9912" w14:textId="77777777" w:rsidR="00CD5133" w:rsidRDefault="009B6F16">
      <w:pPr>
        <w:spacing w:line="360" w:lineRule="auto"/>
        <w:ind w:firstLineChars="200" w:firstLine="420"/>
      </w:pPr>
      <w:r>
        <w:rPr>
          <w:rFonts w:hint="eastAsia"/>
        </w:rPr>
        <w:t>（</w:t>
      </w:r>
      <w:r>
        <w:rPr>
          <w:rFonts w:hint="eastAsia"/>
        </w:rPr>
        <w:t>1</w:t>
      </w:r>
      <w:r>
        <w:rPr>
          <w:rFonts w:hint="eastAsia"/>
        </w:rPr>
        <w:t>）供方恢复合同规定的配置、技术标准（或不低于原配置、原标准），遇价格下降的，供方退还差价；遇价格上涨的，按原价格执行。同时供方付给需方合同总价款</w:t>
      </w:r>
      <w:r>
        <w:rPr>
          <w:rFonts w:hint="eastAsia"/>
        </w:rPr>
        <w:t>10%</w:t>
      </w:r>
      <w:r>
        <w:rPr>
          <w:rFonts w:hint="eastAsia"/>
        </w:rPr>
        <w:t>的违约金。</w:t>
      </w:r>
    </w:p>
    <w:p w14:paraId="34CF0A2E" w14:textId="77777777" w:rsidR="00CD5133" w:rsidRDefault="009B6F16">
      <w:pPr>
        <w:spacing w:line="360" w:lineRule="auto"/>
        <w:ind w:firstLineChars="200" w:firstLine="420"/>
      </w:pPr>
      <w:r>
        <w:rPr>
          <w:rFonts w:hint="eastAsia"/>
        </w:rPr>
        <w:t>（</w:t>
      </w:r>
      <w:r>
        <w:rPr>
          <w:rFonts w:hint="eastAsia"/>
        </w:rPr>
        <w:t>2</w:t>
      </w:r>
      <w:r>
        <w:rPr>
          <w:rFonts w:hint="eastAsia"/>
        </w:rPr>
        <w:t>）需方退货，同时，供方付给需方合同总价款</w:t>
      </w:r>
      <w:r>
        <w:rPr>
          <w:rFonts w:hint="eastAsia"/>
        </w:rPr>
        <w:t>30%</w:t>
      </w:r>
      <w:r>
        <w:rPr>
          <w:rFonts w:hint="eastAsia"/>
        </w:rPr>
        <w:t>的违约金。</w:t>
      </w:r>
    </w:p>
    <w:p w14:paraId="22D686B7" w14:textId="77777777" w:rsidR="00CD5133" w:rsidRDefault="009B6F16">
      <w:pPr>
        <w:spacing w:line="360" w:lineRule="auto"/>
        <w:ind w:firstLineChars="200" w:firstLine="420"/>
      </w:pPr>
      <w:r>
        <w:rPr>
          <w:rFonts w:hint="eastAsia"/>
        </w:rPr>
        <w:t>3</w:t>
      </w:r>
      <w:r>
        <w:rPr>
          <w:rFonts w:hint="eastAsia"/>
        </w:rPr>
        <w:t>、供方不能按期服务、降低服务标准、服务质量，或不兑现服务承诺，供方返还向需方收取的服务费，并付给需方合同总价款</w:t>
      </w:r>
      <w:r>
        <w:rPr>
          <w:rFonts w:hint="eastAsia"/>
        </w:rPr>
        <w:t>10%</w:t>
      </w:r>
      <w:r>
        <w:rPr>
          <w:rFonts w:hint="eastAsia"/>
        </w:rPr>
        <w:t>的违约金。</w:t>
      </w:r>
    </w:p>
    <w:p w14:paraId="0A4122D7" w14:textId="77777777" w:rsidR="00CD5133" w:rsidRDefault="009B6F16">
      <w:pPr>
        <w:spacing w:line="360" w:lineRule="auto"/>
        <w:ind w:firstLineChars="200" w:firstLine="420"/>
      </w:pPr>
      <w:r>
        <w:rPr>
          <w:rFonts w:hint="eastAsia"/>
        </w:rPr>
        <w:t>4</w:t>
      </w:r>
      <w:r>
        <w:rPr>
          <w:rFonts w:hint="eastAsia"/>
        </w:rPr>
        <w:t>、需方除供方低于合同配置、技术标准供货或不可抗力因素外，要求退货或不接受货物的，付给供方合同总价款</w:t>
      </w:r>
      <w:r>
        <w:rPr>
          <w:rFonts w:hint="eastAsia"/>
        </w:rPr>
        <w:t>10%</w:t>
      </w:r>
      <w:r>
        <w:rPr>
          <w:rFonts w:hint="eastAsia"/>
        </w:rPr>
        <w:t>的违约金。</w:t>
      </w:r>
    </w:p>
    <w:p w14:paraId="284C8BDF" w14:textId="77777777" w:rsidR="00CD5133" w:rsidRDefault="009B6F16">
      <w:pPr>
        <w:spacing w:line="360" w:lineRule="auto"/>
        <w:ind w:left="420"/>
      </w:pPr>
      <w:r>
        <w:rPr>
          <w:rFonts w:hint="eastAsia"/>
        </w:rPr>
        <w:t>十三、供需双方因本合同或在履行本合同过程中发生的一切争议由双方当事人协商解决；协商不成的，提交合同签订地人民法院诉讼解决。</w:t>
      </w:r>
    </w:p>
    <w:p w14:paraId="50B6C2F5" w14:textId="77777777" w:rsidR="00CD5133" w:rsidRDefault="009B6F16">
      <w:pPr>
        <w:spacing w:line="360" w:lineRule="auto"/>
        <w:ind w:firstLineChars="200" w:firstLine="420"/>
      </w:pPr>
      <w:r>
        <w:rPr>
          <w:rFonts w:hint="eastAsia"/>
        </w:rPr>
        <w:lastRenderedPageBreak/>
        <w:t>十四、合同在双方签字盖章后生效。招标文件和投标文件是本合同的附件，与本合同具有同等效力。</w:t>
      </w:r>
    </w:p>
    <w:p w14:paraId="4473B499" w14:textId="77777777" w:rsidR="00CD5133" w:rsidRDefault="009B6F16" w:rsidP="009B6F16">
      <w:pPr>
        <w:ind w:firstLineChars="196" w:firstLine="412"/>
        <w:jc w:val="left"/>
      </w:pPr>
      <w:r>
        <w:rPr>
          <w:rFonts w:hint="eastAsia"/>
        </w:rPr>
        <w:t>十五、本合同一式伍份。供方壹份、需方肆份。</w:t>
      </w:r>
    </w:p>
    <w:p w14:paraId="6DF8798A" w14:textId="77777777" w:rsidR="00CD5133" w:rsidRDefault="009B6F16">
      <w:pPr>
        <w:spacing w:line="360" w:lineRule="auto"/>
        <w:ind w:firstLineChars="200" w:firstLine="420"/>
      </w:pPr>
      <w:r>
        <w:rPr>
          <w:rFonts w:hint="eastAsia"/>
        </w:rPr>
        <w:t>十六、设备保修期限</w:t>
      </w:r>
      <w:r>
        <w:rPr>
          <w:rFonts w:hint="eastAsia"/>
          <w:u w:val="single"/>
        </w:rPr>
        <w:t>：</w:t>
      </w:r>
      <w:r>
        <w:rPr>
          <w:rFonts w:hint="eastAsia"/>
          <w:u w:val="single"/>
        </w:rPr>
        <w:t xml:space="preserve">  </w:t>
      </w:r>
      <w:r>
        <w:rPr>
          <w:rFonts w:hint="eastAsia"/>
          <w:szCs w:val="21"/>
          <w:u w:val="single"/>
        </w:rPr>
        <w:t>所有产品提供</w:t>
      </w:r>
      <w:r>
        <w:rPr>
          <w:rFonts w:hint="eastAsia"/>
          <w:szCs w:val="21"/>
          <w:highlight w:val="red"/>
          <w:u w:val="single"/>
        </w:rPr>
        <w:t>三</w:t>
      </w:r>
      <w:r>
        <w:rPr>
          <w:rFonts w:hint="eastAsia"/>
          <w:szCs w:val="21"/>
          <w:u w:val="single"/>
        </w:rPr>
        <w:t>年质保，终身维修</w:t>
      </w:r>
      <w:r>
        <w:rPr>
          <w:rFonts w:hint="eastAsia"/>
          <w:u w:val="single"/>
        </w:rPr>
        <w:t xml:space="preserve">                </w:t>
      </w:r>
      <w:r>
        <w:rPr>
          <w:rFonts w:hint="eastAsia"/>
        </w:rPr>
        <w:t>。</w:t>
      </w:r>
    </w:p>
    <w:p w14:paraId="6CBCB020" w14:textId="77777777" w:rsidR="00CD5133" w:rsidRDefault="009B6F16">
      <w:pPr>
        <w:spacing w:line="360" w:lineRule="auto"/>
        <w:ind w:firstLineChars="200" w:firstLine="420"/>
      </w:pPr>
      <w:r>
        <w:rPr>
          <w:rFonts w:hint="eastAsia"/>
        </w:rPr>
        <w:t>十七、其他约定事项：</w:t>
      </w:r>
      <w:r>
        <w:rPr>
          <w:rFonts w:hint="eastAsia"/>
          <w:u w:val="single"/>
        </w:rPr>
        <w:t xml:space="preserve">                                                 </w:t>
      </w:r>
      <w:r>
        <w:rPr>
          <w:rFonts w:hint="eastAsia"/>
        </w:rPr>
        <w:t xml:space="preserve"> </w:t>
      </w:r>
      <w:r>
        <w:rPr>
          <w:rFonts w:hint="eastAsia"/>
        </w:rPr>
        <w:t>。</w:t>
      </w:r>
      <w:r>
        <w:rPr>
          <w:rFonts w:hint="eastAsia"/>
        </w:rPr>
        <w:t xml:space="preserve"> </w:t>
      </w:r>
    </w:p>
    <w:p w14:paraId="52A57F32" w14:textId="77777777" w:rsidR="00CD5133" w:rsidRDefault="009B6F16">
      <w:pPr>
        <w:spacing w:line="360" w:lineRule="auto"/>
        <w:ind w:firstLineChars="200" w:firstLine="420"/>
      </w:pPr>
      <w:r>
        <w:rPr>
          <w:rFonts w:hint="eastAsia"/>
        </w:rPr>
        <w:t>十八、如有必要需用附件说明，则附件与本合同具有同等法律效力。</w:t>
      </w:r>
    </w:p>
    <w:p w14:paraId="6D253217" w14:textId="77777777" w:rsidR="00CD5133" w:rsidRDefault="00CD5133">
      <w:pPr>
        <w:spacing w:line="360" w:lineRule="auto"/>
        <w:ind w:firstLineChars="200" w:firstLine="420"/>
      </w:pPr>
    </w:p>
    <w:p w14:paraId="4702F165" w14:textId="77777777" w:rsidR="00CD5133" w:rsidRDefault="00CD5133">
      <w:pPr>
        <w:spacing w:line="360" w:lineRule="auto"/>
        <w:ind w:firstLineChars="200" w:firstLine="420"/>
      </w:pPr>
    </w:p>
    <w:p w14:paraId="4173E026" w14:textId="77777777" w:rsidR="00CD5133" w:rsidRDefault="00CD5133">
      <w:pPr>
        <w:spacing w:line="380" w:lineRule="exact"/>
        <w:rPr>
          <w:rStyle w:val="Hyperlink0"/>
          <w:color w:val="000000"/>
          <w:u w:color="000000"/>
        </w:rPr>
      </w:pPr>
    </w:p>
    <w:p w14:paraId="01EECD2E" w14:textId="77777777" w:rsidR="00CD5133" w:rsidRDefault="00CD5133">
      <w:pPr>
        <w:pStyle w:val="New"/>
        <w:spacing w:line="380" w:lineRule="exact"/>
        <w:jc w:val="center"/>
        <w:rPr>
          <w:rFonts w:ascii="宋体" w:hAnsi="宋体"/>
          <w:b/>
          <w:color w:val="000000"/>
          <w:sz w:val="24"/>
          <w:szCs w:val="24"/>
        </w:rPr>
      </w:pPr>
    </w:p>
    <w:p w14:paraId="31736464" w14:textId="77777777" w:rsidR="00CD5133" w:rsidRDefault="009B6F16">
      <w:pPr>
        <w:pStyle w:val="New"/>
        <w:adjustRightInd w:val="0"/>
        <w:snapToGrid w:val="0"/>
        <w:spacing w:line="380" w:lineRule="exact"/>
        <w:ind w:firstLineChars="1100" w:firstLine="2650"/>
        <w:rPr>
          <w:rFonts w:ascii="宋体" w:hAnsi="宋体"/>
          <w:b/>
          <w:color w:val="000000"/>
          <w:sz w:val="24"/>
          <w:szCs w:val="24"/>
          <w:lang w:eastAsia="zh-TW"/>
        </w:rPr>
      </w:pPr>
      <w:r>
        <w:rPr>
          <w:rFonts w:ascii="宋体" w:hAnsi="宋体" w:hint="eastAsia"/>
          <w:b/>
          <w:color w:val="000000"/>
          <w:sz w:val="24"/>
          <w:szCs w:val="24"/>
          <w:lang w:eastAsia="zh-TW"/>
        </w:rPr>
        <w:t>第五部分  投标文件格式</w:t>
      </w:r>
    </w:p>
    <w:p w14:paraId="03081F58" w14:textId="77777777" w:rsidR="00CD5133" w:rsidRDefault="00CD5133">
      <w:pPr>
        <w:pStyle w:val="New"/>
        <w:spacing w:line="380" w:lineRule="exact"/>
        <w:rPr>
          <w:rFonts w:ascii="宋体" w:hAnsi="宋体"/>
          <w:b/>
          <w:color w:val="000000"/>
          <w:sz w:val="24"/>
          <w:szCs w:val="24"/>
        </w:rPr>
      </w:pPr>
    </w:p>
    <w:p w14:paraId="7875D45B" w14:textId="77777777" w:rsidR="00CD5133" w:rsidRDefault="009B6F16">
      <w:pPr>
        <w:spacing w:line="380" w:lineRule="exact"/>
        <w:jc w:val="center"/>
        <w:rPr>
          <w:rFonts w:ascii="宋体" w:hAnsi="宋体"/>
          <w:color w:val="000000"/>
          <w:sz w:val="24"/>
        </w:rPr>
      </w:pPr>
      <w:r>
        <w:rPr>
          <w:rFonts w:ascii="宋体" w:hAnsi="宋体" w:hint="eastAsia"/>
          <w:color w:val="000000"/>
          <w:sz w:val="24"/>
        </w:rPr>
        <w:t>（封面）</w:t>
      </w:r>
    </w:p>
    <w:p w14:paraId="35CCC365" w14:textId="77777777" w:rsidR="00CD5133" w:rsidRDefault="00CD5133">
      <w:pPr>
        <w:spacing w:line="380" w:lineRule="exact"/>
        <w:jc w:val="center"/>
        <w:rPr>
          <w:rFonts w:ascii="宋体" w:hAnsi="宋体"/>
          <w:color w:val="000000"/>
          <w:sz w:val="24"/>
        </w:rPr>
      </w:pPr>
    </w:p>
    <w:p w14:paraId="477A36D1" w14:textId="77777777" w:rsidR="00CD5133" w:rsidRDefault="009B6F16">
      <w:pPr>
        <w:spacing w:line="380" w:lineRule="exact"/>
        <w:jc w:val="center"/>
        <w:rPr>
          <w:rFonts w:ascii="宋体" w:hAnsi="宋体"/>
          <w:color w:val="000000"/>
          <w:sz w:val="24"/>
        </w:rPr>
      </w:pPr>
      <w:r>
        <w:rPr>
          <w:rFonts w:ascii="宋体" w:hAnsi="宋体" w:hint="eastAsia"/>
          <w:color w:val="000000"/>
          <w:sz w:val="24"/>
        </w:rPr>
        <w:t>采购项目</w:t>
      </w:r>
    </w:p>
    <w:p w14:paraId="06996241" w14:textId="77777777" w:rsidR="00CD5133" w:rsidRDefault="00CD5133">
      <w:pPr>
        <w:spacing w:line="380" w:lineRule="exact"/>
        <w:jc w:val="center"/>
        <w:rPr>
          <w:rFonts w:ascii="宋体" w:hAnsi="宋体"/>
          <w:b/>
          <w:color w:val="000000"/>
          <w:sz w:val="24"/>
        </w:rPr>
      </w:pPr>
    </w:p>
    <w:p w14:paraId="1F1343B6" w14:textId="77777777" w:rsidR="00CD5133" w:rsidRDefault="009B6F16">
      <w:pPr>
        <w:spacing w:line="380" w:lineRule="exact"/>
        <w:jc w:val="center"/>
        <w:rPr>
          <w:rFonts w:ascii="宋体" w:hAnsi="宋体"/>
          <w:b/>
          <w:color w:val="000000"/>
          <w:sz w:val="24"/>
        </w:rPr>
      </w:pPr>
      <w:r>
        <w:rPr>
          <w:rFonts w:ascii="宋体" w:hAnsi="宋体" w:hint="eastAsia"/>
          <w:b/>
          <w:color w:val="000000"/>
          <w:sz w:val="24"/>
        </w:rPr>
        <w:t>投 标 文 件</w:t>
      </w:r>
    </w:p>
    <w:p w14:paraId="7CBCB31B" w14:textId="77777777" w:rsidR="00CD5133" w:rsidRDefault="00CD5133">
      <w:pPr>
        <w:spacing w:line="380" w:lineRule="exact"/>
        <w:rPr>
          <w:rFonts w:ascii="宋体" w:hAnsi="宋体"/>
          <w:color w:val="000000"/>
          <w:sz w:val="24"/>
        </w:rPr>
      </w:pPr>
    </w:p>
    <w:p w14:paraId="388E8473" w14:textId="77777777" w:rsidR="00CD5133" w:rsidRDefault="009B6F16">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14:paraId="4107996C" w14:textId="77777777" w:rsidR="00CD5133" w:rsidRDefault="00CD5133">
      <w:pPr>
        <w:spacing w:line="380" w:lineRule="exact"/>
        <w:rPr>
          <w:rFonts w:ascii="宋体" w:hAnsi="宋体"/>
          <w:color w:val="000000"/>
          <w:sz w:val="24"/>
        </w:rPr>
      </w:pPr>
    </w:p>
    <w:p w14:paraId="7C8BCB70" w14:textId="77777777" w:rsidR="00CD5133" w:rsidRDefault="009B6F16">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14:paraId="39647428" w14:textId="77777777" w:rsidR="00CD5133" w:rsidRDefault="009B6F16">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14:paraId="1652358E" w14:textId="77777777" w:rsidR="00CD5133" w:rsidRDefault="009B6F16">
      <w:pPr>
        <w:spacing w:line="380" w:lineRule="exact"/>
        <w:ind w:firstLineChars="200" w:firstLine="480"/>
        <w:jc w:val="left"/>
        <w:rPr>
          <w:rFonts w:ascii="宋体" w:hAnsi="宋体"/>
          <w:color w:val="000000"/>
          <w:sz w:val="24"/>
        </w:rPr>
      </w:pPr>
      <w:r>
        <w:rPr>
          <w:rFonts w:ascii="宋体" w:hAnsi="宋体" w:hint="eastAsia"/>
          <w:color w:val="000000"/>
          <w:sz w:val="24"/>
        </w:rPr>
        <w:t>日期：                 年         月               日</w:t>
      </w:r>
    </w:p>
    <w:p w14:paraId="47566D1E" w14:textId="77777777" w:rsidR="00CD5133" w:rsidRDefault="00CD5133">
      <w:pPr>
        <w:spacing w:line="380" w:lineRule="exact"/>
        <w:rPr>
          <w:rFonts w:ascii="宋体" w:hAnsi="宋体"/>
          <w:b/>
          <w:color w:val="000000"/>
          <w:sz w:val="24"/>
        </w:rPr>
      </w:pPr>
    </w:p>
    <w:p w14:paraId="3DCADA92" w14:textId="77777777" w:rsidR="00CD5133" w:rsidRDefault="009B6F16">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14:paraId="3BBAA0B4" w14:textId="77777777" w:rsidR="00CD5133" w:rsidRDefault="009B6F16">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014E56FD" w14:textId="77777777" w:rsidR="00CD5133" w:rsidRDefault="009B6F16">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14:paraId="347B7FE4" w14:textId="77777777" w:rsidR="00CD5133" w:rsidRDefault="009B6F16">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14:paraId="7603449C" w14:textId="77777777" w:rsidR="00CD5133" w:rsidRDefault="009B6F16">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14:paraId="0AAEE182" w14:textId="77777777" w:rsidR="00CD5133" w:rsidRDefault="009B6F16">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14:paraId="0D2788AD" w14:textId="77777777" w:rsidR="00CD5133" w:rsidRDefault="009B6F16">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14:paraId="02CD6940"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14:paraId="4E668863"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lastRenderedPageBreak/>
        <w:t>6</w:t>
      </w:r>
      <w:r>
        <w:rPr>
          <w:rFonts w:ascii="宋体" w:hAnsi="宋体" w:hint="eastAsia"/>
          <w:color w:val="000000"/>
          <w:sz w:val="24"/>
        </w:rPr>
        <w:t>.</w:t>
      </w:r>
      <w:r>
        <w:rPr>
          <w:rFonts w:ascii="宋体" w:hAnsi="宋体"/>
          <w:color w:val="000000"/>
          <w:sz w:val="24"/>
        </w:rPr>
        <w:t>与本投标有关的一切正式往来通讯请寄：</w:t>
      </w:r>
    </w:p>
    <w:p w14:paraId="0A21B943" w14:textId="77777777" w:rsidR="00CD5133" w:rsidRDefault="009B6F16">
      <w:pPr>
        <w:spacing w:line="380" w:lineRule="exact"/>
        <w:rPr>
          <w:rFonts w:ascii="宋体" w:hAnsi="宋体"/>
          <w:color w:val="000000"/>
          <w:sz w:val="24"/>
        </w:rPr>
      </w:pPr>
      <w:r>
        <w:rPr>
          <w:rFonts w:ascii="宋体" w:hAnsi="宋体"/>
          <w:color w:val="000000"/>
          <w:sz w:val="24"/>
        </w:rPr>
        <w:t xml:space="preserve">    地址：                                       邮编：</w:t>
      </w:r>
    </w:p>
    <w:p w14:paraId="6D0FF331" w14:textId="77777777" w:rsidR="00CD5133" w:rsidRDefault="009B6F16">
      <w:pPr>
        <w:spacing w:line="380" w:lineRule="exact"/>
        <w:rPr>
          <w:rFonts w:ascii="宋体" w:hAnsi="宋体"/>
          <w:color w:val="000000"/>
          <w:sz w:val="24"/>
        </w:rPr>
      </w:pPr>
      <w:r>
        <w:rPr>
          <w:rFonts w:ascii="宋体" w:hAnsi="宋体"/>
          <w:color w:val="000000"/>
          <w:sz w:val="24"/>
        </w:rPr>
        <w:t xml:space="preserve">    电话：                                       传真：</w:t>
      </w:r>
    </w:p>
    <w:p w14:paraId="1F580EA7" w14:textId="77777777" w:rsidR="00CD5133" w:rsidRDefault="009B6F16">
      <w:pPr>
        <w:spacing w:line="380" w:lineRule="exact"/>
        <w:rPr>
          <w:rFonts w:ascii="宋体" w:hAnsi="宋体"/>
          <w:color w:val="000000"/>
          <w:sz w:val="24"/>
        </w:rPr>
      </w:pPr>
      <w:r>
        <w:rPr>
          <w:rFonts w:ascii="宋体" w:hAnsi="宋体"/>
          <w:color w:val="000000"/>
          <w:sz w:val="24"/>
        </w:rPr>
        <w:t xml:space="preserve">    投标方代表姓名、职务：</w:t>
      </w:r>
    </w:p>
    <w:p w14:paraId="7CE2142E" w14:textId="77777777" w:rsidR="00CD5133" w:rsidRDefault="009B6F16">
      <w:pPr>
        <w:spacing w:line="380" w:lineRule="exact"/>
        <w:ind w:left="4560" w:hangingChars="1900" w:hanging="4560"/>
        <w:rPr>
          <w:rFonts w:ascii="宋体" w:hAnsi="宋体"/>
          <w:color w:val="000000"/>
          <w:sz w:val="24"/>
        </w:rPr>
      </w:pPr>
      <w:r>
        <w:rPr>
          <w:rFonts w:ascii="宋体" w:hAnsi="宋体"/>
          <w:color w:val="000000"/>
          <w:sz w:val="24"/>
        </w:rPr>
        <w:t xml:space="preserve">                                 投标单位名称(加盖单位公章)                                    </w:t>
      </w:r>
    </w:p>
    <w:p w14:paraId="386DF558" w14:textId="77777777" w:rsidR="00CD5133" w:rsidRDefault="009B6F16">
      <w:pPr>
        <w:spacing w:line="380" w:lineRule="exact"/>
        <w:ind w:firstLineChars="1700" w:firstLine="4080"/>
        <w:rPr>
          <w:rFonts w:ascii="宋体" w:hAnsi="宋体"/>
          <w:color w:val="000000"/>
          <w:sz w:val="24"/>
        </w:rPr>
      </w:pPr>
      <w:r>
        <w:rPr>
          <w:rFonts w:ascii="宋体" w:hAnsi="宋体"/>
          <w:color w:val="000000"/>
          <w:sz w:val="24"/>
        </w:rPr>
        <w:t>日期：    年    月    日</w:t>
      </w:r>
    </w:p>
    <w:p w14:paraId="3F987812" w14:textId="77777777" w:rsidR="00CD5133" w:rsidRDefault="00CD5133">
      <w:pPr>
        <w:spacing w:line="380" w:lineRule="exact"/>
        <w:jc w:val="left"/>
        <w:outlineLvl w:val="0"/>
        <w:rPr>
          <w:rFonts w:ascii="宋体" w:hAnsi="宋体"/>
          <w:color w:val="000000"/>
          <w:sz w:val="24"/>
        </w:rPr>
      </w:pPr>
    </w:p>
    <w:p w14:paraId="2D6C3981" w14:textId="77777777" w:rsidR="00CD5133" w:rsidRDefault="009B6F16">
      <w:pPr>
        <w:pStyle w:val="a4"/>
        <w:spacing w:line="380" w:lineRule="exact"/>
        <w:ind w:firstLine="0"/>
        <w:rPr>
          <w:rFonts w:ascii="宋体" w:hAnsi="宋体"/>
          <w:b/>
          <w:bCs/>
          <w:color w:val="000000"/>
          <w:sz w:val="24"/>
          <w:szCs w:val="24"/>
        </w:rPr>
      </w:pPr>
      <w:r>
        <w:rPr>
          <w:rFonts w:ascii="宋体" w:hAnsi="宋体" w:hint="eastAsia"/>
          <w:b/>
          <w:bCs/>
          <w:color w:val="000000"/>
          <w:sz w:val="24"/>
          <w:szCs w:val="24"/>
        </w:rPr>
        <w:t>二 、法定代表人身份证明</w:t>
      </w:r>
    </w:p>
    <w:p w14:paraId="270E0F5E" w14:textId="77777777" w:rsidR="00CD5133" w:rsidRDefault="009B6F16">
      <w:pPr>
        <w:pStyle w:val="a4"/>
        <w:spacing w:line="380" w:lineRule="exact"/>
        <w:ind w:firstLine="0"/>
        <w:jc w:val="center"/>
        <w:rPr>
          <w:rFonts w:ascii="宋体" w:hAnsi="宋体"/>
          <w:color w:val="000000"/>
          <w:sz w:val="24"/>
          <w:szCs w:val="24"/>
        </w:rPr>
      </w:pPr>
      <w:r>
        <w:rPr>
          <w:rFonts w:ascii="宋体" w:hAnsi="宋体" w:hint="eastAsia"/>
          <w:color w:val="000000"/>
          <w:sz w:val="24"/>
          <w:szCs w:val="24"/>
        </w:rPr>
        <w:t> </w:t>
      </w:r>
    </w:p>
    <w:p w14:paraId="50A5EB19" w14:textId="77777777" w:rsidR="00CD5133" w:rsidRDefault="009B6F16">
      <w:pPr>
        <w:pStyle w:val="a4"/>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投标人名称：________________________________</w:t>
      </w:r>
    </w:p>
    <w:p w14:paraId="17BC55DA"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单位性质：__________________________________</w:t>
      </w:r>
    </w:p>
    <w:p w14:paraId="4DB0B726"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地    址：__________________________________</w:t>
      </w:r>
    </w:p>
    <w:p w14:paraId="576A43D5"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       年  月  日</w:t>
      </w:r>
    </w:p>
    <w:p w14:paraId="1D2EE81E"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经营期限：__________________________________</w:t>
      </w:r>
    </w:p>
    <w:p w14:paraId="17351D06"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姓    名：性别：年龄：______</w:t>
      </w:r>
    </w:p>
    <w:p w14:paraId="6CA12CAC"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(投标人单位名称)            </w:t>
      </w:r>
      <w:r>
        <w:rPr>
          <w:rFonts w:ascii="宋体" w:hAnsi="宋体" w:hint="eastAsia"/>
          <w:color w:val="000000"/>
          <w:sz w:val="24"/>
          <w:szCs w:val="24"/>
        </w:rPr>
        <w:t>的法定代表人。</w:t>
      </w:r>
    </w:p>
    <w:p w14:paraId="0FBD1067" w14:textId="77777777" w:rsidR="00CD5133" w:rsidRDefault="00CD5133">
      <w:pPr>
        <w:pStyle w:val="a4"/>
        <w:spacing w:line="380" w:lineRule="exact"/>
        <w:ind w:firstLineChars="200" w:firstLine="480"/>
        <w:rPr>
          <w:rFonts w:ascii="宋体" w:hAnsi="宋体"/>
          <w:color w:val="000000"/>
          <w:sz w:val="24"/>
          <w:szCs w:val="24"/>
        </w:rPr>
      </w:pPr>
    </w:p>
    <w:p w14:paraId="755934A3" w14:textId="77777777" w:rsidR="00CD5133" w:rsidRDefault="009B6F16">
      <w:pPr>
        <w:pStyle w:val="a4"/>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14:paraId="260ACB5C" w14:textId="77777777" w:rsidR="00CD5133" w:rsidRDefault="00CD5133">
      <w:pPr>
        <w:pStyle w:val="a4"/>
        <w:spacing w:line="380" w:lineRule="exact"/>
        <w:ind w:firstLineChars="200" w:firstLine="480"/>
        <w:rPr>
          <w:rFonts w:ascii="宋体" w:hAnsi="宋体"/>
          <w:color w:val="000000"/>
          <w:sz w:val="24"/>
          <w:szCs w:val="24"/>
        </w:rPr>
      </w:pPr>
    </w:p>
    <w:p w14:paraId="32DA6E7D" w14:textId="77777777" w:rsidR="00CD5133" w:rsidRDefault="009B6F16" w:rsidP="009B6F16">
      <w:pPr>
        <w:pStyle w:val="a4"/>
        <w:spacing w:line="380" w:lineRule="exact"/>
        <w:ind w:firstLineChars="1542" w:firstLine="3701"/>
        <w:rPr>
          <w:rFonts w:ascii="宋体" w:hAnsi="宋体"/>
          <w:color w:val="000000"/>
          <w:sz w:val="24"/>
          <w:szCs w:val="24"/>
        </w:rPr>
      </w:pPr>
      <w:r>
        <w:rPr>
          <w:rFonts w:ascii="宋体" w:hAnsi="宋体" w:hint="eastAsia"/>
          <w:color w:val="000000"/>
          <w:sz w:val="24"/>
          <w:szCs w:val="24"/>
        </w:rPr>
        <w:t>投标人(盖法人章)：</w:t>
      </w:r>
    </w:p>
    <w:p w14:paraId="6FD161A4" w14:textId="77777777" w:rsidR="00CD5133" w:rsidRDefault="009B6F16">
      <w:pPr>
        <w:pStyle w:val="a4"/>
        <w:spacing w:line="380" w:lineRule="exact"/>
        <w:ind w:firstLineChars="1550" w:firstLine="3720"/>
        <w:rPr>
          <w:rFonts w:ascii="宋体" w:hAnsi="宋体"/>
          <w:color w:val="000000"/>
          <w:sz w:val="24"/>
          <w:szCs w:val="24"/>
        </w:rPr>
      </w:pPr>
      <w:r>
        <w:rPr>
          <w:rFonts w:ascii="宋体" w:hAnsi="宋体" w:hint="eastAsia"/>
          <w:color w:val="000000"/>
          <w:sz w:val="24"/>
          <w:szCs w:val="24"/>
        </w:rPr>
        <w:t>日   期：年月日</w:t>
      </w:r>
    </w:p>
    <w:p w14:paraId="4C3D6CD4" w14:textId="77777777" w:rsidR="00CD5133" w:rsidRDefault="009B6F16">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14:paraId="77D4B6D9" w14:textId="77777777" w:rsidR="00CD5133" w:rsidRDefault="00CD5133">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0F41EBA7" w14:textId="77777777" w:rsidR="00CD5133" w:rsidRDefault="009B6F16">
      <w:pPr>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14:paraId="146BD370" w14:textId="77777777" w:rsidR="00CD5133" w:rsidRDefault="009B6F16">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3964E14C" w14:textId="77777777" w:rsidR="00CD5133" w:rsidRDefault="009B6F16">
      <w:pPr>
        <w:spacing w:line="380" w:lineRule="exact"/>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14:paraId="4BB8411B"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 xml:space="preserve">姓名：       性别：        年龄：        职务：        </w:t>
      </w:r>
    </w:p>
    <w:p w14:paraId="323B2265"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 xml:space="preserve">电话：       传真：        邮政编码：   </w:t>
      </w:r>
    </w:p>
    <w:p w14:paraId="530F52AE" w14:textId="77777777" w:rsidR="00CD5133" w:rsidRDefault="009B6F16">
      <w:pPr>
        <w:spacing w:line="380" w:lineRule="exact"/>
        <w:ind w:firstLine="480"/>
        <w:rPr>
          <w:rFonts w:ascii="宋体" w:hAnsi="宋体"/>
          <w:color w:val="000000"/>
          <w:sz w:val="24"/>
        </w:rPr>
      </w:pPr>
      <w:r>
        <w:rPr>
          <w:rFonts w:ascii="宋体" w:hAnsi="宋体"/>
          <w:color w:val="000000"/>
          <w:sz w:val="24"/>
        </w:rPr>
        <w:t>身份证号码：               详细通讯地址：</w:t>
      </w:r>
    </w:p>
    <w:p w14:paraId="78399C8F" w14:textId="77777777" w:rsidR="00CD5133" w:rsidRDefault="009B6F16">
      <w:pPr>
        <w:spacing w:line="380" w:lineRule="exact"/>
        <w:ind w:leftChars="2600" w:left="6540" w:hangingChars="450" w:hanging="1080"/>
        <w:rPr>
          <w:rFonts w:ascii="宋体" w:hAnsi="宋体"/>
          <w:color w:val="000000"/>
          <w:sz w:val="24"/>
        </w:rPr>
      </w:pPr>
      <w:r>
        <w:rPr>
          <w:rFonts w:ascii="宋体" w:hAnsi="宋体"/>
          <w:color w:val="000000"/>
          <w:sz w:val="24"/>
        </w:rPr>
        <w:t>单位名称(公章)</w:t>
      </w:r>
    </w:p>
    <w:p w14:paraId="57A37B38" w14:textId="77777777" w:rsidR="00CD5133" w:rsidRDefault="009B6F16">
      <w:pPr>
        <w:spacing w:line="380" w:lineRule="exact"/>
        <w:ind w:leftChars="2600" w:left="6540" w:hangingChars="450" w:hanging="1080"/>
        <w:rPr>
          <w:rFonts w:ascii="宋体" w:hAnsi="宋体"/>
          <w:color w:val="000000"/>
          <w:sz w:val="24"/>
        </w:rPr>
      </w:pPr>
      <w:r>
        <w:rPr>
          <w:rFonts w:ascii="宋体" w:hAnsi="宋体"/>
          <w:color w:val="000000"/>
          <w:sz w:val="24"/>
        </w:rPr>
        <w:t>法定代表人(签字)</w:t>
      </w:r>
    </w:p>
    <w:p w14:paraId="363A85B7" w14:textId="77777777" w:rsidR="00CD5133" w:rsidRDefault="009B6F16">
      <w:pPr>
        <w:spacing w:line="380" w:lineRule="exact"/>
        <w:ind w:leftChars="2667" w:left="5601"/>
        <w:rPr>
          <w:rFonts w:ascii="宋体" w:hAnsi="宋体"/>
          <w:color w:val="000000"/>
          <w:sz w:val="24"/>
        </w:rPr>
      </w:pPr>
      <w:r>
        <w:rPr>
          <w:rFonts w:ascii="宋体" w:hAnsi="宋体"/>
          <w:color w:val="000000"/>
          <w:sz w:val="24"/>
        </w:rPr>
        <w:t>年     月     日</w:t>
      </w:r>
    </w:p>
    <w:p w14:paraId="37F3B468" w14:textId="77777777" w:rsidR="00CD5133" w:rsidRDefault="009B6F16">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lastRenderedPageBreak/>
        <w:t>（粘身份证复印件）</w:t>
      </w:r>
    </w:p>
    <w:p w14:paraId="7110017C" w14:textId="77777777" w:rsidR="00CD5133" w:rsidRDefault="00CD5133">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17C0A9AB" w14:textId="77777777" w:rsidR="00CD5133" w:rsidRDefault="009B6F16">
      <w:pPr>
        <w:pStyle w:val="a4"/>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14:paraId="25FDF14A"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14:paraId="3356AC36" w14:textId="77777777" w:rsidR="00CD5133" w:rsidRDefault="009B6F16">
      <w:pPr>
        <w:spacing w:line="38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14:paraId="5DE7E2E5"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14:paraId="1A9C240B"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2.报销或支付应由其个人负担的费用；</w:t>
      </w:r>
    </w:p>
    <w:p w14:paraId="272DF271"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3.宴请或邀请去营业性娱乐场所活动； </w:t>
      </w:r>
    </w:p>
    <w:p w14:paraId="35203FC0"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14:paraId="1DD7567A" w14:textId="77777777" w:rsidR="00CD5133" w:rsidRDefault="009B6F16">
      <w:pPr>
        <w:spacing w:line="380" w:lineRule="exact"/>
        <w:rPr>
          <w:rFonts w:ascii="宋体" w:hAnsi="宋体"/>
          <w:color w:val="000000"/>
          <w:sz w:val="24"/>
        </w:rPr>
      </w:pPr>
      <w:r>
        <w:rPr>
          <w:rFonts w:ascii="宋体" w:hAnsi="宋体" w:hint="eastAsia"/>
          <w:color w:val="000000"/>
          <w:sz w:val="24"/>
        </w:rPr>
        <w:t xml:space="preserve">  （二）不和他人串通，或者利用不正当手段谋求中标。 </w:t>
      </w:r>
    </w:p>
    <w:p w14:paraId="54B2F3FF" w14:textId="77777777" w:rsidR="00CD5133" w:rsidRDefault="009B6F16">
      <w:pPr>
        <w:spacing w:line="38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14:paraId="60BA948D"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14:paraId="17A6B3A3"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1.参加采购的成交无效；</w:t>
      </w:r>
    </w:p>
    <w:p w14:paraId="649C7884"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14:paraId="032F6E74"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3.对不良行为予以记录并公告；</w:t>
      </w:r>
    </w:p>
    <w:p w14:paraId="3782B2C3"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14:paraId="74F20E4D"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14:paraId="5F4D962E" w14:textId="77777777" w:rsidR="00CD5133" w:rsidRDefault="009B6F16">
      <w:pPr>
        <w:spacing w:line="380" w:lineRule="exact"/>
        <w:ind w:firstLineChars="2700" w:firstLine="6480"/>
        <w:rPr>
          <w:rFonts w:ascii="宋体" w:hAnsi="宋体"/>
          <w:color w:val="000000"/>
          <w:sz w:val="24"/>
        </w:rPr>
      </w:pPr>
      <w:r>
        <w:rPr>
          <w:rFonts w:ascii="宋体" w:hAnsi="宋体" w:hint="eastAsia"/>
          <w:color w:val="000000"/>
          <w:sz w:val="24"/>
        </w:rPr>
        <w:t>承 诺 人：</w:t>
      </w:r>
    </w:p>
    <w:p w14:paraId="4041E74E" w14:textId="77777777" w:rsidR="00CD5133" w:rsidRDefault="009B6F16">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14:paraId="2958D4B1" w14:textId="77777777" w:rsidR="00CD5133" w:rsidRDefault="009B6F16">
      <w:pPr>
        <w:spacing w:line="380" w:lineRule="exact"/>
        <w:rPr>
          <w:rFonts w:ascii="宋体" w:hAnsi="宋体"/>
          <w:b/>
          <w:color w:val="000000"/>
          <w:sz w:val="24"/>
        </w:rPr>
      </w:pPr>
      <w:r>
        <w:rPr>
          <w:rFonts w:ascii="宋体" w:hAnsi="宋体" w:hint="eastAsia"/>
          <w:b/>
          <w:color w:val="000000"/>
          <w:sz w:val="24"/>
        </w:rPr>
        <w:t>五、投标人资质材料</w:t>
      </w:r>
    </w:p>
    <w:p w14:paraId="19346466" w14:textId="77777777" w:rsidR="00CD5133" w:rsidRDefault="009B6F16">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49D6A543" w14:textId="77777777" w:rsidR="00CD5133" w:rsidRDefault="00CD5133">
      <w:pPr>
        <w:spacing w:line="380" w:lineRule="exact"/>
        <w:outlineLvl w:val="0"/>
        <w:rPr>
          <w:rFonts w:ascii="宋体" w:hAnsi="宋体"/>
          <w:b/>
          <w:color w:val="000000"/>
          <w:sz w:val="24"/>
        </w:rPr>
      </w:pPr>
    </w:p>
    <w:p w14:paraId="721B1CEB" w14:textId="77777777" w:rsidR="00CD5133" w:rsidRDefault="009B6F16">
      <w:pPr>
        <w:spacing w:line="380" w:lineRule="exact"/>
        <w:outlineLvl w:val="0"/>
        <w:rPr>
          <w:rFonts w:ascii="宋体" w:hAnsi="宋体"/>
          <w:b/>
          <w:color w:val="000000"/>
          <w:sz w:val="24"/>
        </w:rPr>
      </w:pPr>
      <w:r>
        <w:rPr>
          <w:rFonts w:ascii="宋体" w:hAnsi="宋体" w:hint="eastAsia"/>
          <w:b/>
          <w:color w:val="000000"/>
          <w:sz w:val="24"/>
        </w:rPr>
        <w:t>六、技术支持方案</w:t>
      </w:r>
    </w:p>
    <w:p w14:paraId="73C369FA" w14:textId="77777777" w:rsidR="00CD5133" w:rsidRDefault="009B6F16">
      <w:pPr>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14:paraId="6C4C7417" w14:textId="77777777" w:rsidR="00CD5133" w:rsidRDefault="00CD5133">
      <w:pPr>
        <w:spacing w:line="380" w:lineRule="exact"/>
        <w:ind w:firstLineChars="200" w:firstLine="482"/>
        <w:outlineLvl w:val="0"/>
        <w:rPr>
          <w:rFonts w:ascii="宋体" w:hAnsi="宋体"/>
          <w:b/>
          <w:color w:val="000000"/>
          <w:sz w:val="24"/>
        </w:rPr>
      </w:pPr>
    </w:p>
    <w:p w14:paraId="27443AF8" w14:textId="77777777" w:rsidR="00CD5133" w:rsidRDefault="009B6F16">
      <w:pPr>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14:paraId="74FBF1AB"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14:paraId="1B38E4B4"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14:paraId="3886D3E3"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14:paraId="558651C1"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14:paraId="2D65C677"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14:paraId="76777B1E" w14:textId="77777777" w:rsidR="00CD5133" w:rsidRDefault="009B6F16">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14:paraId="18EF9C69" w14:textId="77777777" w:rsidR="00CD5133" w:rsidRDefault="009B6F16">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14:paraId="45A3F2EC" w14:textId="77777777" w:rsidR="00CD5133" w:rsidRDefault="009B6F16">
      <w:pPr>
        <w:spacing w:line="380" w:lineRule="exact"/>
        <w:ind w:left="570"/>
        <w:rPr>
          <w:rFonts w:ascii="宋体" w:hAnsi="宋体"/>
          <w:color w:val="000000"/>
          <w:sz w:val="24"/>
        </w:rPr>
      </w:pPr>
      <w:r>
        <w:rPr>
          <w:rFonts w:ascii="宋体" w:hAnsi="宋体"/>
          <w:color w:val="000000"/>
          <w:sz w:val="24"/>
        </w:rPr>
        <w:t xml:space="preserve">                                 法定代表人签字：</w:t>
      </w:r>
    </w:p>
    <w:p w14:paraId="70E4A083" w14:textId="77777777" w:rsidR="00CD5133" w:rsidRDefault="009B6F16">
      <w:pPr>
        <w:spacing w:line="380" w:lineRule="exact"/>
        <w:jc w:val="left"/>
        <w:rPr>
          <w:rFonts w:ascii="宋体" w:hAnsi="宋体"/>
          <w:color w:val="000000"/>
          <w:sz w:val="24"/>
        </w:rPr>
      </w:pPr>
      <w:r>
        <w:rPr>
          <w:rFonts w:ascii="宋体" w:hAnsi="宋体"/>
          <w:color w:val="000000"/>
          <w:sz w:val="24"/>
        </w:rPr>
        <w:t xml:space="preserve">                                          年    月   日</w:t>
      </w:r>
    </w:p>
    <w:p w14:paraId="09D5E1CC" w14:textId="77777777" w:rsidR="00CD5133" w:rsidRDefault="00CD5133">
      <w:pPr>
        <w:spacing w:line="380" w:lineRule="exact"/>
        <w:outlineLvl w:val="0"/>
        <w:rPr>
          <w:rFonts w:ascii="宋体" w:hAnsi="宋体"/>
          <w:b/>
          <w:color w:val="000000"/>
          <w:sz w:val="24"/>
        </w:rPr>
      </w:pPr>
    </w:p>
    <w:p w14:paraId="38434F87" w14:textId="77777777" w:rsidR="00CD5133" w:rsidRDefault="009B6F16">
      <w:pPr>
        <w:spacing w:line="380" w:lineRule="exact"/>
        <w:outlineLvl w:val="0"/>
        <w:rPr>
          <w:rFonts w:ascii="宋体" w:hAnsi="宋体"/>
          <w:b/>
          <w:color w:val="000000"/>
          <w:sz w:val="24"/>
        </w:rPr>
      </w:pPr>
      <w:r>
        <w:rPr>
          <w:rFonts w:ascii="宋体" w:hAnsi="宋体" w:hint="eastAsia"/>
          <w:b/>
          <w:color w:val="000000"/>
          <w:sz w:val="24"/>
        </w:rPr>
        <w:t>八、其他材料</w:t>
      </w:r>
    </w:p>
    <w:p w14:paraId="3145CF99" w14:textId="77777777" w:rsidR="00CD5133" w:rsidRDefault="00CD5133">
      <w:pPr>
        <w:spacing w:line="380" w:lineRule="exact"/>
        <w:outlineLvl w:val="0"/>
        <w:rPr>
          <w:rFonts w:ascii="宋体" w:hAnsi="宋体"/>
          <w:b/>
          <w:color w:val="000000"/>
          <w:sz w:val="24"/>
        </w:rPr>
      </w:pPr>
    </w:p>
    <w:p w14:paraId="03EBF0CF" w14:textId="77777777" w:rsidR="00CD5133" w:rsidRDefault="009B6F16">
      <w:pPr>
        <w:spacing w:line="380" w:lineRule="exact"/>
        <w:outlineLvl w:val="0"/>
        <w:rPr>
          <w:rFonts w:ascii="宋体" w:hAnsi="宋体"/>
          <w:b/>
          <w:color w:val="FF0000"/>
          <w:sz w:val="24"/>
        </w:rPr>
      </w:pPr>
      <w:r>
        <w:rPr>
          <w:rFonts w:ascii="宋体" w:hAnsi="宋体" w:hint="eastAsia"/>
          <w:b/>
          <w:color w:val="FF0000"/>
          <w:sz w:val="24"/>
        </w:rPr>
        <w:t>九、</w:t>
      </w:r>
      <w:r>
        <w:rPr>
          <w:rFonts w:ascii="宋体" w:hAnsi="宋体"/>
          <w:b/>
          <w:color w:val="FF0000"/>
          <w:sz w:val="24"/>
        </w:rPr>
        <w:t>商务标报价清单</w:t>
      </w:r>
    </w:p>
    <w:tbl>
      <w:tblPr>
        <w:tblW w:w="9141"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676"/>
        <w:gridCol w:w="1584"/>
        <w:gridCol w:w="1475"/>
        <w:gridCol w:w="900"/>
        <w:gridCol w:w="747"/>
        <w:gridCol w:w="947"/>
        <w:gridCol w:w="1012"/>
      </w:tblGrid>
      <w:tr w:rsidR="00CD5133" w14:paraId="30AD4ACC" w14:textId="77777777">
        <w:trPr>
          <w:trHeight w:val="612"/>
        </w:trPr>
        <w:tc>
          <w:tcPr>
            <w:tcW w:w="900" w:type="dxa"/>
            <w:vAlign w:val="center"/>
          </w:tcPr>
          <w:p w14:paraId="6535F6E1" w14:textId="77777777" w:rsidR="00CD5133" w:rsidRDefault="009B6F16">
            <w:pPr>
              <w:spacing w:line="380" w:lineRule="exact"/>
              <w:jc w:val="center"/>
              <w:rPr>
                <w:rFonts w:ascii="宋体" w:hAnsi="宋体"/>
                <w:color w:val="000000"/>
                <w:sz w:val="24"/>
              </w:rPr>
            </w:pPr>
            <w:r>
              <w:rPr>
                <w:rFonts w:ascii="宋体" w:hAnsi="宋体"/>
                <w:color w:val="000000"/>
                <w:sz w:val="24"/>
              </w:rPr>
              <w:t>序号</w:t>
            </w:r>
          </w:p>
        </w:tc>
        <w:tc>
          <w:tcPr>
            <w:tcW w:w="1576" w:type="dxa"/>
            <w:gridSpan w:val="2"/>
            <w:vAlign w:val="center"/>
          </w:tcPr>
          <w:p w14:paraId="4148E572" w14:textId="77777777" w:rsidR="00CD5133" w:rsidRDefault="009B6F16">
            <w:pPr>
              <w:spacing w:line="380" w:lineRule="exact"/>
              <w:jc w:val="center"/>
              <w:rPr>
                <w:rFonts w:ascii="宋体" w:hAnsi="宋体"/>
                <w:color w:val="000000"/>
                <w:sz w:val="24"/>
              </w:rPr>
            </w:pPr>
            <w:r>
              <w:rPr>
                <w:rFonts w:ascii="宋体" w:hAnsi="宋体"/>
                <w:color w:val="000000"/>
                <w:sz w:val="24"/>
              </w:rPr>
              <w:t>品名</w:t>
            </w:r>
          </w:p>
        </w:tc>
        <w:tc>
          <w:tcPr>
            <w:tcW w:w="1584" w:type="dxa"/>
            <w:vAlign w:val="center"/>
          </w:tcPr>
          <w:p w14:paraId="0D9B43A6" w14:textId="77777777" w:rsidR="00CD5133" w:rsidRDefault="009B6F16">
            <w:pPr>
              <w:spacing w:line="380" w:lineRule="exact"/>
              <w:jc w:val="center"/>
              <w:rPr>
                <w:rFonts w:ascii="宋体" w:hAnsi="宋体"/>
                <w:color w:val="000000"/>
                <w:sz w:val="24"/>
              </w:rPr>
            </w:pPr>
            <w:r>
              <w:rPr>
                <w:rFonts w:ascii="宋体" w:hAnsi="宋体" w:hint="eastAsia"/>
                <w:color w:val="000000"/>
                <w:sz w:val="24"/>
              </w:rPr>
              <w:t>品牌</w:t>
            </w:r>
          </w:p>
        </w:tc>
        <w:tc>
          <w:tcPr>
            <w:tcW w:w="1475" w:type="dxa"/>
            <w:vAlign w:val="center"/>
          </w:tcPr>
          <w:p w14:paraId="279161E6" w14:textId="77777777" w:rsidR="00CD5133" w:rsidRDefault="009B6F16">
            <w:pPr>
              <w:spacing w:line="380" w:lineRule="exact"/>
              <w:jc w:val="center"/>
              <w:rPr>
                <w:rFonts w:ascii="宋体" w:hAnsi="宋体"/>
                <w:color w:val="000000"/>
                <w:sz w:val="24"/>
              </w:rPr>
            </w:pPr>
            <w:r>
              <w:rPr>
                <w:rFonts w:ascii="宋体" w:hAnsi="宋体" w:hint="eastAsia"/>
                <w:color w:val="000000"/>
                <w:sz w:val="24"/>
              </w:rPr>
              <w:t>规格型号</w:t>
            </w:r>
          </w:p>
        </w:tc>
        <w:tc>
          <w:tcPr>
            <w:tcW w:w="900" w:type="dxa"/>
            <w:vAlign w:val="center"/>
          </w:tcPr>
          <w:p w14:paraId="69B27802" w14:textId="77777777" w:rsidR="00CD5133" w:rsidRDefault="009B6F16">
            <w:pPr>
              <w:spacing w:line="380" w:lineRule="exact"/>
              <w:jc w:val="center"/>
              <w:rPr>
                <w:rFonts w:ascii="宋体" w:hAnsi="宋体"/>
                <w:color w:val="000000"/>
                <w:sz w:val="24"/>
              </w:rPr>
            </w:pPr>
            <w:r>
              <w:rPr>
                <w:rFonts w:ascii="宋体" w:hAnsi="宋体" w:hint="eastAsia"/>
                <w:color w:val="000000"/>
                <w:sz w:val="24"/>
              </w:rPr>
              <w:t>单位</w:t>
            </w:r>
          </w:p>
        </w:tc>
        <w:tc>
          <w:tcPr>
            <w:tcW w:w="747" w:type="dxa"/>
            <w:vAlign w:val="center"/>
          </w:tcPr>
          <w:p w14:paraId="5DF59BBE" w14:textId="77777777" w:rsidR="00CD5133" w:rsidRDefault="009B6F16">
            <w:pPr>
              <w:spacing w:line="380" w:lineRule="exact"/>
              <w:jc w:val="center"/>
              <w:rPr>
                <w:rFonts w:ascii="宋体" w:hAnsi="宋体"/>
                <w:color w:val="000000"/>
                <w:sz w:val="24"/>
              </w:rPr>
            </w:pPr>
            <w:r>
              <w:rPr>
                <w:rFonts w:ascii="宋体" w:hAnsi="宋体" w:hint="eastAsia"/>
                <w:color w:val="000000"/>
                <w:sz w:val="24"/>
              </w:rPr>
              <w:t>数量</w:t>
            </w:r>
          </w:p>
        </w:tc>
        <w:tc>
          <w:tcPr>
            <w:tcW w:w="947" w:type="dxa"/>
            <w:vAlign w:val="center"/>
          </w:tcPr>
          <w:p w14:paraId="3217A07C" w14:textId="77777777" w:rsidR="00CD5133" w:rsidRDefault="009B6F16">
            <w:pPr>
              <w:spacing w:line="380" w:lineRule="exact"/>
              <w:jc w:val="center"/>
              <w:rPr>
                <w:rFonts w:ascii="宋体" w:hAnsi="宋体"/>
                <w:color w:val="000000"/>
                <w:sz w:val="24"/>
              </w:rPr>
            </w:pPr>
            <w:r>
              <w:rPr>
                <w:rFonts w:ascii="宋体" w:hAnsi="宋体" w:hint="eastAsia"/>
                <w:color w:val="000000"/>
                <w:sz w:val="24"/>
              </w:rPr>
              <w:t>单价</w:t>
            </w:r>
          </w:p>
        </w:tc>
        <w:tc>
          <w:tcPr>
            <w:tcW w:w="1012" w:type="dxa"/>
            <w:vAlign w:val="center"/>
          </w:tcPr>
          <w:p w14:paraId="3E6503FE" w14:textId="77777777" w:rsidR="00CD5133" w:rsidRDefault="009B6F16">
            <w:pPr>
              <w:spacing w:line="380" w:lineRule="exact"/>
              <w:jc w:val="center"/>
              <w:rPr>
                <w:rFonts w:ascii="宋体" w:hAnsi="宋体"/>
                <w:color w:val="000000"/>
                <w:sz w:val="24"/>
              </w:rPr>
            </w:pPr>
            <w:r>
              <w:rPr>
                <w:rFonts w:ascii="宋体" w:hAnsi="宋体" w:hint="eastAsia"/>
                <w:color w:val="000000"/>
                <w:sz w:val="24"/>
              </w:rPr>
              <w:t>总价</w:t>
            </w:r>
          </w:p>
        </w:tc>
      </w:tr>
      <w:tr w:rsidR="00CD5133" w14:paraId="712BC6D3" w14:textId="77777777">
        <w:trPr>
          <w:trHeight w:val="612"/>
        </w:trPr>
        <w:tc>
          <w:tcPr>
            <w:tcW w:w="900" w:type="dxa"/>
            <w:vAlign w:val="center"/>
          </w:tcPr>
          <w:p w14:paraId="59E445C6" w14:textId="77777777" w:rsidR="00CD5133" w:rsidRDefault="009B6F16">
            <w:pPr>
              <w:spacing w:line="380" w:lineRule="exact"/>
              <w:jc w:val="center"/>
              <w:rPr>
                <w:rFonts w:ascii="宋体" w:hAnsi="宋体"/>
                <w:color w:val="000000"/>
                <w:sz w:val="24"/>
              </w:rPr>
            </w:pPr>
            <w:r>
              <w:rPr>
                <w:rFonts w:ascii="宋体" w:hAnsi="宋体"/>
                <w:color w:val="000000"/>
                <w:sz w:val="24"/>
              </w:rPr>
              <w:t>1</w:t>
            </w:r>
          </w:p>
        </w:tc>
        <w:tc>
          <w:tcPr>
            <w:tcW w:w="1576" w:type="dxa"/>
            <w:gridSpan w:val="2"/>
            <w:vAlign w:val="center"/>
          </w:tcPr>
          <w:p w14:paraId="6CC56640" w14:textId="77777777" w:rsidR="00CD5133" w:rsidRDefault="00CD5133">
            <w:pPr>
              <w:spacing w:line="380" w:lineRule="exact"/>
              <w:jc w:val="center"/>
              <w:rPr>
                <w:rFonts w:ascii="宋体" w:hAnsi="宋体"/>
                <w:color w:val="000000"/>
                <w:sz w:val="24"/>
              </w:rPr>
            </w:pPr>
          </w:p>
        </w:tc>
        <w:tc>
          <w:tcPr>
            <w:tcW w:w="1584" w:type="dxa"/>
            <w:vAlign w:val="center"/>
          </w:tcPr>
          <w:p w14:paraId="7A8C7786" w14:textId="77777777" w:rsidR="00CD5133" w:rsidRDefault="00CD5133">
            <w:pPr>
              <w:spacing w:line="380" w:lineRule="exact"/>
              <w:jc w:val="center"/>
              <w:rPr>
                <w:rFonts w:ascii="宋体" w:hAnsi="宋体"/>
                <w:color w:val="000000"/>
                <w:sz w:val="24"/>
              </w:rPr>
            </w:pPr>
          </w:p>
        </w:tc>
        <w:tc>
          <w:tcPr>
            <w:tcW w:w="1475" w:type="dxa"/>
            <w:vAlign w:val="center"/>
          </w:tcPr>
          <w:p w14:paraId="780125CA" w14:textId="77777777" w:rsidR="00CD5133" w:rsidRDefault="00CD5133">
            <w:pPr>
              <w:spacing w:line="380" w:lineRule="exact"/>
              <w:jc w:val="center"/>
              <w:rPr>
                <w:rFonts w:ascii="宋体" w:hAnsi="宋体"/>
                <w:color w:val="000000"/>
                <w:sz w:val="24"/>
              </w:rPr>
            </w:pPr>
          </w:p>
        </w:tc>
        <w:tc>
          <w:tcPr>
            <w:tcW w:w="900" w:type="dxa"/>
            <w:vAlign w:val="center"/>
          </w:tcPr>
          <w:p w14:paraId="2947D150" w14:textId="77777777" w:rsidR="00CD5133" w:rsidRDefault="00CD5133">
            <w:pPr>
              <w:spacing w:line="380" w:lineRule="exact"/>
              <w:jc w:val="center"/>
              <w:rPr>
                <w:rFonts w:ascii="宋体" w:hAnsi="宋体"/>
                <w:color w:val="000000"/>
                <w:sz w:val="24"/>
              </w:rPr>
            </w:pPr>
          </w:p>
        </w:tc>
        <w:tc>
          <w:tcPr>
            <w:tcW w:w="747" w:type="dxa"/>
            <w:vAlign w:val="center"/>
          </w:tcPr>
          <w:p w14:paraId="77FEE8F5" w14:textId="77777777" w:rsidR="00CD5133" w:rsidRDefault="00CD5133">
            <w:pPr>
              <w:spacing w:line="380" w:lineRule="exact"/>
              <w:jc w:val="center"/>
              <w:rPr>
                <w:rFonts w:ascii="宋体" w:hAnsi="宋体"/>
                <w:color w:val="000000"/>
                <w:sz w:val="24"/>
              </w:rPr>
            </w:pPr>
          </w:p>
        </w:tc>
        <w:tc>
          <w:tcPr>
            <w:tcW w:w="947" w:type="dxa"/>
            <w:vAlign w:val="center"/>
          </w:tcPr>
          <w:p w14:paraId="49B432AB" w14:textId="77777777" w:rsidR="00CD5133" w:rsidRDefault="00CD5133">
            <w:pPr>
              <w:spacing w:line="380" w:lineRule="exact"/>
              <w:jc w:val="center"/>
              <w:rPr>
                <w:rFonts w:ascii="宋体" w:hAnsi="宋体"/>
                <w:color w:val="000000"/>
                <w:sz w:val="24"/>
              </w:rPr>
            </w:pPr>
          </w:p>
        </w:tc>
        <w:tc>
          <w:tcPr>
            <w:tcW w:w="1012" w:type="dxa"/>
            <w:vAlign w:val="center"/>
          </w:tcPr>
          <w:p w14:paraId="2CD25157" w14:textId="77777777" w:rsidR="00CD5133" w:rsidRDefault="00CD5133">
            <w:pPr>
              <w:spacing w:line="380" w:lineRule="exact"/>
              <w:jc w:val="center"/>
              <w:rPr>
                <w:rFonts w:ascii="宋体" w:hAnsi="宋体"/>
                <w:color w:val="000000"/>
                <w:sz w:val="24"/>
              </w:rPr>
            </w:pPr>
          </w:p>
        </w:tc>
      </w:tr>
      <w:tr w:rsidR="00CD5133" w14:paraId="0C9988BB" w14:textId="77777777">
        <w:trPr>
          <w:trHeight w:val="612"/>
        </w:trPr>
        <w:tc>
          <w:tcPr>
            <w:tcW w:w="900" w:type="dxa"/>
            <w:vAlign w:val="center"/>
          </w:tcPr>
          <w:p w14:paraId="224404B3" w14:textId="77777777" w:rsidR="00CD5133" w:rsidRDefault="009B6F16">
            <w:pPr>
              <w:spacing w:line="380" w:lineRule="exact"/>
              <w:jc w:val="center"/>
              <w:rPr>
                <w:rFonts w:ascii="宋体" w:hAnsi="宋体"/>
                <w:color w:val="000000"/>
                <w:sz w:val="24"/>
              </w:rPr>
            </w:pPr>
            <w:r>
              <w:rPr>
                <w:rFonts w:ascii="宋体" w:hAnsi="宋体" w:hint="eastAsia"/>
                <w:color w:val="000000"/>
                <w:sz w:val="24"/>
              </w:rPr>
              <w:t>2</w:t>
            </w:r>
          </w:p>
        </w:tc>
        <w:tc>
          <w:tcPr>
            <w:tcW w:w="1576" w:type="dxa"/>
            <w:gridSpan w:val="2"/>
            <w:vAlign w:val="center"/>
          </w:tcPr>
          <w:p w14:paraId="52FC8DCA" w14:textId="77777777" w:rsidR="00CD5133" w:rsidRDefault="00CD5133">
            <w:pPr>
              <w:spacing w:line="380" w:lineRule="exact"/>
              <w:jc w:val="center"/>
              <w:rPr>
                <w:rFonts w:ascii="宋体" w:hAnsi="宋体"/>
                <w:color w:val="000000"/>
                <w:sz w:val="24"/>
              </w:rPr>
            </w:pPr>
          </w:p>
        </w:tc>
        <w:tc>
          <w:tcPr>
            <w:tcW w:w="1584" w:type="dxa"/>
            <w:vAlign w:val="center"/>
          </w:tcPr>
          <w:p w14:paraId="2DC4EACE" w14:textId="77777777" w:rsidR="00CD5133" w:rsidRDefault="00CD5133">
            <w:pPr>
              <w:spacing w:line="380" w:lineRule="exact"/>
              <w:jc w:val="center"/>
              <w:rPr>
                <w:rFonts w:ascii="宋体" w:hAnsi="宋体"/>
                <w:color w:val="000000"/>
                <w:sz w:val="24"/>
              </w:rPr>
            </w:pPr>
          </w:p>
        </w:tc>
        <w:tc>
          <w:tcPr>
            <w:tcW w:w="1475" w:type="dxa"/>
            <w:vAlign w:val="center"/>
          </w:tcPr>
          <w:p w14:paraId="0E8617EF" w14:textId="77777777" w:rsidR="00CD5133" w:rsidRDefault="00CD5133">
            <w:pPr>
              <w:spacing w:line="380" w:lineRule="exact"/>
              <w:jc w:val="center"/>
              <w:rPr>
                <w:rFonts w:ascii="宋体" w:hAnsi="宋体"/>
                <w:color w:val="000000"/>
                <w:sz w:val="24"/>
              </w:rPr>
            </w:pPr>
          </w:p>
        </w:tc>
        <w:tc>
          <w:tcPr>
            <w:tcW w:w="900" w:type="dxa"/>
            <w:vAlign w:val="center"/>
          </w:tcPr>
          <w:p w14:paraId="0A22FC53" w14:textId="77777777" w:rsidR="00CD5133" w:rsidRDefault="00CD5133">
            <w:pPr>
              <w:spacing w:line="380" w:lineRule="exact"/>
              <w:jc w:val="center"/>
              <w:rPr>
                <w:rFonts w:ascii="宋体" w:hAnsi="宋体"/>
                <w:color w:val="000000"/>
                <w:sz w:val="24"/>
              </w:rPr>
            </w:pPr>
          </w:p>
        </w:tc>
        <w:tc>
          <w:tcPr>
            <w:tcW w:w="747" w:type="dxa"/>
            <w:vAlign w:val="center"/>
          </w:tcPr>
          <w:p w14:paraId="5F26BF51" w14:textId="77777777" w:rsidR="00CD5133" w:rsidRDefault="00CD5133">
            <w:pPr>
              <w:spacing w:line="380" w:lineRule="exact"/>
              <w:jc w:val="center"/>
              <w:rPr>
                <w:rFonts w:ascii="宋体" w:hAnsi="宋体"/>
                <w:color w:val="000000"/>
                <w:sz w:val="24"/>
              </w:rPr>
            </w:pPr>
          </w:p>
        </w:tc>
        <w:tc>
          <w:tcPr>
            <w:tcW w:w="947" w:type="dxa"/>
            <w:vAlign w:val="center"/>
          </w:tcPr>
          <w:p w14:paraId="25E7F371" w14:textId="77777777" w:rsidR="00CD5133" w:rsidRDefault="00CD5133">
            <w:pPr>
              <w:spacing w:line="380" w:lineRule="exact"/>
              <w:jc w:val="center"/>
              <w:rPr>
                <w:rFonts w:ascii="宋体" w:hAnsi="宋体"/>
                <w:color w:val="000000"/>
                <w:sz w:val="24"/>
              </w:rPr>
            </w:pPr>
          </w:p>
        </w:tc>
        <w:tc>
          <w:tcPr>
            <w:tcW w:w="1012" w:type="dxa"/>
            <w:vAlign w:val="center"/>
          </w:tcPr>
          <w:p w14:paraId="70C636F3" w14:textId="77777777" w:rsidR="00CD5133" w:rsidRDefault="00CD5133">
            <w:pPr>
              <w:spacing w:line="380" w:lineRule="exact"/>
              <w:jc w:val="center"/>
              <w:rPr>
                <w:rFonts w:ascii="宋体" w:hAnsi="宋体"/>
                <w:color w:val="000000"/>
                <w:sz w:val="24"/>
              </w:rPr>
            </w:pPr>
          </w:p>
        </w:tc>
      </w:tr>
      <w:tr w:rsidR="00CD5133" w14:paraId="263B36EA" w14:textId="77777777">
        <w:trPr>
          <w:trHeight w:val="612"/>
        </w:trPr>
        <w:tc>
          <w:tcPr>
            <w:tcW w:w="900" w:type="dxa"/>
            <w:vAlign w:val="center"/>
          </w:tcPr>
          <w:p w14:paraId="149EA329" w14:textId="77777777" w:rsidR="00CD5133" w:rsidRDefault="009B6F16">
            <w:pPr>
              <w:spacing w:line="380" w:lineRule="exact"/>
              <w:jc w:val="center"/>
              <w:rPr>
                <w:rFonts w:ascii="宋体" w:hAnsi="宋体"/>
                <w:color w:val="000000"/>
                <w:sz w:val="24"/>
              </w:rPr>
            </w:pPr>
            <w:r>
              <w:rPr>
                <w:rFonts w:ascii="宋体" w:hAnsi="宋体" w:hint="eastAsia"/>
                <w:color w:val="000000"/>
                <w:sz w:val="24"/>
              </w:rPr>
              <w:t>3</w:t>
            </w:r>
          </w:p>
        </w:tc>
        <w:tc>
          <w:tcPr>
            <w:tcW w:w="1576" w:type="dxa"/>
            <w:gridSpan w:val="2"/>
            <w:vAlign w:val="center"/>
          </w:tcPr>
          <w:p w14:paraId="1DEB0E88" w14:textId="77777777" w:rsidR="00CD5133" w:rsidRDefault="00CD5133">
            <w:pPr>
              <w:spacing w:line="380" w:lineRule="exact"/>
              <w:jc w:val="center"/>
              <w:rPr>
                <w:rFonts w:ascii="宋体" w:hAnsi="宋体"/>
                <w:color w:val="000000"/>
                <w:sz w:val="24"/>
              </w:rPr>
            </w:pPr>
          </w:p>
        </w:tc>
        <w:tc>
          <w:tcPr>
            <w:tcW w:w="1584" w:type="dxa"/>
            <w:vAlign w:val="center"/>
          </w:tcPr>
          <w:p w14:paraId="4E47EBB5" w14:textId="77777777" w:rsidR="00CD5133" w:rsidRDefault="00CD5133">
            <w:pPr>
              <w:spacing w:line="380" w:lineRule="exact"/>
              <w:jc w:val="center"/>
              <w:rPr>
                <w:rFonts w:ascii="宋体" w:hAnsi="宋体"/>
                <w:color w:val="000000"/>
                <w:sz w:val="24"/>
              </w:rPr>
            </w:pPr>
          </w:p>
        </w:tc>
        <w:tc>
          <w:tcPr>
            <w:tcW w:w="1475" w:type="dxa"/>
            <w:vAlign w:val="center"/>
          </w:tcPr>
          <w:p w14:paraId="6445FAEC" w14:textId="77777777" w:rsidR="00CD5133" w:rsidRDefault="00CD5133">
            <w:pPr>
              <w:spacing w:line="380" w:lineRule="exact"/>
              <w:jc w:val="center"/>
              <w:rPr>
                <w:rFonts w:ascii="宋体" w:hAnsi="宋体"/>
                <w:color w:val="000000"/>
                <w:sz w:val="24"/>
              </w:rPr>
            </w:pPr>
          </w:p>
        </w:tc>
        <w:tc>
          <w:tcPr>
            <w:tcW w:w="900" w:type="dxa"/>
            <w:vAlign w:val="center"/>
          </w:tcPr>
          <w:p w14:paraId="2CD9EAD4" w14:textId="77777777" w:rsidR="00CD5133" w:rsidRDefault="00CD5133">
            <w:pPr>
              <w:spacing w:line="380" w:lineRule="exact"/>
              <w:jc w:val="center"/>
              <w:rPr>
                <w:rFonts w:ascii="宋体" w:hAnsi="宋体"/>
                <w:color w:val="000000"/>
                <w:sz w:val="24"/>
              </w:rPr>
            </w:pPr>
          </w:p>
        </w:tc>
        <w:tc>
          <w:tcPr>
            <w:tcW w:w="747" w:type="dxa"/>
            <w:vAlign w:val="center"/>
          </w:tcPr>
          <w:p w14:paraId="2A69C16F" w14:textId="77777777" w:rsidR="00CD5133" w:rsidRDefault="00CD5133">
            <w:pPr>
              <w:spacing w:line="380" w:lineRule="exact"/>
              <w:jc w:val="center"/>
              <w:rPr>
                <w:rFonts w:ascii="宋体" w:hAnsi="宋体"/>
                <w:color w:val="000000"/>
                <w:sz w:val="24"/>
              </w:rPr>
            </w:pPr>
          </w:p>
        </w:tc>
        <w:tc>
          <w:tcPr>
            <w:tcW w:w="947" w:type="dxa"/>
            <w:vAlign w:val="center"/>
          </w:tcPr>
          <w:p w14:paraId="62BCCC73" w14:textId="77777777" w:rsidR="00CD5133" w:rsidRDefault="00CD5133">
            <w:pPr>
              <w:spacing w:line="380" w:lineRule="exact"/>
              <w:jc w:val="center"/>
              <w:rPr>
                <w:rFonts w:ascii="宋体" w:hAnsi="宋体"/>
                <w:color w:val="000000"/>
                <w:sz w:val="24"/>
              </w:rPr>
            </w:pPr>
          </w:p>
        </w:tc>
        <w:tc>
          <w:tcPr>
            <w:tcW w:w="1012" w:type="dxa"/>
            <w:vAlign w:val="center"/>
          </w:tcPr>
          <w:p w14:paraId="4026C510" w14:textId="77777777" w:rsidR="00CD5133" w:rsidRDefault="00CD5133">
            <w:pPr>
              <w:spacing w:line="380" w:lineRule="exact"/>
              <w:jc w:val="center"/>
              <w:rPr>
                <w:rFonts w:ascii="宋体" w:hAnsi="宋体"/>
                <w:color w:val="000000"/>
                <w:sz w:val="24"/>
              </w:rPr>
            </w:pPr>
          </w:p>
        </w:tc>
      </w:tr>
      <w:tr w:rsidR="00CD5133" w14:paraId="330B121B" w14:textId="77777777">
        <w:trPr>
          <w:trHeight w:val="612"/>
        </w:trPr>
        <w:tc>
          <w:tcPr>
            <w:tcW w:w="900" w:type="dxa"/>
            <w:vAlign w:val="center"/>
          </w:tcPr>
          <w:p w14:paraId="50A0EBBB" w14:textId="77777777" w:rsidR="00CD5133" w:rsidRDefault="00CD5133">
            <w:pPr>
              <w:spacing w:line="380" w:lineRule="exact"/>
              <w:rPr>
                <w:rFonts w:ascii="宋体" w:hAnsi="宋体"/>
                <w:color w:val="000000"/>
                <w:sz w:val="24"/>
              </w:rPr>
            </w:pPr>
          </w:p>
        </w:tc>
        <w:tc>
          <w:tcPr>
            <w:tcW w:w="900" w:type="dxa"/>
            <w:vAlign w:val="center"/>
          </w:tcPr>
          <w:p w14:paraId="0B9EB82F" w14:textId="77777777" w:rsidR="00CD5133" w:rsidRDefault="00CD5133">
            <w:pPr>
              <w:spacing w:line="380" w:lineRule="exact"/>
              <w:rPr>
                <w:rFonts w:ascii="宋体" w:hAnsi="宋体"/>
                <w:color w:val="000000"/>
                <w:sz w:val="24"/>
              </w:rPr>
            </w:pPr>
          </w:p>
        </w:tc>
        <w:tc>
          <w:tcPr>
            <w:tcW w:w="7341" w:type="dxa"/>
            <w:gridSpan w:val="7"/>
            <w:vAlign w:val="center"/>
          </w:tcPr>
          <w:p w14:paraId="152351CC" w14:textId="77777777" w:rsidR="00CD5133" w:rsidRDefault="009B6F16">
            <w:pPr>
              <w:spacing w:line="380" w:lineRule="exact"/>
              <w:rPr>
                <w:rFonts w:ascii="宋体" w:hAnsi="宋体"/>
                <w:color w:val="000000"/>
                <w:sz w:val="24"/>
              </w:rPr>
            </w:pPr>
            <w:r>
              <w:rPr>
                <w:rFonts w:ascii="宋体" w:hAnsi="宋体"/>
                <w:color w:val="000000"/>
                <w:sz w:val="24"/>
              </w:rPr>
              <w:t>总计金额 大写：          小写：</w:t>
            </w:r>
          </w:p>
        </w:tc>
      </w:tr>
      <w:tr w:rsidR="00CD5133" w14:paraId="0EAF4B61" w14:textId="77777777">
        <w:trPr>
          <w:trHeight w:val="612"/>
        </w:trPr>
        <w:tc>
          <w:tcPr>
            <w:tcW w:w="900" w:type="dxa"/>
            <w:vAlign w:val="center"/>
          </w:tcPr>
          <w:p w14:paraId="0E1DC3A7" w14:textId="77777777" w:rsidR="00CD5133" w:rsidRDefault="00CD5133">
            <w:pPr>
              <w:spacing w:line="380" w:lineRule="exact"/>
              <w:rPr>
                <w:rFonts w:ascii="宋体" w:hAnsi="宋体"/>
                <w:color w:val="000000"/>
                <w:sz w:val="24"/>
              </w:rPr>
            </w:pPr>
          </w:p>
        </w:tc>
        <w:tc>
          <w:tcPr>
            <w:tcW w:w="900" w:type="dxa"/>
            <w:vAlign w:val="center"/>
          </w:tcPr>
          <w:p w14:paraId="34496431" w14:textId="77777777" w:rsidR="00CD5133" w:rsidRDefault="00CD5133">
            <w:pPr>
              <w:spacing w:line="380" w:lineRule="exact"/>
              <w:rPr>
                <w:rFonts w:ascii="宋体" w:hAnsi="宋体"/>
                <w:color w:val="000000"/>
                <w:sz w:val="24"/>
              </w:rPr>
            </w:pPr>
          </w:p>
        </w:tc>
        <w:tc>
          <w:tcPr>
            <w:tcW w:w="7341" w:type="dxa"/>
            <w:gridSpan w:val="7"/>
            <w:vAlign w:val="center"/>
          </w:tcPr>
          <w:p w14:paraId="7CD0BA58" w14:textId="77777777" w:rsidR="00CD5133" w:rsidRDefault="009B6F16">
            <w:pPr>
              <w:spacing w:line="380" w:lineRule="exact"/>
              <w:rPr>
                <w:rFonts w:ascii="宋体" w:hAnsi="宋体"/>
                <w:color w:val="000000"/>
                <w:sz w:val="24"/>
              </w:rPr>
            </w:pPr>
            <w:r>
              <w:rPr>
                <w:rFonts w:ascii="宋体" w:hAnsi="宋体" w:hint="eastAsia"/>
                <w:color w:val="000000"/>
                <w:sz w:val="24"/>
              </w:rPr>
              <w:t>注：商务标报价清单须单独密封，不得出现于技术标中。</w:t>
            </w:r>
          </w:p>
        </w:tc>
      </w:tr>
    </w:tbl>
    <w:p w14:paraId="6CD36F70" w14:textId="77777777" w:rsidR="00CD5133" w:rsidRDefault="00CD5133">
      <w:pPr>
        <w:spacing w:line="380" w:lineRule="exact"/>
        <w:outlineLvl w:val="0"/>
        <w:rPr>
          <w:rFonts w:ascii="宋体" w:hAnsi="宋体"/>
          <w:b/>
          <w:color w:val="000000"/>
          <w:sz w:val="24"/>
        </w:rPr>
      </w:pPr>
    </w:p>
    <w:p w14:paraId="31941EF9" w14:textId="77777777" w:rsidR="00CD5133" w:rsidRDefault="00CD5133">
      <w:pPr>
        <w:pStyle w:val="a4"/>
        <w:kinsoku w:val="0"/>
        <w:topLinePunct/>
        <w:autoSpaceDE w:val="0"/>
        <w:autoSpaceDN w:val="0"/>
        <w:snapToGrid w:val="0"/>
        <w:spacing w:before="100" w:beforeAutospacing="1" w:after="100" w:afterAutospacing="1" w:line="380" w:lineRule="exact"/>
        <w:ind w:right="210" w:firstLine="0"/>
        <w:rPr>
          <w:rFonts w:ascii="宋体" w:hAnsi="宋体"/>
          <w:color w:val="000000"/>
          <w:sz w:val="24"/>
          <w:szCs w:val="24"/>
        </w:rPr>
      </w:pPr>
    </w:p>
    <w:p w14:paraId="322CC999" w14:textId="77777777" w:rsidR="00CD5133" w:rsidRDefault="00CD5133">
      <w:pPr>
        <w:jc w:val="center"/>
        <w:rPr>
          <w:b/>
          <w:spacing w:val="22"/>
          <w:sz w:val="44"/>
          <w:szCs w:val="44"/>
        </w:rPr>
      </w:pPr>
    </w:p>
    <w:sectPr w:rsidR="00CD5133">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4316" w14:textId="77777777" w:rsidR="00DF22D0" w:rsidRDefault="00DF22D0">
      <w:r>
        <w:separator/>
      </w:r>
    </w:p>
  </w:endnote>
  <w:endnote w:type="continuationSeparator" w:id="0">
    <w:p w14:paraId="5254F192" w14:textId="77777777" w:rsidR="00DF22D0" w:rsidRDefault="00DF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5E51" w14:textId="77777777" w:rsidR="009B6F16" w:rsidRDefault="009B6F16">
    <w:pPr>
      <w:pStyle w:val="a8"/>
      <w:framePr w:wrap="around" w:hAnchor="text" w:xAlign="center" w:y="1"/>
      <w:rPr>
        <w:rStyle w:val="PageNumber"/>
      </w:rPr>
    </w:pPr>
  </w:p>
  <w:p w14:paraId="1D77BE62" w14:textId="77777777" w:rsidR="009B6F16" w:rsidRDefault="009B6F16">
    <w:pPr>
      <w:pStyle w:val="a8"/>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462E0" w14:textId="77777777" w:rsidR="009B6F16" w:rsidRDefault="009B6F16">
    <w:pPr>
      <w:pStyle w:val="a8"/>
      <w:framePr w:wrap="around" w:hAnchor="text" w:xAlign="center" w:y="1"/>
      <w:rPr>
        <w:rStyle w:val="PageNumber"/>
      </w:rPr>
    </w:pPr>
  </w:p>
  <w:p w14:paraId="04407594" w14:textId="77777777" w:rsidR="009B6F16" w:rsidRDefault="009B6F16">
    <w:pPr>
      <w:pStyle w:val="a8"/>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D1451" w14:textId="77777777" w:rsidR="00DF22D0" w:rsidRDefault="00DF22D0">
      <w:r>
        <w:separator/>
      </w:r>
    </w:p>
  </w:footnote>
  <w:footnote w:type="continuationSeparator" w:id="0">
    <w:p w14:paraId="31899D40" w14:textId="77777777" w:rsidR="00DF22D0" w:rsidRDefault="00DF2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C6672" w14:textId="77777777" w:rsidR="009B6F16" w:rsidRDefault="009B6F16">
    <w:pPr>
      <w:pStyle w:val="a9"/>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78268"/>
    <w:multiLevelType w:val="singleLevel"/>
    <w:tmpl w:val="D9178268"/>
    <w:lvl w:ilvl="0">
      <w:start w:val="2"/>
      <w:numFmt w:val="decimal"/>
      <w:suff w:val="nothing"/>
      <w:lvlText w:val="%1、"/>
      <w:lvlJc w:val="left"/>
    </w:lvl>
  </w:abstractNum>
  <w:abstractNum w:abstractNumId="1">
    <w:nsid w:val="5A0D009C"/>
    <w:multiLevelType w:val="singleLevel"/>
    <w:tmpl w:val="5A0D009C"/>
    <w:lvl w:ilvl="0">
      <w:start w:val="2"/>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Y1YjVkY2FkZTZkM2QwYmVmN2FiZDhiMmM2NTkifQ=="/>
    <w:docVar w:name="KSO_WPS_MARK_KEY" w:val="f710cb19-ecb7-4359-b140-5fabe05b8acc"/>
  </w:docVars>
  <w:rsids>
    <w:rsidRoot w:val="00584DAB"/>
    <w:rsid w:val="00046226"/>
    <w:rsid w:val="000A1033"/>
    <w:rsid w:val="000E14EB"/>
    <w:rsid w:val="00187A7B"/>
    <w:rsid w:val="002430E3"/>
    <w:rsid w:val="003341D4"/>
    <w:rsid w:val="00377779"/>
    <w:rsid w:val="003B771C"/>
    <w:rsid w:val="004D5652"/>
    <w:rsid w:val="00584DAB"/>
    <w:rsid w:val="006836D3"/>
    <w:rsid w:val="00774E5C"/>
    <w:rsid w:val="0083050D"/>
    <w:rsid w:val="0089370B"/>
    <w:rsid w:val="0096334E"/>
    <w:rsid w:val="009B6F16"/>
    <w:rsid w:val="009E109B"/>
    <w:rsid w:val="00B76304"/>
    <w:rsid w:val="00BF7FF5"/>
    <w:rsid w:val="00C260ED"/>
    <w:rsid w:val="00C35C6B"/>
    <w:rsid w:val="00CD5133"/>
    <w:rsid w:val="00CE5D73"/>
    <w:rsid w:val="00D60559"/>
    <w:rsid w:val="00DF22D0"/>
    <w:rsid w:val="00E06C5D"/>
    <w:rsid w:val="00F521D5"/>
    <w:rsid w:val="01D373F9"/>
    <w:rsid w:val="01DD65E1"/>
    <w:rsid w:val="022A5CC5"/>
    <w:rsid w:val="02B40882"/>
    <w:rsid w:val="02DA63DE"/>
    <w:rsid w:val="02DA66D9"/>
    <w:rsid w:val="033D42C6"/>
    <w:rsid w:val="037470FA"/>
    <w:rsid w:val="040F20B8"/>
    <w:rsid w:val="051F632A"/>
    <w:rsid w:val="05E1126E"/>
    <w:rsid w:val="05E7509A"/>
    <w:rsid w:val="05F23A3F"/>
    <w:rsid w:val="062647CB"/>
    <w:rsid w:val="064C314F"/>
    <w:rsid w:val="06A25465"/>
    <w:rsid w:val="071B720F"/>
    <w:rsid w:val="074958E1"/>
    <w:rsid w:val="07870F6C"/>
    <w:rsid w:val="078757F1"/>
    <w:rsid w:val="08273E74"/>
    <w:rsid w:val="0837398B"/>
    <w:rsid w:val="08F875BE"/>
    <w:rsid w:val="098D7D07"/>
    <w:rsid w:val="09C71CF0"/>
    <w:rsid w:val="09EE68E8"/>
    <w:rsid w:val="0A0F69A4"/>
    <w:rsid w:val="0A5D191E"/>
    <w:rsid w:val="0A697EDE"/>
    <w:rsid w:val="0AB77951"/>
    <w:rsid w:val="0B974AEC"/>
    <w:rsid w:val="0C645D46"/>
    <w:rsid w:val="0C923886"/>
    <w:rsid w:val="0DEE0F90"/>
    <w:rsid w:val="0E245572"/>
    <w:rsid w:val="0EE745E9"/>
    <w:rsid w:val="0EED3363"/>
    <w:rsid w:val="0EF12AE6"/>
    <w:rsid w:val="0F542EBC"/>
    <w:rsid w:val="0F574A7F"/>
    <w:rsid w:val="0FDF1793"/>
    <w:rsid w:val="0FE91C90"/>
    <w:rsid w:val="101A6CBB"/>
    <w:rsid w:val="10EF74F9"/>
    <w:rsid w:val="11743805"/>
    <w:rsid w:val="120F1EA3"/>
    <w:rsid w:val="1211524D"/>
    <w:rsid w:val="12D94892"/>
    <w:rsid w:val="13176636"/>
    <w:rsid w:val="13815FDF"/>
    <w:rsid w:val="1457788F"/>
    <w:rsid w:val="145A5ACD"/>
    <w:rsid w:val="15192D96"/>
    <w:rsid w:val="153801DB"/>
    <w:rsid w:val="153C7E0C"/>
    <w:rsid w:val="15CE1DD3"/>
    <w:rsid w:val="15D078F9"/>
    <w:rsid w:val="16144227"/>
    <w:rsid w:val="164C51B7"/>
    <w:rsid w:val="1666025D"/>
    <w:rsid w:val="166B5873"/>
    <w:rsid w:val="16E55626"/>
    <w:rsid w:val="173B188E"/>
    <w:rsid w:val="178564C1"/>
    <w:rsid w:val="18131D1F"/>
    <w:rsid w:val="18197A99"/>
    <w:rsid w:val="187602B5"/>
    <w:rsid w:val="199D676B"/>
    <w:rsid w:val="19F85658"/>
    <w:rsid w:val="1A68796B"/>
    <w:rsid w:val="1ADA6B24"/>
    <w:rsid w:val="1AF220BF"/>
    <w:rsid w:val="1AF42718"/>
    <w:rsid w:val="1B027B26"/>
    <w:rsid w:val="1C8A6328"/>
    <w:rsid w:val="1CFF6D16"/>
    <w:rsid w:val="1D1233D7"/>
    <w:rsid w:val="1E200242"/>
    <w:rsid w:val="1E233701"/>
    <w:rsid w:val="1EC4790B"/>
    <w:rsid w:val="203E40D5"/>
    <w:rsid w:val="204809D3"/>
    <w:rsid w:val="21717012"/>
    <w:rsid w:val="229369B2"/>
    <w:rsid w:val="22D40DFD"/>
    <w:rsid w:val="2373013C"/>
    <w:rsid w:val="23775858"/>
    <w:rsid w:val="24F133E8"/>
    <w:rsid w:val="254A6928"/>
    <w:rsid w:val="25554923"/>
    <w:rsid w:val="256C776F"/>
    <w:rsid w:val="25734315"/>
    <w:rsid w:val="28500E59"/>
    <w:rsid w:val="28AE605F"/>
    <w:rsid w:val="28EB7BD7"/>
    <w:rsid w:val="29073504"/>
    <w:rsid w:val="29C74E8D"/>
    <w:rsid w:val="29D137E8"/>
    <w:rsid w:val="29DE046C"/>
    <w:rsid w:val="2A81520E"/>
    <w:rsid w:val="2B365FF8"/>
    <w:rsid w:val="2C041C52"/>
    <w:rsid w:val="2D967B85"/>
    <w:rsid w:val="2E246843"/>
    <w:rsid w:val="2E582197"/>
    <w:rsid w:val="2E8452CD"/>
    <w:rsid w:val="300700F5"/>
    <w:rsid w:val="31B5579D"/>
    <w:rsid w:val="31BB4D3B"/>
    <w:rsid w:val="324B7EC2"/>
    <w:rsid w:val="325173C0"/>
    <w:rsid w:val="328F1B45"/>
    <w:rsid w:val="32BD6FFF"/>
    <w:rsid w:val="337B3B35"/>
    <w:rsid w:val="33FC76B3"/>
    <w:rsid w:val="35725E7F"/>
    <w:rsid w:val="359A7184"/>
    <w:rsid w:val="35E427BC"/>
    <w:rsid w:val="362E6F77"/>
    <w:rsid w:val="369A3EC3"/>
    <w:rsid w:val="36DD5420"/>
    <w:rsid w:val="37596763"/>
    <w:rsid w:val="37D050DF"/>
    <w:rsid w:val="38561A88"/>
    <w:rsid w:val="38EE5950"/>
    <w:rsid w:val="39752772"/>
    <w:rsid w:val="3A1A4D37"/>
    <w:rsid w:val="3A8B75BA"/>
    <w:rsid w:val="3AB3173C"/>
    <w:rsid w:val="3AE55345"/>
    <w:rsid w:val="3B2319C9"/>
    <w:rsid w:val="3B4239D6"/>
    <w:rsid w:val="3BDA29D0"/>
    <w:rsid w:val="3D193084"/>
    <w:rsid w:val="3DEC0E09"/>
    <w:rsid w:val="3E157CEF"/>
    <w:rsid w:val="3E1A3557"/>
    <w:rsid w:val="3EA0108A"/>
    <w:rsid w:val="3EC94364"/>
    <w:rsid w:val="3FA53B80"/>
    <w:rsid w:val="4064033F"/>
    <w:rsid w:val="40B557B9"/>
    <w:rsid w:val="414A7504"/>
    <w:rsid w:val="418F295E"/>
    <w:rsid w:val="42263B92"/>
    <w:rsid w:val="42A54EDB"/>
    <w:rsid w:val="42D85B6A"/>
    <w:rsid w:val="431E0619"/>
    <w:rsid w:val="43A15B81"/>
    <w:rsid w:val="4456696C"/>
    <w:rsid w:val="44774E4D"/>
    <w:rsid w:val="45A55DFD"/>
    <w:rsid w:val="471A2A02"/>
    <w:rsid w:val="47D413D8"/>
    <w:rsid w:val="47DA516B"/>
    <w:rsid w:val="47DD78AE"/>
    <w:rsid w:val="4852100D"/>
    <w:rsid w:val="48711FC6"/>
    <w:rsid w:val="489F671F"/>
    <w:rsid w:val="48FC21D7"/>
    <w:rsid w:val="49306662"/>
    <w:rsid w:val="49673C70"/>
    <w:rsid w:val="498E6BA8"/>
    <w:rsid w:val="49D36E83"/>
    <w:rsid w:val="4A6718D3"/>
    <w:rsid w:val="4A785B30"/>
    <w:rsid w:val="4AD8664F"/>
    <w:rsid w:val="4B0B3EE2"/>
    <w:rsid w:val="4CE125BC"/>
    <w:rsid w:val="4D0201F3"/>
    <w:rsid w:val="4D6E47E0"/>
    <w:rsid w:val="4DBB7BDF"/>
    <w:rsid w:val="4DE11B67"/>
    <w:rsid w:val="4E916F1E"/>
    <w:rsid w:val="4EE71234"/>
    <w:rsid w:val="511703CE"/>
    <w:rsid w:val="51661949"/>
    <w:rsid w:val="51891E31"/>
    <w:rsid w:val="51A46F68"/>
    <w:rsid w:val="51D33CF1"/>
    <w:rsid w:val="525849CB"/>
    <w:rsid w:val="526C336F"/>
    <w:rsid w:val="52A65B43"/>
    <w:rsid w:val="52AD62F0"/>
    <w:rsid w:val="540412D6"/>
    <w:rsid w:val="549B5CEE"/>
    <w:rsid w:val="54FC5FD4"/>
    <w:rsid w:val="558B37A9"/>
    <w:rsid w:val="55C547D5"/>
    <w:rsid w:val="56B6253A"/>
    <w:rsid w:val="56DB78D0"/>
    <w:rsid w:val="56FE536D"/>
    <w:rsid w:val="57482A8C"/>
    <w:rsid w:val="576378C6"/>
    <w:rsid w:val="57664CC0"/>
    <w:rsid w:val="586A7F94"/>
    <w:rsid w:val="58EF1411"/>
    <w:rsid w:val="5900361E"/>
    <w:rsid w:val="593C5622"/>
    <w:rsid w:val="598C4EB2"/>
    <w:rsid w:val="599A4600"/>
    <w:rsid w:val="59A43D8B"/>
    <w:rsid w:val="59EF434E"/>
    <w:rsid w:val="5A8E6A07"/>
    <w:rsid w:val="5AC93EE4"/>
    <w:rsid w:val="5AF61A59"/>
    <w:rsid w:val="5B062A42"/>
    <w:rsid w:val="5BB66216"/>
    <w:rsid w:val="5BEF1728"/>
    <w:rsid w:val="5C496612"/>
    <w:rsid w:val="5C5505DA"/>
    <w:rsid w:val="5C9C3038"/>
    <w:rsid w:val="5D134CC0"/>
    <w:rsid w:val="5DA54794"/>
    <w:rsid w:val="5DA73D29"/>
    <w:rsid w:val="5E204B11"/>
    <w:rsid w:val="5E473A9D"/>
    <w:rsid w:val="5E5942D9"/>
    <w:rsid w:val="5E9313CA"/>
    <w:rsid w:val="5EC042C9"/>
    <w:rsid w:val="5EC46E9C"/>
    <w:rsid w:val="5FE37842"/>
    <w:rsid w:val="5FE5356E"/>
    <w:rsid w:val="60172FFB"/>
    <w:rsid w:val="60865BE6"/>
    <w:rsid w:val="609B1E7E"/>
    <w:rsid w:val="625E018B"/>
    <w:rsid w:val="62856942"/>
    <w:rsid w:val="62AF7E63"/>
    <w:rsid w:val="64996481"/>
    <w:rsid w:val="65032F11"/>
    <w:rsid w:val="655C1566"/>
    <w:rsid w:val="657C4BC6"/>
    <w:rsid w:val="65C71020"/>
    <w:rsid w:val="66037050"/>
    <w:rsid w:val="678E0047"/>
    <w:rsid w:val="69D35328"/>
    <w:rsid w:val="69D41F5D"/>
    <w:rsid w:val="6AAB7162"/>
    <w:rsid w:val="6AE33E7F"/>
    <w:rsid w:val="6C787517"/>
    <w:rsid w:val="6C8E6D3B"/>
    <w:rsid w:val="6C947904"/>
    <w:rsid w:val="6D15271D"/>
    <w:rsid w:val="6D51103C"/>
    <w:rsid w:val="6E8F0576"/>
    <w:rsid w:val="6EDA3562"/>
    <w:rsid w:val="6F5B1156"/>
    <w:rsid w:val="70026563"/>
    <w:rsid w:val="701D465E"/>
    <w:rsid w:val="704A532F"/>
    <w:rsid w:val="70AB1C6A"/>
    <w:rsid w:val="70F57389"/>
    <w:rsid w:val="71EA675F"/>
    <w:rsid w:val="72330169"/>
    <w:rsid w:val="72574F9E"/>
    <w:rsid w:val="73DF11F6"/>
    <w:rsid w:val="74041359"/>
    <w:rsid w:val="740F250F"/>
    <w:rsid w:val="74C0380A"/>
    <w:rsid w:val="750162FC"/>
    <w:rsid w:val="751408D0"/>
    <w:rsid w:val="762270FB"/>
    <w:rsid w:val="78923423"/>
    <w:rsid w:val="78F45C56"/>
    <w:rsid w:val="7B7D06A6"/>
    <w:rsid w:val="7CC7607D"/>
    <w:rsid w:val="7D790DF2"/>
    <w:rsid w:val="7DC44AEB"/>
    <w:rsid w:val="7DC6740B"/>
    <w:rsid w:val="7E896E47"/>
    <w:rsid w:val="7E9B66BF"/>
    <w:rsid w:val="7ED24865"/>
    <w:rsid w:val="7ED40246"/>
    <w:rsid w:val="7F1E5CFC"/>
    <w:rsid w:val="7F472623"/>
    <w:rsid w:val="7F6E0B4D"/>
    <w:rsid w:val="7F9279DA"/>
    <w:rsid w:val="7FCB5E84"/>
    <w:rsid w:val="7FEC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Balloon Text"/>
    <w:basedOn w:val="a"/>
    <w:link w:val="Char"/>
    <w:uiPriority w:val="99"/>
    <w:unhideWhenUsed/>
    <w:qFormat/>
    <w:rPr>
      <w:sz w:val="18"/>
      <w:szCs w:val="18"/>
    </w:rPr>
  </w:style>
  <w:style w:type="paragraph" w:styleId="a8">
    <w:name w:val="footer"/>
    <w:basedOn w:val="a"/>
    <w:link w:val="Char0"/>
    <w:qFormat/>
    <w:pPr>
      <w:snapToGrid w:val="0"/>
      <w:jc w:val="left"/>
    </w:pPr>
    <w:rPr>
      <w:sz w:val="18"/>
      <w:szCs w:val="18"/>
    </w:rPr>
  </w:style>
  <w:style w:type="paragraph" w:styleId="a9">
    <w:name w:val="header"/>
    <w:basedOn w:val="a"/>
    <w:link w:val="Char1"/>
    <w:qFormat/>
    <w:pPr>
      <w:pBdr>
        <w:bottom w:val="single" w:sz="6" w:space="0" w:color="000000"/>
      </w:pBdr>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cs="Times New Roman"/>
    </w:rPr>
  </w:style>
  <w:style w:type="character" w:styleId="ac">
    <w:name w:val="Hyperlink"/>
    <w:qFormat/>
    <w:rPr>
      <w:color w:val="505050"/>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Char0">
    <w:name w:val="页脚 Char"/>
    <w:link w:val="a8"/>
    <w:qFormat/>
    <w:rPr>
      <w:rFonts w:ascii="Times New Roman" w:eastAsia="宋体" w:hAnsi="Times New Roman" w:cs="Times New Roman"/>
      <w:sz w:val="18"/>
      <w:szCs w:val="18"/>
    </w:rPr>
  </w:style>
  <w:style w:type="character" w:customStyle="1" w:styleId="Char1">
    <w:name w:val="页眉 Char"/>
    <w:link w:val="a9"/>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Balloon Text"/>
    <w:basedOn w:val="a"/>
    <w:link w:val="Char"/>
    <w:uiPriority w:val="99"/>
    <w:unhideWhenUsed/>
    <w:qFormat/>
    <w:rPr>
      <w:sz w:val="18"/>
      <w:szCs w:val="18"/>
    </w:rPr>
  </w:style>
  <w:style w:type="paragraph" w:styleId="a8">
    <w:name w:val="footer"/>
    <w:basedOn w:val="a"/>
    <w:link w:val="Char0"/>
    <w:qFormat/>
    <w:pPr>
      <w:snapToGrid w:val="0"/>
      <w:jc w:val="left"/>
    </w:pPr>
    <w:rPr>
      <w:sz w:val="18"/>
      <w:szCs w:val="18"/>
    </w:rPr>
  </w:style>
  <w:style w:type="paragraph" w:styleId="a9">
    <w:name w:val="header"/>
    <w:basedOn w:val="a"/>
    <w:link w:val="Char1"/>
    <w:qFormat/>
    <w:pPr>
      <w:pBdr>
        <w:bottom w:val="single" w:sz="6" w:space="0" w:color="000000"/>
      </w:pBdr>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cs="Times New Roman"/>
    </w:rPr>
  </w:style>
  <w:style w:type="character" w:styleId="ac">
    <w:name w:val="Hyperlink"/>
    <w:qFormat/>
    <w:rPr>
      <w:color w:val="505050"/>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Char0">
    <w:name w:val="页脚 Char"/>
    <w:link w:val="a8"/>
    <w:qFormat/>
    <w:rPr>
      <w:rFonts w:ascii="Times New Roman" w:eastAsia="宋体" w:hAnsi="Times New Roman" w:cs="Times New Roman"/>
      <w:sz w:val="18"/>
      <w:szCs w:val="18"/>
    </w:rPr>
  </w:style>
  <w:style w:type="character" w:customStyle="1" w:styleId="Char1">
    <w:name w:val="页眉 Char"/>
    <w:link w:val="a9"/>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jjc@nts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3473</Words>
  <Characters>19802</Characters>
  <Application>Microsoft Office Word</Application>
  <DocSecurity>0</DocSecurity>
  <Lines>165</Lines>
  <Paragraphs>46</Paragraphs>
  <ScaleCrop>false</ScaleCrop>
  <Company/>
  <LinksUpToDate>false</LinksUpToDate>
  <CharactersWithSpaces>23229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市中心</dc:creator>
  <cp:lastModifiedBy>ꍠ௝</cp:lastModifiedBy>
  <cp:revision>2</cp:revision>
  <cp:lastPrinted>2024-06-04T10:27:00Z</cp:lastPrinted>
  <dcterms:created xsi:type="dcterms:W3CDTF">2021-09-28T02:47:00Z</dcterms:created>
  <dcterms:modified xsi:type="dcterms:W3CDTF">2024-06-24T00:56:00Z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16DC055CF8524E3891DDCA5252E71EA2_13</vt:lpwstr>
  </property>
</Properties>
</file>